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C0" w:rsidRPr="00B83C72" w:rsidRDefault="00616CC0" w:rsidP="00B8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Verdana" w:hAnsi="Times New Roman" w:cs="Times New Roman"/>
          <w:b/>
          <w:color w:val="262626"/>
          <w:sz w:val="20"/>
          <w:szCs w:val="20"/>
        </w:rPr>
      </w:pPr>
      <w:r w:rsidRPr="00B83C72">
        <w:rPr>
          <w:rFonts w:ascii="Times New Roman" w:eastAsia="Verdana" w:hAnsi="Times New Roman" w:cs="Times New Roman"/>
          <w:b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-281940</wp:posOffset>
                </wp:positionV>
                <wp:extent cx="2381250" cy="2762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CC0" w:rsidRPr="00B547BD" w:rsidRDefault="00616CC0" w:rsidP="00616CC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Verdana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547BD">
                              <w:rPr>
                                <w:rFonts w:ascii="Times New Roman" w:eastAsia="Verdana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ПАМЯТКА </w:t>
                            </w:r>
                            <w:r w:rsidR="008E1B0C" w:rsidRPr="00B547BD">
                              <w:rPr>
                                <w:rFonts w:ascii="Times New Roman" w:eastAsia="Verdana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УЧАСТНИКУ</w:t>
                            </w:r>
                          </w:p>
                          <w:p w:rsidR="00616CC0" w:rsidRPr="00C00CE9" w:rsidRDefault="00616CC0" w:rsidP="00616C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0;margin-top:-22.2pt;width:187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" fillcolor="#00b050" strokecolor="#1f3763 [1604]" strokeweight="1pt">
                <v:textbox>
                  <w:txbxContent>
                    <w:p w:rsidR="00616CC0" w:rsidRPr="00B547BD" w:rsidRDefault="00616CC0" w:rsidP="00616CC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Times New Roman" w:eastAsia="Verdana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547BD">
                        <w:rPr>
                          <w:rFonts w:ascii="Times New Roman" w:eastAsia="Verdana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ПАМЯТКА </w:t>
                      </w:r>
                      <w:r w:rsidR="008E1B0C" w:rsidRPr="00B547BD">
                        <w:rPr>
                          <w:rFonts w:ascii="Times New Roman" w:eastAsia="Verdana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УЧАСТНИКУ</w:t>
                      </w:r>
                    </w:p>
                    <w:p w:rsidR="00616CC0" w:rsidRPr="00C00CE9" w:rsidRDefault="00616CC0" w:rsidP="00616CC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CC0" w:rsidRPr="00B83C72" w:rsidRDefault="00616CC0" w:rsidP="00FF69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Verdana" w:hAnsi="Times New Roman" w:cs="Times New Roman"/>
          <w:b/>
          <w:color w:val="262626"/>
          <w:sz w:val="20"/>
          <w:szCs w:val="20"/>
        </w:rPr>
      </w:pPr>
      <w:r w:rsidRPr="00B83C72">
        <w:rPr>
          <w:rFonts w:ascii="Times New Roman" w:eastAsia="Verdana" w:hAnsi="Times New Roman" w:cs="Times New Roman"/>
          <w:b/>
          <w:color w:val="262626"/>
          <w:sz w:val="20"/>
          <w:szCs w:val="20"/>
        </w:rPr>
        <w:t>Уважаемый</w:t>
      </w:r>
      <w:r w:rsidR="00111A7F" w:rsidRPr="00C87807">
        <w:rPr>
          <w:rFonts w:ascii="Times New Roman" w:eastAsia="Verdana" w:hAnsi="Times New Roman" w:cs="Times New Roman"/>
          <w:b/>
          <w:color w:val="262626"/>
          <w:sz w:val="20"/>
          <w:szCs w:val="20"/>
        </w:rPr>
        <w:t xml:space="preserve"> </w:t>
      </w:r>
      <w:r w:rsidR="009B606E">
        <w:rPr>
          <w:rFonts w:ascii="Times New Roman" w:eastAsia="Verdana" w:hAnsi="Times New Roman" w:cs="Times New Roman"/>
          <w:b/>
          <w:color w:val="262626"/>
          <w:sz w:val="20"/>
          <w:szCs w:val="20"/>
        </w:rPr>
        <w:t>участник</w:t>
      </w:r>
      <w:r w:rsidRPr="00B83C72">
        <w:rPr>
          <w:rFonts w:ascii="Times New Roman" w:eastAsia="Verdana" w:hAnsi="Times New Roman" w:cs="Times New Roman"/>
          <w:b/>
          <w:color w:val="262626"/>
          <w:sz w:val="20"/>
          <w:szCs w:val="20"/>
        </w:rPr>
        <w:t>!</w:t>
      </w:r>
    </w:p>
    <w:p w:rsidR="00FF69A9" w:rsidRPr="00FF69A9" w:rsidRDefault="00B36616" w:rsidP="00FF69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color w:val="262626"/>
          <w:sz w:val="24"/>
          <w:szCs w:val="24"/>
        </w:rPr>
        <w:t>Вы зарегистрировались на лекцию-семинар</w:t>
      </w:r>
      <w:r w:rsidR="00B83C72" w:rsidRPr="00B36616">
        <w:rPr>
          <w:rFonts w:ascii="Times New Roman" w:hAnsi="Times New Roman" w:cs="Times New Roman"/>
          <w:sz w:val="24"/>
          <w:szCs w:val="24"/>
        </w:rPr>
        <w:t xml:space="preserve"> </w:t>
      </w:r>
      <w:r w:rsidR="00FF69A9" w:rsidRPr="00B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B606E" w:rsidRPr="00B36616">
        <w:rPr>
          <w:rFonts w:ascii="Times New Roman" w:hAnsi="Times New Roman" w:cs="Times New Roman"/>
          <w:b/>
        </w:rPr>
        <w:t>Нейромаркетинговые технологии в бизнес</w:t>
      </w:r>
      <w:r>
        <w:rPr>
          <w:rFonts w:ascii="Times New Roman" w:hAnsi="Times New Roman" w:cs="Times New Roman"/>
          <w:b/>
        </w:rPr>
        <w:t>е</w:t>
      </w:r>
      <w:r w:rsidR="00FF69A9" w:rsidRPr="00B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923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5"/>
        <w:gridCol w:w="5670"/>
      </w:tblGrid>
      <w:tr w:rsidR="00616CC0" w:rsidRPr="00C87807" w:rsidTr="00B36616">
        <w:trPr>
          <w:trHeight w:val="355"/>
        </w:trPr>
        <w:tc>
          <w:tcPr>
            <w:tcW w:w="1838" w:type="dxa"/>
            <w:vAlign w:val="center"/>
          </w:tcPr>
          <w:p w:rsidR="00616CC0" w:rsidRPr="00C87807" w:rsidRDefault="00616CC0" w:rsidP="00B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</w:pPr>
            <w:r w:rsidRPr="00C87807"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  <w:t xml:space="preserve">Дата </w:t>
            </w:r>
          </w:p>
        </w:tc>
        <w:tc>
          <w:tcPr>
            <w:tcW w:w="8080" w:type="dxa"/>
            <w:gridSpan w:val="2"/>
            <w:vAlign w:val="center"/>
          </w:tcPr>
          <w:p w:rsidR="00616CC0" w:rsidRPr="00C87807" w:rsidRDefault="00C87807" w:rsidP="00B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Verdana" w:hAnsi="Times New Roman" w:cs="Times New Roman"/>
                <w:b/>
                <w:sz w:val="20"/>
                <w:szCs w:val="20"/>
                <w:highlight w:val="white"/>
              </w:rPr>
            </w:pPr>
            <w:r w:rsidRPr="00C87807">
              <w:rPr>
                <w:rFonts w:ascii="Times New Roman" w:eastAsia="Verdana" w:hAnsi="Times New Roman" w:cs="Times New Roman"/>
                <w:b/>
                <w:sz w:val="20"/>
                <w:szCs w:val="20"/>
                <w:highlight w:val="white"/>
              </w:rPr>
              <w:t xml:space="preserve">15 </w:t>
            </w:r>
            <w:r w:rsidR="009B606E">
              <w:rPr>
                <w:rFonts w:ascii="Times New Roman" w:eastAsia="Verdana" w:hAnsi="Times New Roman" w:cs="Times New Roman"/>
                <w:b/>
                <w:sz w:val="20"/>
                <w:szCs w:val="20"/>
                <w:highlight w:val="white"/>
              </w:rPr>
              <w:t>марта 2</w:t>
            </w:r>
            <w:r w:rsidRPr="00C87807">
              <w:rPr>
                <w:rFonts w:ascii="Times New Roman" w:eastAsia="Verdana" w:hAnsi="Times New Roman" w:cs="Times New Roman"/>
                <w:b/>
                <w:sz w:val="20"/>
                <w:szCs w:val="20"/>
                <w:highlight w:val="white"/>
              </w:rPr>
              <w:t>019 г.</w:t>
            </w:r>
          </w:p>
        </w:tc>
      </w:tr>
      <w:tr w:rsidR="00616CC0" w:rsidRPr="00B83C72" w:rsidTr="00B36616">
        <w:trPr>
          <w:trHeight w:val="504"/>
        </w:trPr>
        <w:tc>
          <w:tcPr>
            <w:tcW w:w="1838" w:type="dxa"/>
            <w:vAlign w:val="center"/>
          </w:tcPr>
          <w:p w:rsidR="00616CC0" w:rsidRPr="00B83C72" w:rsidRDefault="00616CC0" w:rsidP="00B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Verdana" w:hAnsi="Times New Roman" w:cs="Times New Roman"/>
                <w:color w:val="262626"/>
                <w:sz w:val="20"/>
                <w:szCs w:val="20"/>
                <w:highlight w:val="white"/>
              </w:rPr>
            </w:pPr>
            <w:r w:rsidRPr="00B83C72">
              <w:rPr>
                <w:rFonts w:ascii="Times New Roman" w:eastAsia="Verdana" w:hAnsi="Times New Roman" w:cs="Times New Roman"/>
                <w:color w:val="262626"/>
                <w:sz w:val="20"/>
                <w:szCs w:val="20"/>
                <w:highlight w:val="white"/>
              </w:rPr>
              <w:t xml:space="preserve">Место проведения </w:t>
            </w:r>
          </w:p>
        </w:tc>
        <w:tc>
          <w:tcPr>
            <w:tcW w:w="8080" w:type="dxa"/>
            <w:gridSpan w:val="2"/>
            <w:vAlign w:val="center"/>
          </w:tcPr>
          <w:p w:rsidR="009E6A68" w:rsidRPr="009E6A68" w:rsidRDefault="00616CC0" w:rsidP="00B36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  <w:highlight w:val="white"/>
              </w:rPr>
            </w:pPr>
            <w:r w:rsidRPr="00B83C72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Москва, </w:t>
            </w:r>
            <w:r w:rsidR="009E6A68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Малая Калужская, д.1. Конференц-зал.</w:t>
            </w:r>
          </w:p>
        </w:tc>
      </w:tr>
      <w:tr w:rsidR="00616CC0" w:rsidRPr="00C87807" w:rsidTr="00B36616">
        <w:trPr>
          <w:trHeight w:val="272"/>
        </w:trPr>
        <w:tc>
          <w:tcPr>
            <w:tcW w:w="1838" w:type="dxa"/>
            <w:vAlign w:val="center"/>
          </w:tcPr>
          <w:p w:rsidR="00616CC0" w:rsidRPr="00C87807" w:rsidRDefault="00616CC0" w:rsidP="00B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Verdana" w:hAnsi="Times New Roman" w:cs="Times New Roman"/>
                <w:b/>
                <w:sz w:val="20"/>
                <w:szCs w:val="20"/>
                <w:highlight w:val="white"/>
              </w:rPr>
            </w:pPr>
            <w:r w:rsidRPr="00C87807"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  <w:t xml:space="preserve">Время </w:t>
            </w:r>
          </w:p>
        </w:tc>
        <w:tc>
          <w:tcPr>
            <w:tcW w:w="8080" w:type="dxa"/>
            <w:gridSpan w:val="2"/>
            <w:vAlign w:val="center"/>
          </w:tcPr>
          <w:p w:rsidR="00616CC0" w:rsidRPr="00C87807" w:rsidRDefault="00616CC0" w:rsidP="00B83C72">
            <w:pPr>
              <w:spacing w:after="0" w:line="360" w:lineRule="auto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16:00 – </w:t>
            </w:r>
            <w:r w:rsidR="009E6A6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20</w:t>
            </w:r>
            <w:r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C87807" w:rsidRPr="00C87807" w:rsidTr="00B36616">
        <w:trPr>
          <w:trHeight w:val="601"/>
        </w:trPr>
        <w:tc>
          <w:tcPr>
            <w:tcW w:w="1838" w:type="dxa"/>
            <w:vAlign w:val="center"/>
          </w:tcPr>
          <w:p w:rsidR="00616CC0" w:rsidRPr="00C87807" w:rsidRDefault="00616CC0" w:rsidP="00B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</w:pPr>
            <w:r w:rsidRPr="00C87807">
              <w:rPr>
                <w:rFonts w:ascii="Times New Roman" w:eastAsia="Verdana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8080" w:type="dxa"/>
            <w:gridSpan w:val="2"/>
            <w:vAlign w:val="center"/>
          </w:tcPr>
          <w:p w:rsidR="00616CC0" w:rsidRPr="00C87807" w:rsidRDefault="00FF69A9" w:rsidP="00B83C72">
            <w:pPr>
              <w:spacing w:after="0" w:line="360" w:lineRule="auto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С</w:t>
            </w:r>
            <w:r w:rsidR="00A240C7"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еминар</w:t>
            </w:r>
            <w:r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-лекция</w:t>
            </w:r>
            <w:r w:rsidR="00837210"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="00C87807" w:rsidRPr="00C8780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+ индивидуальные консультации</w:t>
            </w:r>
            <w:r w:rsidR="00B3661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по предварительной записи</w:t>
            </w:r>
          </w:p>
        </w:tc>
      </w:tr>
      <w:tr w:rsidR="00FF69A9" w:rsidRPr="00B83C72" w:rsidTr="00B36616">
        <w:trPr>
          <w:trHeight w:val="844"/>
        </w:trPr>
        <w:tc>
          <w:tcPr>
            <w:tcW w:w="1838" w:type="dxa"/>
            <w:vAlign w:val="center"/>
          </w:tcPr>
          <w:p w:rsidR="00FF69A9" w:rsidRPr="00B83C72" w:rsidRDefault="00FF69A9" w:rsidP="00B83C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Целевая аудитория:</w:t>
            </w:r>
          </w:p>
        </w:tc>
        <w:tc>
          <w:tcPr>
            <w:tcW w:w="8080" w:type="dxa"/>
            <w:gridSpan w:val="2"/>
            <w:vAlign w:val="center"/>
          </w:tcPr>
          <w:p w:rsidR="00FF69A9" w:rsidRPr="00B83C72" w:rsidRDefault="00FF69A9" w:rsidP="0016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F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управленцев и дизайнеров: начальники</w:t>
            </w:r>
            <w:r w:rsidR="0016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отделов разработки, директора по маркетингу и бренд-менедже</w:t>
            </w:r>
            <w:r w:rsidR="0016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</w:tr>
      <w:tr w:rsidR="00616CC0" w:rsidRPr="00B83C72" w:rsidTr="00B36616">
        <w:trPr>
          <w:trHeight w:val="1106"/>
        </w:trPr>
        <w:tc>
          <w:tcPr>
            <w:tcW w:w="1838" w:type="dxa"/>
            <w:vAlign w:val="center"/>
          </w:tcPr>
          <w:p w:rsidR="00616CC0" w:rsidRPr="00451408" w:rsidRDefault="00616CC0" w:rsidP="00B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</w:pPr>
            <w:r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Контактная информация</w:t>
            </w:r>
            <w:r w:rsidR="007E5E27"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451408" w:rsidRPr="00451408" w:rsidRDefault="00616CC0" w:rsidP="00C8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  <w:r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Людмила Владимировна Баранова</w:t>
            </w:r>
            <w:r w:rsidR="00837210"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, с</w:t>
            </w:r>
            <w:r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пециалист по организации бизнес-обучения АИДТ</w:t>
            </w:r>
            <w:r w:rsidR="007E5E27"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 xml:space="preserve">. </w:t>
            </w:r>
            <w:r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8 (977) 850-08-</w:t>
            </w:r>
            <w:proofErr w:type="gramStart"/>
            <w:r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>16</w:t>
            </w:r>
            <w:r w:rsidR="007E5E27" w:rsidRPr="00451408">
              <w:rPr>
                <w:rFonts w:ascii="Times New Roman" w:eastAsia="Verdana" w:hAnsi="Times New Roman" w:cs="Times New Roman"/>
                <w:color w:val="262626"/>
                <w:sz w:val="20"/>
                <w:szCs w:val="20"/>
              </w:rPr>
              <w:t xml:space="preserve">  </w:t>
            </w:r>
            <w:proofErr w:type="spellStart"/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proofErr w:type="gramEnd"/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instrText xml:space="preserve"> HYPERLINK "mailto:content@proestate.ru" \h </w:instrText>
            </w:r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acgi</w:t>
            </w:r>
            <w:proofErr w:type="spellEnd"/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451408">
              <w:rPr>
                <w:rFonts w:ascii="Times New Roman" w:eastAsia="Verdana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16CC0" w:rsidRPr="00B83C72" w:rsidTr="00B36616">
        <w:tblPrEx>
          <w:jc w:val="right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5670" w:type="dxa"/>
          <w:trHeight w:val="520"/>
          <w:jc w:val="right"/>
        </w:trPr>
        <w:tc>
          <w:tcPr>
            <w:tcW w:w="4253" w:type="dxa"/>
            <w:gridSpan w:val="2"/>
            <w:shd w:val="clear" w:color="auto" w:fill="00B050"/>
            <w:vAlign w:val="center"/>
          </w:tcPr>
          <w:p w:rsidR="00616CC0" w:rsidRPr="00B83C72" w:rsidRDefault="00616CC0" w:rsidP="00B5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09"/>
              <w:jc w:val="center"/>
              <w:rPr>
                <w:rFonts w:ascii="Times New Roman" w:eastAsia="Verdana" w:hAnsi="Times New Roman" w:cs="Times New Roman"/>
                <w:smallCaps/>
                <w:color w:val="C00000"/>
                <w:sz w:val="20"/>
                <w:szCs w:val="20"/>
              </w:rPr>
            </w:pPr>
            <w:r w:rsidRPr="00B83C72">
              <w:rPr>
                <w:rFonts w:ascii="Times New Roman" w:eastAsia="Verdana" w:hAnsi="Times New Roman" w:cs="Times New Roman"/>
                <w:smallCaps/>
                <w:color w:val="FFFFFF"/>
                <w:sz w:val="20"/>
                <w:szCs w:val="20"/>
              </w:rPr>
              <w:t>КАК ДОБРАТЬСЯ</w:t>
            </w:r>
          </w:p>
        </w:tc>
      </w:tr>
    </w:tbl>
    <w:p w:rsidR="00710CB9" w:rsidRPr="00B83C72" w:rsidRDefault="00616CC0" w:rsidP="00B36616">
      <w:pPr>
        <w:spacing w:after="0" w:line="360" w:lineRule="auto"/>
        <w:ind w:firstLine="709"/>
        <w:jc w:val="both"/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</w:pPr>
      <w:r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>АДРЕС</w:t>
      </w:r>
      <w:r w:rsidR="00837210"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 xml:space="preserve">: </w:t>
      </w:r>
      <w:r w:rsidR="00710CB9" w:rsidRPr="00B83C72">
        <w:rPr>
          <w:rFonts w:ascii="Times New Roman" w:hAnsi="Times New Roman" w:cs="Times New Roman"/>
          <w:sz w:val="20"/>
          <w:szCs w:val="20"/>
        </w:rPr>
        <w:t xml:space="preserve">Москва, </w:t>
      </w:r>
      <w:r w:rsidR="00B36616">
        <w:rPr>
          <w:rFonts w:ascii="Times New Roman" w:hAnsi="Times New Roman" w:cs="Times New Roman"/>
          <w:color w:val="282828"/>
          <w:sz w:val="20"/>
          <w:szCs w:val="20"/>
        </w:rPr>
        <w:t xml:space="preserve">Малая Калужская, д.1. Конференц-зал.  </w:t>
      </w:r>
      <w:r w:rsidR="00710CB9"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 xml:space="preserve">МЕТРО: </w:t>
      </w:r>
      <w:r w:rsidR="00710CB9" w:rsidRPr="00B83C72">
        <w:rPr>
          <w:rFonts w:ascii="Times New Roman" w:eastAsia="Verdana" w:hAnsi="Times New Roman" w:cs="Times New Roman"/>
          <w:color w:val="262626"/>
          <w:sz w:val="20"/>
          <w:szCs w:val="20"/>
        </w:rPr>
        <w:t>«</w:t>
      </w:r>
      <w:proofErr w:type="spellStart"/>
      <w:r w:rsidR="009B606E">
        <w:rPr>
          <w:rFonts w:ascii="Times New Roman" w:eastAsia="Verdana" w:hAnsi="Times New Roman" w:cs="Times New Roman"/>
          <w:color w:val="262626"/>
          <w:sz w:val="20"/>
          <w:szCs w:val="20"/>
        </w:rPr>
        <w:t>Шаболавская</w:t>
      </w:r>
      <w:proofErr w:type="spellEnd"/>
      <w:r w:rsidR="00710CB9" w:rsidRPr="00B83C72">
        <w:rPr>
          <w:rFonts w:ascii="Times New Roman" w:eastAsia="Verdana" w:hAnsi="Times New Roman" w:cs="Times New Roman"/>
          <w:color w:val="262626"/>
          <w:sz w:val="20"/>
          <w:szCs w:val="20"/>
        </w:rPr>
        <w:t>»</w:t>
      </w:r>
      <w:r w:rsidR="00B83C72">
        <w:rPr>
          <w:rFonts w:ascii="Times New Roman" w:eastAsia="Verdana" w:hAnsi="Times New Roman" w:cs="Times New Roman"/>
          <w:color w:val="262626"/>
          <w:sz w:val="20"/>
          <w:szCs w:val="20"/>
        </w:rPr>
        <w:t>.</w:t>
      </w:r>
    </w:p>
    <w:p w:rsidR="00616CC0" w:rsidRDefault="009B606E" w:rsidP="00B36616">
      <w:pPr>
        <w:spacing w:after="0" w:line="360" w:lineRule="auto"/>
        <w:ind w:firstLine="709"/>
        <w:jc w:val="center"/>
        <w:rPr>
          <w:rFonts w:ascii="Times New Roman" w:eastAsia="Verdana" w:hAnsi="Times New Roman" w:cs="Times New Roman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Times New Roman" w:eastAsia="Verdana" w:hAnsi="Times New Roman" w:cs="Times New Roman"/>
          <w:b/>
          <w:noProof/>
          <w:color w:val="C00000"/>
          <w:sz w:val="20"/>
          <w:szCs w:val="20"/>
        </w:rPr>
        <w:drawing>
          <wp:inline distT="0" distB="0" distL="0" distR="0">
            <wp:extent cx="3486150" cy="255166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33" cy="25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B9" w:rsidRPr="00B83C72" w:rsidRDefault="00710CB9" w:rsidP="00B36616">
      <w:pPr>
        <w:spacing w:after="0" w:line="360" w:lineRule="auto"/>
        <w:ind w:firstLine="709"/>
        <w:jc w:val="both"/>
        <w:rPr>
          <w:rFonts w:ascii="Times New Roman" w:eastAsia="Verdana" w:hAnsi="Times New Roman" w:cs="Times New Roman"/>
          <w:color w:val="262626"/>
          <w:sz w:val="20"/>
          <w:szCs w:val="20"/>
        </w:rPr>
      </w:pPr>
      <w:r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 xml:space="preserve">ПАРКОВКА: </w:t>
      </w:r>
      <w:r w:rsidR="00B36616">
        <w:rPr>
          <w:rFonts w:ascii="Times New Roman" w:eastAsia="Verdana" w:hAnsi="Times New Roman" w:cs="Times New Roman"/>
          <w:color w:val="262626"/>
          <w:sz w:val="20"/>
          <w:szCs w:val="20"/>
        </w:rPr>
        <w:t>Парковочные места для участников не предусмотрены</w:t>
      </w:r>
      <w:r w:rsidR="00FF69A9">
        <w:rPr>
          <w:rFonts w:ascii="Times New Roman" w:eastAsia="Verdana" w:hAnsi="Times New Roman" w:cs="Times New Roman"/>
          <w:color w:val="262626"/>
          <w:sz w:val="20"/>
          <w:szCs w:val="20"/>
        </w:rPr>
        <w:t>.</w:t>
      </w:r>
      <w:r w:rsidRPr="00B83C72">
        <w:rPr>
          <w:rFonts w:ascii="Times New Roman" w:eastAsia="Verdana" w:hAnsi="Times New Roman" w:cs="Times New Roman"/>
          <w:color w:val="262626"/>
          <w:sz w:val="20"/>
          <w:szCs w:val="20"/>
        </w:rPr>
        <w:t xml:space="preserve"> </w:t>
      </w:r>
    </w:p>
    <w:p w:rsidR="00710CB9" w:rsidRPr="00B83C72" w:rsidRDefault="00710CB9" w:rsidP="00B36616">
      <w:pPr>
        <w:spacing w:after="0" w:line="360" w:lineRule="auto"/>
        <w:ind w:firstLine="709"/>
        <w:jc w:val="both"/>
        <w:rPr>
          <w:rFonts w:ascii="Times New Roman" w:eastAsia="Verdana" w:hAnsi="Times New Roman" w:cs="Times New Roman"/>
          <w:b/>
          <w:color w:val="C00000"/>
          <w:sz w:val="20"/>
          <w:szCs w:val="20"/>
        </w:rPr>
      </w:pPr>
      <w:r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>РЕГИСТРАЦИЯ:</w:t>
      </w:r>
    </w:p>
    <w:p w:rsidR="00B36616" w:rsidRDefault="00A240C7" w:rsidP="00B36616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7474F"/>
          <w:sz w:val="20"/>
          <w:szCs w:val="20"/>
          <w:lang w:eastAsia="ru-RU"/>
        </w:rPr>
      </w:pPr>
      <w:r w:rsidRPr="00B36616">
        <w:rPr>
          <w:rFonts w:ascii="Times New Roman" w:eastAsia="Times New Roman" w:hAnsi="Times New Roman" w:cs="Times New Roman"/>
          <w:color w:val="37474F"/>
          <w:sz w:val="20"/>
          <w:szCs w:val="20"/>
          <w:lang w:eastAsia="ru-RU"/>
        </w:rPr>
        <w:t>Регистрация участников осуществляется</w:t>
      </w:r>
      <w:r w:rsidR="00B36616" w:rsidRPr="00B36616">
        <w:rPr>
          <w:rFonts w:ascii="Times New Roman" w:eastAsia="Times New Roman" w:hAnsi="Times New Roman" w:cs="Times New Roman"/>
          <w:color w:val="37474F"/>
          <w:sz w:val="20"/>
          <w:szCs w:val="20"/>
          <w:lang w:eastAsia="ru-RU"/>
        </w:rPr>
        <w:t xml:space="preserve"> по ссылке:</w:t>
      </w:r>
      <w:r w:rsidR="00B36616">
        <w:rPr>
          <w:rFonts w:ascii="Times New Roman" w:eastAsia="Times New Roman" w:hAnsi="Times New Roman" w:cs="Times New Roman"/>
          <w:color w:val="37474F"/>
          <w:sz w:val="20"/>
          <w:szCs w:val="20"/>
          <w:lang w:eastAsia="ru-RU"/>
        </w:rPr>
        <w:t xml:space="preserve"> </w:t>
      </w:r>
      <w:hyperlink r:id="rId6" w:history="1">
        <w:r w:rsidR="00B36616" w:rsidRPr="00F733AD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https://goo.gl/forms/fCZH8blW6pO7OpwI2</w:t>
        </w:r>
      </w:hyperlink>
    </w:p>
    <w:p w:rsidR="00A240C7" w:rsidRPr="00B36616" w:rsidRDefault="00B36616" w:rsidP="00B36616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7474F"/>
          <w:sz w:val="20"/>
          <w:szCs w:val="20"/>
          <w:lang w:eastAsia="ru-RU"/>
        </w:rPr>
      </w:pPr>
      <w:r w:rsidRPr="00B366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</w:t>
      </w:r>
      <w:r w:rsidR="00B83C72" w:rsidRPr="00B366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имание!</w:t>
      </w:r>
      <w:r w:rsidR="00B83C72" w:rsidRPr="00B36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3C72" w:rsidRPr="00B3661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Обязательно, заблаговременно, до выезда на мероприятие, зарегистрируйтесь,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НА МЕРОПРИЯТИЕ ВОЗЬМИТЕ ПАСПОРТ</w:t>
      </w:r>
      <w:r w:rsidR="00B83C72" w:rsidRPr="00B3661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261F4A" w:rsidRPr="00B83C72" w:rsidRDefault="00A240C7" w:rsidP="00B366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</w:pPr>
      <w:r w:rsidRPr="00B83C72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>3</w:t>
      </w:r>
      <w:r w:rsidR="00261F4A" w:rsidRPr="00B83C72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 xml:space="preserve">. </w:t>
      </w:r>
      <w:r w:rsidRPr="00B83C72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>При в</w:t>
      </w:r>
      <w:r w:rsidR="00261F4A" w:rsidRPr="00B83C72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 xml:space="preserve">ходе в </w:t>
      </w:r>
      <w:r w:rsidR="00B36616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>Конференц-</w:t>
      </w:r>
      <w:r w:rsidR="00261F4A" w:rsidRPr="00B83C72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>зал</w:t>
      </w:r>
      <w:r w:rsidR="00B36616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 xml:space="preserve"> зарегистрируйтесь на стойке регистрации</w:t>
      </w:r>
      <w:r w:rsidR="00261F4A" w:rsidRPr="00B83C72">
        <w:rPr>
          <w:rFonts w:ascii="Times New Roman" w:eastAsia="Verdana" w:hAnsi="Times New Roman" w:cs="Times New Roman"/>
          <w:color w:val="262626"/>
          <w:sz w:val="20"/>
          <w:szCs w:val="20"/>
          <w:highlight w:val="white"/>
        </w:rPr>
        <w:t>.</w:t>
      </w:r>
    </w:p>
    <w:p w:rsidR="00C00CE9" w:rsidRPr="00B83C72" w:rsidRDefault="00C00CE9" w:rsidP="00B36616">
      <w:pPr>
        <w:tabs>
          <w:tab w:val="left" w:pos="20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 xml:space="preserve">Модератор: </w:t>
      </w:r>
      <w:r w:rsidRPr="00B83C72">
        <w:rPr>
          <w:rFonts w:ascii="Times New Roman" w:eastAsia="Verdana" w:hAnsi="Times New Roman" w:cs="Times New Roman"/>
          <w:b/>
          <w:color w:val="262626"/>
          <w:sz w:val="20"/>
          <w:szCs w:val="20"/>
        </w:rPr>
        <w:t>Антонина Викторовна Цицулина</w:t>
      </w:r>
      <w:r w:rsidRPr="00B83C72">
        <w:rPr>
          <w:rFonts w:ascii="Times New Roman" w:eastAsia="Verdana" w:hAnsi="Times New Roman" w:cs="Times New Roman"/>
          <w:color w:val="262626"/>
          <w:sz w:val="20"/>
          <w:szCs w:val="20"/>
        </w:rPr>
        <w:t>, президент Ассоциации индустрии детских товаров</w:t>
      </w:r>
    </w:p>
    <w:p w:rsidR="00FF69A9" w:rsidRPr="00FF69A9" w:rsidRDefault="00C00CE9" w:rsidP="00B36616">
      <w:pPr>
        <w:tabs>
          <w:tab w:val="left" w:pos="20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3C72">
        <w:rPr>
          <w:rFonts w:ascii="Times New Roman" w:eastAsia="Verdana" w:hAnsi="Times New Roman" w:cs="Times New Roman"/>
          <w:b/>
          <w:color w:val="C00000"/>
          <w:sz w:val="20"/>
          <w:szCs w:val="20"/>
        </w:rPr>
        <w:t xml:space="preserve">Спикер: </w:t>
      </w:r>
      <w:r w:rsidR="00FF69A9" w:rsidRPr="00FF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Николас </w:t>
      </w:r>
      <w:r w:rsidR="00FF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Рудольфович </w:t>
      </w:r>
      <w:r w:rsidR="00FF69A9" w:rsidRPr="00FF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Коро</w:t>
      </w:r>
      <w:r w:rsidR="00FF69A9" w:rsidRPr="00FF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="00FF69A9" w:rsidRPr="00FF69A9">
        <w:rPr>
          <w:rFonts w:ascii="Times New Roman" w:eastAsia="Times New Roman" w:hAnsi="Times New Roman" w:cs="Times New Roman"/>
          <w:sz w:val="20"/>
          <w:szCs w:val="20"/>
          <w:lang w:eastAsia="ru-RU"/>
        </w:rPr>
        <w:t>DAnthr</w:t>
      </w:r>
      <w:proofErr w:type="spellEnd"/>
      <w:r w:rsidR="00FF69A9" w:rsidRPr="00FF69A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Научный руководитель экспериментальной лаборатории "Нейротехнологии в управлении" Финансового Университета при Правительстве РФ, Главный Куратор Исследовательского Центра Брендменеджмента и Брендтехнологий (RCB&amp;B), член Совета Гильдии Маркетологов, Вице-президент Академии Имиджелогии России, советник Президента МТПП по маркетингу и брендингу.</w:t>
      </w:r>
    </w:p>
    <w:sectPr w:rsidR="00FF69A9" w:rsidRPr="00F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3F2"/>
    <w:multiLevelType w:val="multilevel"/>
    <w:tmpl w:val="0CB6DE1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C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64D43"/>
    <w:multiLevelType w:val="multilevel"/>
    <w:tmpl w:val="789C569C"/>
    <w:lvl w:ilvl="0">
      <w:start w:val="1"/>
      <w:numFmt w:val="bullet"/>
      <w:lvlText w:val="➢"/>
      <w:lvlJc w:val="left"/>
      <w:pPr>
        <w:ind w:left="686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92E2F"/>
    <w:multiLevelType w:val="multilevel"/>
    <w:tmpl w:val="141275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B96C9B"/>
    <w:multiLevelType w:val="multilevel"/>
    <w:tmpl w:val="9F9481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64A8E"/>
    <w:multiLevelType w:val="multilevel"/>
    <w:tmpl w:val="ED9C06A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680F58"/>
    <w:multiLevelType w:val="multilevel"/>
    <w:tmpl w:val="CAE08DC0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strike w:val="0"/>
        <w:color w:val="C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FE640E"/>
    <w:multiLevelType w:val="multilevel"/>
    <w:tmpl w:val="521C75D4"/>
    <w:lvl w:ilvl="0">
      <w:start w:val="1"/>
      <w:numFmt w:val="bullet"/>
      <w:lvlText w:val="➢"/>
      <w:lvlJc w:val="left"/>
      <w:pPr>
        <w:ind w:left="1406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21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523A7F"/>
    <w:multiLevelType w:val="hybridMultilevel"/>
    <w:tmpl w:val="D4E28220"/>
    <w:lvl w:ilvl="0" w:tplc="A420E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21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0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A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46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C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66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2F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301C1"/>
    <w:multiLevelType w:val="multilevel"/>
    <w:tmpl w:val="DEA037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F77B4B"/>
    <w:multiLevelType w:val="multilevel"/>
    <w:tmpl w:val="77768F1A"/>
    <w:lvl w:ilvl="0">
      <w:start w:val="1"/>
      <w:numFmt w:val="bullet"/>
      <w:lvlText w:val="➢"/>
      <w:lvlJc w:val="left"/>
      <w:pPr>
        <w:ind w:left="1406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21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000BD"/>
    <w:multiLevelType w:val="multilevel"/>
    <w:tmpl w:val="F01866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3F4B5B"/>
    <w:multiLevelType w:val="hybridMultilevel"/>
    <w:tmpl w:val="23A842F4"/>
    <w:lvl w:ilvl="0" w:tplc="B27825CA">
      <w:start w:val="1"/>
      <w:numFmt w:val="decimal"/>
      <w:lvlText w:val="%1."/>
      <w:lvlJc w:val="left"/>
      <w:pPr>
        <w:ind w:left="1069" w:hanging="360"/>
      </w:pPr>
      <w:rPr>
        <w:rFonts w:eastAsia="Verdana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9E4F68"/>
    <w:multiLevelType w:val="hybridMultilevel"/>
    <w:tmpl w:val="3FE46C86"/>
    <w:lvl w:ilvl="0" w:tplc="C894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67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CD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03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4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6A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A8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4C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CF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B1EF1"/>
    <w:multiLevelType w:val="multilevel"/>
    <w:tmpl w:val="5B761D5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trike w:val="0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A13D6A"/>
    <w:multiLevelType w:val="multilevel"/>
    <w:tmpl w:val="82848A5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F976EE"/>
    <w:multiLevelType w:val="multilevel"/>
    <w:tmpl w:val="9F4A45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9B2FA8"/>
    <w:multiLevelType w:val="multilevel"/>
    <w:tmpl w:val="82848A5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C0"/>
    <w:rsid w:val="000D4C81"/>
    <w:rsid w:val="00111A7F"/>
    <w:rsid w:val="00120876"/>
    <w:rsid w:val="0016469C"/>
    <w:rsid w:val="001B3C7F"/>
    <w:rsid w:val="00261F4A"/>
    <w:rsid w:val="003F4AB3"/>
    <w:rsid w:val="00451408"/>
    <w:rsid w:val="00586AFB"/>
    <w:rsid w:val="00616CC0"/>
    <w:rsid w:val="0063331D"/>
    <w:rsid w:val="00694E4C"/>
    <w:rsid w:val="00710CB9"/>
    <w:rsid w:val="007E5E27"/>
    <w:rsid w:val="008335DB"/>
    <w:rsid w:val="00837210"/>
    <w:rsid w:val="008E1B0C"/>
    <w:rsid w:val="009B606E"/>
    <w:rsid w:val="009C41B5"/>
    <w:rsid w:val="009E6A68"/>
    <w:rsid w:val="00A240C7"/>
    <w:rsid w:val="00A54F4D"/>
    <w:rsid w:val="00AF2C2E"/>
    <w:rsid w:val="00B0366B"/>
    <w:rsid w:val="00B11FDA"/>
    <w:rsid w:val="00B36616"/>
    <w:rsid w:val="00B547BD"/>
    <w:rsid w:val="00B83C72"/>
    <w:rsid w:val="00B84E9D"/>
    <w:rsid w:val="00C00CE9"/>
    <w:rsid w:val="00C87807"/>
    <w:rsid w:val="00CE017D"/>
    <w:rsid w:val="00DE2763"/>
    <w:rsid w:val="00F17720"/>
    <w:rsid w:val="00F61CA8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EF89-7872-48E6-B948-BA487A2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CE9"/>
    <w:rPr>
      <w:b/>
      <w:bCs/>
    </w:rPr>
  </w:style>
  <w:style w:type="paragraph" w:styleId="a5">
    <w:name w:val="List Paragraph"/>
    <w:basedOn w:val="a"/>
    <w:uiPriority w:val="34"/>
    <w:qFormat/>
    <w:rsid w:val="00C00C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140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11F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E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fCZH8blW6pO7OpwI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auser03</dc:creator>
  <cp:keywords/>
  <dc:description/>
  <cp:lastModifiedBy>auser03</cp:lastModifiedBy>
  <cp:revision>4</cp:revision>
  <dcterms:created xsi:type="dcterms:W3CDTF">2019-03-14T09:52:00Z</dcterms:created>
  <dcterms:modified xsi:type="dcterms:W3CDTF">2019-03-14T10:46:00Z</dcterms:modified>
</cp:coreProperties>
</file>