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5015"/>
        <w:gridCol w:w="2747"/>
        <w:gridCol w:w="19"/>
      </w:tblGrid>
      <w:tr w:rsidR="00114D49" w:rsidRPr="00536AEF" w14:paraId="1B31E3FA" w14:textId="77777777" w:rsidTr="002567B5">
        <w:trPr>
          <w:cantSplit/>
          <w:trHeight w:val="989"/>
        </w:trPr>
        <w:tc>
          <w:tcPr>
            <w:tcW w:w="9940" w:type="dxa"/>
            <w:gridSpan w:val="4"/>
            <w:tcBorders>
              <w:top w:val="single" w:sz="24" w:space="0" w:color="auto"/>
              <w:left w:val="nil"/>
              <w:bottom w:val="single" w:sz="24" w:space="0" w:color="auto"/>
              <w:right w:val="nil"/>
            </w:tcBorders>
            <w:vAlign w:val="center"/>
          </w:tcPr>
          <w:p w14:paraId="26C4DB71" w14:textId="5BF30C23" w:rsidR="00875A17" w:rsidRPr="00536AEF" w:rsidRDefault="00DD3FE1" w:rsidP="002567B5">
            <w:pPr>
              <w:spacing w:after="120" w:line="240" w:lineRule="auto"/>
              <w:jc w:val="center"/>
              <w:rPr>
                <w:rFonts w:ascii="Arial" w:hAnsi="Arial" w:cs="Arial"/>
                <w:b/>
              </w:rPr>
            </w:pPr>
            <w:r>
              <w:rPr>
                <w:rFonts w:ascii="Arial" w:hAnsi="Arial" w:cs="Arial"/>
                <w:b/>
                <w:bCs/>
              </w:rPr>
              <w:t xml:space="preserve"> </w:t>
            </w:r>
            <w:r w:rsidR="00875A17" w:rsidRPr="00536AEF">
              <w:rPr>
                <w:rFonts w:ascii="Arial" w:hAnsi="Arial" w:cs="Arial"/>
                <w:b/>
                <w:bCs/>
              </w:rPr>
              <w:t>ЕВРАЗИЙСКИЙ</w:t>
            </w:r>
            <w:r w:rsidR="00875A17" w:rsidRPr="00536AEF">
              <w:rPr>
                <w:rFonts w:ascii="Arial" w:hAnsi="Arial" w:cs="Arial"/>
                <w:b/>
              </w:rPr>
              <w:t xml:space="preserve"> СОВЕТ ПО СТАНДАРТИЗАЦИИ, МЕТРОЛОГИИ И СЕРТИФИКАЦИИ</w:t>
            </w:r>
          </w:p>
          <w:p w14:paraId="69233AAA" w14:textId="77777777" w:rsidR="00875A17" w:rsidRPr="00536AEF" w:rsidRDefault="00875A17" w:rsidP="002567B5">
            <w:pPr>
              <w:spacing w:line="240" w:lineRule="auto"/>
              <w:jc w:val="center"/>
              <w:rPr>
                <w:rFonts w:ascii="Arial" w:hAnsi="Arial" w:cs="Arial"/>
                <w:b/>
                <w:bCs/>
                <w:lang w:val="en-US"/>
              </w:rPr>
            </w:pPr>
            <w:r w:rsidRPr="00536AEF">
              <w:rPr>
                <w:rFonts w:ascii="Arial" w:hAnsi="Arial" w:cs="Arial"/>
                <w:b/>
                <w:bCs/>
                <w:lang w:val="en-US"/>
              </w:rPr>
              <w:t>(</w:t>
            </w:r>
            <w:r w:rsidRPr="00536AEF">
              <w:rPr>
                <w:rFonts w:ascii="Arial" w:hAnsi="Arial" w:cs="Arial"/>
                <w:b/>
                <w:bCs/>
              </w:rPr>
              <w:t>ЕАСС</w:t>
            </w:r>
            <w:r w:rsidRPr="00536AEF">
              <w:rPr>
                <w:rFonts w:ascii="Arial" w:hAnsi="Arial" w:cs="Arial"/>
                <w:b/>
                <w:bCs/>
                <w:lang w:val="en-US"/>
              </w:rPr>
              <w:t>)</w:t>
            </w:r>
          </w:p>
          <w:p w14:paraId="078E89F1" w14:textId="77777777" w:rsidR="00875A17" w:rsidRPr="00536AEF" w:rsidRDefault="00875A17" w:rsidP="002567B5">
            <w:pPr>
              <w:spacing w:after="120" w:line="240" w:lineRule="auto"/>
              <w:jc w:val="center"/>
              <w:rPr>
                <w:rFonts w:ascii="Arial" w:hAnsi="Arial" w:cs="Arial"/>
                <w:b/>
                <w:lang w:val="en-US"/>
              </w:rPr>
            </w:pPr>
            <w:r w:rsidRPr="00536AEF">
              <w:rPr>
                <w:rFonts w:ascii="Arial" w:hAnsi="Arial" w:cs="Arial"/>
                <w:b/>
                <w:bCs/>
                <w:lang w:val="en-US"/>
              </w:rPr>
              <w:t>EURO-ASIAN</w:t>
            </w:r>
            <w:r w:rsidRPr="00536AEF">
              <w:rPr>
                <w:rFonts w:ascii="Arial" w:hAnsi="Arial" w:cs="Arial"/>
                <w:b/>
                <w:lang w:val="en-US"/>
              </w:rPr>
              <w:t xml:space="preserve"> COUNCIL FOR STANDARDIZATION, METROLOGY AND CERTIFICATION</w:t>
            </w:r>
          </w:p>
          <w:p w14:paraId="024E9189" w14:textId="77777777" w:rsidR="00114D49" w:rsidRPr="00536AEF" w:rsidRDefault="00875A17" w:rsidP="002567B5">
            <w:pPr>
              <w:spacing w:after="120" w:line="240" w:lineRule="auto"/>
              <w:jc w:val="center"/>
              <w:rPr>
                <w:rFonts w:ascii="Arial" w:hAnsi="Arial" w:cs="Arial"/>
                <w:b/>
                <w:bCs/>
                <w:lang w:val="en-US"/>
              </w:rPr>
            </w:pPr>
            <w:r w:rsidRPr="00536AEF">
              <w:rPr>
                <w:rFonts w:ascii="Arial" w:hAnsi="Arial" w:cs="Arial"/>
                <w:b/>
                <w:bCs/>
                <w:lang w:val="en-US"/>
              </w:rPr>
              <w:t>(EASC)</w:t>
            </w:r>
          </w:p>
        </w:tc>
      </w:tr>
      <w:tr w:rsidR="00875A17" w:rsidRPr="00536AEF" w14:paraId="5583AFCB" w14:textId="77777777" w:rsidTr="002567B5">
        <w:trPr>
          <w:gridAfter w:val="1"/>
          <w:wAfter w:w="19" w:type="dxa"/>
          <w:cantSplit/>
          <w:trHeight w:val="1623"/>
        </w:trPr>
        <w:tc>
          <w:tcPr>
            <w:tcW w:w="2159" w:type="dxa"/>
            <w:tcBorders>
              <w:top w:val="single" w:sz="24" w:space="0" w:color="auto"/>
              <w:left w:val="nil"/>
              <w:bottom w:val="single" w:sz="18" w:space="0" w:color="auto"/>
              <w:right w:val="nil"/>
            </w:tcBorders>
            <w:vAlign w:val="center"/>
          </w:tcPr>
          <w:p w14:paraId="6403B1EE" w14:textId="11F6BECE" w:rsidR="00875A17" w:rsidRPr="00536AEF" w:rsidRDefault="007B5BEA" w:rsidP="00B041F2">
            <w:pPr>
              <w:spacing w:after="0"/>
              <w:jc w:val="center"/>
              <w:rPr>
                <w:rFonts w:ascii="Arial" w:hAnsi="Arial" w:cs="Arial"/>
                <w:szCs w:val="24"/>
              </w:rPr>
            </w:pPr>
            <w:r w:rsidRPr="00536AEF">
              <w:rPr>
                <w:rFonts w:ascii="Arial" w:hAnsi="Arial" w:cs="Arial"/>
                <w:noProof/>
                <w:lang w:eastAsia="ru-RU"/>
              </w:rPr>
              <w:drawing>
                <wp:inline distT="0" distB="0" distL="0" distR="0" wp14:anchorId="4202A1E7" wp14:editId="7A09F62D">
                  <wp:extent cx="1276350" cy="1247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c>
        <w:tc>
          <w:tcPr>
            <w:tcW w:w="5015" w:type="dxa"/>
            <w:tcBorders>
              <w:top w:val="single" w:sz="24" w:space="0" w:color="auto"/>
              <w:left w:val="nil"/>
              <w:bottom w:val="single" w:sz="18" w:space="0" w:color="auto"/>
              <w:right w:val="nil"/>
            </w:tcBorders>
            <w:vAlign w:val="center"/>
          </w:tcPr>
          <w:p w14:paraId="7CCDEC92" w14:textId="77777777" w:rsidR="00875A17" w:rsidRPr="00536AEF" w:rsidRDefault="00875A17" w:rsidP="00875A17">
            <w:pPr>
              <w:spacing w:after="0"/>
              <w:jc w:val="center"/>
              <w:rPr>
                <w:rFonts w:ascii="Arial" w:hAnsi="Arial" w:cs="Arial"/>
                <w:b/>
                <w:bCs/>
                <w:spacing w:val="40"/>
                <w:sz w:val="28"/>
                <w:szCs w:val="28"/>
              </w:rPr>
            </w:pPr>
            <w:r w:rsidRPr="00536AEF">
              <w:rPr>
                <w:rFonts w:ascii="Arial" w:hAnsi="Arial" w:cs="Arial"/>
                <w:b/>
                <w:bCs/>
                <w:spacing w:val="40"/>
                <w:sz w:val="28"/>
                <w:szCs w:val="28"/>
              </w:rPr>
              <w:t>МЕЖГОСУДАРСТВЕННЫЙ</w:t>
            </w:r>
          </w:p>
          <w:p w14:paraId="02F99993" w14:textId="77777777" w:rsidR="00875A17" w:rsidRPr="00536AEF" w:rsidRDefault="00875A17" w:rsidP="00875A17">
            <w:pPr>
              <w:spacing w:after="0"/>
              <w:jc w:val="center"/>
              <w:rPr>
                <w:rFonts w:ascii="Arial" w:hAnsi="Arial" w:cs="Arial"/>
                <w:szCs w:val="24"/>
              </w:rPr>
            </w:pPr>
            <w:r w:rsidRPr="00536AEF">
              <w:rPr>
                <w:rFonts w:ascii="Arial" w:hAnsi="Arial" w:cs="Arial"/>
                <w:b/>
                <w:bCs/>
                <w:spacing w:val="40"/>
                <w:sz w:val="28"/>
                <w:szCs w:val="28"/>
              </w:rPr>
              <w:t>СТАНДАРТ</w:t>
            </w:r>
          </w:p>
        </w:tc>
        <w:tc>
          <w:tcPr>
            <w:tcW w:w="2747" w:type="dxa"/>
            <w:tcBorders>
              <w:top w:val="single" w:sz="24" w:space="0" w:color="auto"/>
              <w:left w:val="nil"/>
              <w:bottom w:val="single" w:sz="18" w:space="0" w:color="auto"/>
              <w:right w:val="nil"/>
            </w:tcBorders>
            <w:vAlign w:val="center"/>
          </w:tcPr>
          <w:p w14:paraId="3C854BAF" w14:textId="77777777" w:rsidR="00875A17" w:rsidRPr="00192020" w:rsidRDefault="00875A17" w:rsidP="00B041F2">
            <w:pPr>
              <w:spacing w:after="0"/>
              <w:rPr>
                <w:rFonts w:ascii="Arial" w:hAnsi="Arial" w:cs="Arial"/>
                <w:b/>
                <w:bCs/>
                <w:sz w:val="32"/>
                <w:szCs w:val="32"/>
              </w:rPr>
            </w:pPr>
            <w:r w:rsidRPr="00192020">
              <w:rPr>
                <w:rFonts w:ascii="Arial" w:hAnsi="Arial" w:cs="Arial"/>
                <w:b/>
                <w:bCs/>
                <w:sz w:val="32"/>
                <w:szCs w:val="32"/>
              </w:rPr>
              <w:t>ГОСТ</w:t>
            </w:r>
          </w:p>
          <w:p w14:paraId="60B543A7" w14:textId="7D8F294C" w:rsidR="00875A17" w:rsidRPr="00192020" w:rsidRDefault="00E26530" w:rsidP="00B041F2">
            <w:pPr>
              <w:spacing w:after="0"/>
              <w:rPr>
                <w:rFonts w:ascii="Arial" w:hAnsi="Arial" w:cs="Arial"/>
                <w:b/>
                <w:bCs/>
                <w:sz w:val="32"/>
                <w:szCs w:val="32"/>
              </w:rPr>
            </w:pPr>
            <w:r w:rsidRPr="00192020">
              <w:rPr>
                <w:rFonts w:ascii="Arial" w:hAnsi="Arial" w:cs="Arial"/>
                <w:b/>
                <w:bCs/>
                <w:sz w:val="32"/>
                <w:szCs w:val="32"/>
              </w:rPr>
              <w:t xml:space="preserve">            </w:t>
            </w:r>
            <w:r w:rsidR="002567B5" w:rsidRPr="00192020">
              <w:rPr>
                <w:rFonts w:ascii="Arial" w:hAnsi="Arial" w:cs="Arial"/>
                <w:b/>
                <w:bCs/>
                <w:sz w:val="32"/>
                <w:szCs w:val="32"/>
              </w:rPr>
              <w:t xml:space="preserve">    </w:t>
            </w:r>
            <w:r w:rsidR="004B7B95" w:rsidRPr="00192020">
              <w:rPr>
                <w:rFonts w:ascii="Arial" w:hAnsi="Arial" w:cs="Arial"/>
                <w:b/>
                <w:bCs/>
                <w:color w:val="333333"/>
                <w:sz w:val="32"/>
                <w:szCs w:val="32"/>
              </w:rPr>
              <w:t>—</w:t>
            </w:r>
          </w:p>
          <w:p w14:paraId="24F14EA9" w14:textId="77777777" w:rsidR="00875A17" w:rsidRPr="00192020" w:rsidRDefault="00875A17" w:rsidP="00B041F2">
            <w:pPr>
              <w:spacing w:after="0"/>
              <w:rPr>
                <w:rFonts w:ascii="Arial" w:hAnsi="Arial" w:cs="Arial"/>
                <w:b/>
                <w:bCs/>
                <w:sz w:val="32"/>
                <w:szCs w:val="32"/>
              </w:rPr>
            </w:pPr>
            <w:r w:rsidRPr="00192020">
              <w:rPr>
                <w:rFonts w:ascii="Arial" w:hAnsi="Arial" w:cs="Arial"/>
                <w:b/>
                <w:bCs/>
                <w:sz w:val="32"/>
                <w:szCs w:val="32"/>
              </w:rPr>
              <w:t>202</w:t>
            </w:r>
          </w:p>
          <w:p w14:paraId="58486CEB" w14:textId="3071D435" w:rsidR="001A6788" w:rsidRPr="00192020" w:rsidRDefault="001A6788" w:rsidP="00B041F2">
            <w:pPr>
              <w:spacing w:after="0"/>
              <w:rPr>
                <w:rFonts w:ascii="Arial" w:hAnsi="Arial" w:cs="Arial"/>
                <w:b/>
                <w:bCs/>
                <w:sz w:val="32"/>
                <w:szCs w:val="32"/>
              </w:rPr>
            </w:pPr>
            <w:r w:rsidRPr="00192020">
              <w:rPr>
                <w:rFonts w:ascii="Arial" w:hAnsi="Arial" w:cs="Arial"/>
                <w:b/>
                <w:bCs/>
                <w:sz w:val="32"/>
                <w:szCs w:val="32"/>
              </w:rPr>
              <w:t>(</w:t>
            </w:r>
            <w:r w:rsidR="00FC732E">
              <w:rPr>
                <w:rFonts w:ascii="Arial" w:hAnsi="Arial" w:cs="Arial"/>
                <w:b/>
                <w:bCs/>
                <w:sz w:val="32"/>
                <w:szCs w:val="32"/>
                <w:lang w:val="en-US"/>
              </w:rPr>
              <w:t xml:space="preserve">DIN </w:t>
            </w:r>
            <w:r w:rsidRPr="00192020">
              <w:rPr>
                <w:rFonts w:ascii="Arial" w:hAnsi="Arial" w:cs="Arial"/>
                <w:b/>
                <w:bCs/>
                <w:sz w:val="32"/>
                <w:szCs w:val="32"/>
              </w:rPr>
              <w:t xml:space="preserve">EN </w:t>
            </w:r>
            <w:r w:rsidR="00460AAA">
              <w:rPr>
                <w:rFonts w:ascii="Arial" w:hAnsi="Arial" w:cs="Arial"/>
                <w:b/>
                <w:bCs/>
                <w:sz w:val="32"/>
                <w:szCs w:val="32"/>
              </w:rPr>
              <w:t>1273</w:t>
            </w:r>
            <w:r w:rsidRPr="00192020">
              <w:rPr>
                <w:rFonts w:ascii="Arial" w:hAnsi="Arial" w:cs="Arial"/>
                <w:b/>
                <w:bCs/>
                <w:sz w:val="32"/>
                <w:szCs w:val="32"/>
              </w:rPr>
              <w:t>:20</w:t>
            </w:r>
            <w:r w:rsidR="00460AAA">
              <w:rPr>
                <w:rFonts w:ascii="Arial" w:hAnsi="Arial" w:cs="Arial"/>
                <w:b/>
                <w:bCs/>
                <w:sz w:val="32"/>
                <w:szCs w:val="32"/>
              </w:rPr>
              <w:t>20</w:t>
            </w:r>
            <w:r w:rsidRPr="00192020">
              <w:rPr>
                <w:rFonts w:ascii="Arial" w:hAnsi="Arial" w:cs="Arial"/>
                <w:b/>
                <w:bCs/>
                <w:sz w:val="32"/>
                <w:szCs w:val="32"/>
              </w:rPr>
              <w:t>)</w:t>
            </w:r>
          </w:p>
          <w:p w14:paraId="58637FEF" w14:textId="77777777" w:rsidR="00875A17" w:rsidRPr="00192020" w:rsidRDefault="00875A17" w:rsidP="00875A17">
            <w:pPr>
              <w:pStyle w:val="a7"/>
              <w:rPr>
                <w:rFonts w:ascii="Arial" w:hAnsi="Arial" w:cs="Arial"/>
                <w:bCs/>
                <w:i/>
                <w:color w:val="333333"/>
                <w:sz w:val="24"/>
                <w:szCs w:val="24"/>
              </w:rPr>
            </w:pPr>
            <w:r w:rsidRPr="00192020">
              <w:rPr>
                <w:rFonts w:ascii="Arial" w:hAnsi="Arial" w:cs="Arial"/>
                <w:bCs/>
                <w:i/>
                <w:color w:val="333333"/>
                <w:sz w:val="24"/>
                <w:szCs w:val="24"/>
              </w:rPr>
              <w:t xml:space="preserve">(проект, </w:t>
            </w:r>
            <w:r w:rsidRPr="00192020">
              <w:rPr>
                <w:rFonts w:ascii="Arial" w:hAnsi="Arial" w:cs="Arial"/>
                <w:bCs/>
                <w:i/>
                <w:color w:val="333333"/>
                <w:sz w:val="24"/>
                <w:szCs w:val="24"/>
                <w:lang w:val="en-US"/>
              </w:rPr>
              <w:t>RU</w:t>
            </w:r>
            <w:r w:rsidRPr="00192020">
              <w:rPr>
                <w:rFonts w:ascii="Arial" w:hAnsi="Arial" w:cs="Arial"/>
                <w:bCs/>
                <w:i/>
                <w:color w:val="333333"/>
                <w:sz w:val="24"/>
                <w:szCs w:val="24"/>
              </w:rPr>
              <w:t xml:space="preserve">, </w:t>
            </w:r>
          </w:p>
          <w:p w14:paraId="7C2FEC28" w14:textId="5702441D" w:rsidR="00875A17" w:rsidRPr="00192020" w:rsidRDefault="00EC0748" w:rsidP="00875A17">
            <w:pPr>
              <w:spacing w:after="0"/>
              <w:rPr>
                <w:rFonts w:ascii="Arial" w:hAnsi="Arial" w:cs="Arial"/>
                <w:sz w:val="36"/>
                <w:szCs w:val="36"/>
              </w:rPr>
            </w:pPr>
            <w:r>
              <w:rPr>
                <w:rFonts w:ascii="Arial" w:hAnsi="Arial" w:cs="Arial"/>
                <w:bCs/>
                <w:i/>
                <w:color w:val="333333"/>
                <w:sz w:val="24"/>
                <w:szCs w:val="24"/>
              </w:rPr>
              <w:t>первая</w:t>
            </w:r>
            <w:r w:rsidR="002272CE" w:rsidRPr="00192020">
              <w:rPr>
                <w:rFonts w:ascii="Arial" w:hAnsi="Arial" w:cs="Arial"/>
                <w:bCs/>
                <w:i/>
                <w:color w:val="333333"/>
                <w:sz w:val="24"/>
                <w:szCs w:val="24"/>
              </w:rPr>
              <w:br/>
            </w:r>
            <w:r w:rsidR="00875A17" w:rsidRPr="00192020">
              <w:rPr>
                <w:rFonts w:ascii="Arial" w:hAnsi="Arial" w:cs="Arial"/>
                <w:bCs/>
                <w:i/>
                <w:color w:val="333333"/>
                <w:sz w:val="24"/>
                <w:szCs w:val="24"/>
              </w:rPr>
              <w:t>редакция)</w:t>
            </w:r>
            <w:r w:rsidR="002E1376" w:rsidRPr="00192020">
              <w:rPr>
                <w:rFonts w:ascii="Arial" w:hAnsi="Arial" w:cs="Arial"/>
                <w:bCs/>
                <w:i/>
                <w:color w:val="333333"/>
                <w:sz w:val="24"/>
                <w:szCs w:val="24"/>
              </w:rPr>
              <w:t xml:space="preserve">  </w:t>
            </w:r>
          </w:p>
        </w:tc>
      </w:tr>
    </w:tbl>
    <w:p w14:paraId="37FBE2ED" w14:textId="77777777" w:rsidR="00CB7D53" w:rsidRPr="00536AEF" w:rsidRDefault="00CB7D53" w:rsidP="00F163BF">
      <w:pPr>
        <w:tabs>
          <w:tab w:val="center" w:pos="4962"/>
          <w:tab w:val="right" w:pos="9924"/>
        </w:tabs>
        <w:spacing w:after="0" w:line="240" w:lineRule="auto"/>
        <w:jc w:val="center"/>
        <w:rPr>
          <w:rFonts w:ascii="Arial" w:hAnsi="Arial" w:cs="Arial"/>
          <w:b/>
          <w:bCs/>
          <w:sz w:val="36"/>
          <w:szCs w:val="36"/>
        </w:rPr>
      </w:pPr>
    </w:p>
    <w:p w14:paraId="553D7251" w14:textId="77777777" w:rsidR="00CB7D53" w:rsidRPr="00536AEF" w:rsidRDefault="00CB7D53" w:rsidP="00F163BF">
      <w:pPr>
        <w:tabs>
          <w:tab w:val="center" w:pos="4962"/>
          <w:tab w:val="right" w:pos="9924"/>
        </w:tabs>
        <w:spacing w:after="0" w:line="240" w:lineRule="auto"/>
        <w:jc w:val="center"/>
        <w:rPr>
          <w:rFonts w:ascii="Arial" w:hAnsi="Arial" w:cs="Arial"/>
          <w:b/>
          <w:bCs/>
          <w:sz w:val="36"/>
          <w:szCs w:val="36"/>
        </w:rPr>
      </w:pPr>
    </w:p>
    <w:p w14:paraId="31576D8F" w14:textId="77777777" w:rsidR="00BF2AB0" w:rsidRPr="00536AEF" w:rsidRDefault="00BF2AB0" w:rsidP="00F163BF">
      <w:pPr>
        <w:tabs>
          <w:tab w:val="center" w:pos="4962"/>
          <w:tab w:val="right" w:pos="9924"/>
        </w:tabs>
        <w:spacing w:after="0" w:line="240" w:lineRule="auto"/>
        <w:jc w:val="center"/>
        <w:rPr>
          <w:rFonts w:ascii="Arial" w:hAnsi="Arial" w:cs="Arial"/>
          <w:b/>
          <w:bCs/>
          <w:sz w:val="36"/>
          <w:szCs w:val="36"/>
        </w:rPr>
      </w:pPr>
    </w:p>
    <w:p w14:paraId="5B789C36" w14:textId="2207ABBC" w:rsidR="003C16A4" w:rsidRDefault="003C16A4" w:rsidP="00F163BF">
      <w:pPr>
        <w:tabs>
          <w:tab w:val="center" w:pos="4962"/>
          <w:tab w:val="right" w:pos="9924"/>
        </w:tabs>
        <w:spacing w:after="0" w:line="240" w:lineRule="auto"/>
        <w:jc w:val="center"/>
        <w:rPr>
          <w:rFonts w:ascii="Arial" w:hAnsi="Arial" w:cs="Arial"/>
          <w:b/>
          <w:bCs/>
          <w:sz w:val="36"/>
          <w:szCs w:val="36"/>
        </w:rPr>
      </w:pPr>
      <w:r>
        <w:rPr>
          <w:rFonts w:ascii="Arial" w:hAnsi="Arial" w:cs="Arial"/>
          <w:b/>
          <w:bCs/>
          <w:sz w:val="36"/>
          <w:szCs w:val="36"/>
        </w:rPr>
        <w:t>Товары по уходу за детьми</w:t>
      </w:r>
    </w:p>
    <w:p w14:paraId="0212E284" w14:textId="3D0D9823" w:rsidR="00BF2AB0" w:rsidRPr="00536AEF" w:rsidRDefault="003C16A4" w:rsidP="00F163BF">
      <w:pPr>
        <w:tabs>
          <w:tab w:val="center" w:pos="4962"/>
          <w:tab w:val="right" w:pos="9924"/>
        </w:tabs>
        <w:spacing w:after="0" w:line="240" w:lineRule="auto"/>
        <w:jc w:val="center"/>
        <w:rPr>
          <w:rFonts w:ascii="Arial" w:hAnsi="Arial" w:cs="Arial"/>
          <w:b/>
          <w:bCs/>
          <w:sz w:val="36"/>
          <w:szCs w:val="36"/>
        </w:rPr>
      </w:pPr>
      <w:r>
        <w:rPr>
          <w:rFonts w:ascii="Arial" w:hAnsi="Arial" w:cs="Arial"/>
          <w:b/>
          <w:bCs/>
          <w:sz w:val="36"/>
          <w:szCs w:val="36"/>
        </w:rPr>
        <w:t xml:space="preserve"> </w:t>
      </w:r>
    </w:p>
    <w:p w14:paraId="5B1912CA" w14:textId="1B541EB2" w:rsidR="00525D3A" w:rsidRPr="00536AEF" w:rsidRDefault="003C16A4" w:rsidP="00A43970">
      <w:pPr>
        <w:spacing w:after="0" w:line="360" w:lineRule="auto"/>
        <w:jc w:val="center"/>
        <w:rPr>
          <w:rFonts w:ascii="Arial" w:hAnsi="Arial" w:cs="Arial"/>
          <w:b/>
          <w:bCs/>
          <w:sz w:val="32"/>
          <w:szCs w:val="32"/>
        </w:rPr>
      </w:pPr>
      <w:r>
        <w:rPr>
          <w:rFonts w:ascii="Arial" w:hAnsi="Arial" w:cs="Arial"/>
          <w:b/>
          <w:bCs/>
          <w:sz w:val="32"/>
          <w:szCs w:val="32"/>
        </w:rPr>
        <w:t>ДЕТСКИЕ ХОДУНКИ</w:t>
      </w:r>
    </w:p>
    <w:p w14:paraId="5B43B3FC" w14:textId="77777777" w:rsidR="00525D3A" w:rsidRPr="00536AEF" w:rsidRDefault="00525D3A" w:rsidP="00A43970">
      <w:pPr>
        <w:spacing w:after="0" w:line="360" w:lineRule="auto"/>
        <w:jc w:val="center"/>
        <w:rPr>
          <w:rFonts w:ascii="Arial" w:hAnsi="Arial" w:cs="Arial"/>
          <w:b/>
          <w:bCs/>
          <w:sz w:val="32"/>
          <w:szCs w:val="32"/>
        </w:rPr>
      </w:pPr>
    </w:p>
    <w:p w14:paraId="1B90200E" w14:textId="3C954017" w:rsidR="00D21A1F" w:rsidRPr="004F48C5" w:rsidRDefault="00525D3A" w:rsidP="00A43970">
      <w:pPr>
        <w:spacing w:after="0" w:line="360" w:lineRule="auto"/>
        <w:jc w:val="center"/>
        <w:rPr>
          <w:rFonts w:ascii="Arial" w:hAnsi="Arial" w:cs="Arial"/>
          <w:b/>
          <w:bCs/>
          <w:sz w:val="32"/>
          <w:szCs w:val="32"/>
          <w:lang w:val="en-US"/>
        </w:rPr>
      </w:pPr>
      <w:r w:rsidRPr="00536AEF">
        <w:rPr>
          <w:rFonts w:ascii="Arial" w:hAnsi="Arial" w:cs="Arial"/>
          <w:b/>
          <w:bCs/>
          <w:sz w:val="32"/>
          <w:szCs w:val="32"/>
        </w:rPr>
        <w:t>Требования</w:t>
      </w:r>
      <w:r w:rsidRPr="004F48C5">
        <w:rPr>
          <w:rFonts w:ascii="Arial" w:hAnsi="Arial" w:cs="Arial"/>
          <w:b/>
          <w:bCs/>
          <w:sz w:val="32"/>
          <w:szCs w:val="32"/>
          <w:lang w:val="en-US"/>
        </w:rPr>
        <w:t xml:space="preserve"> </w:t>
      </w:r>
      <w:r w:rsidRPr="00536AEF">
        <w:rPr>
          <w:rFonts w:ascii="Arial" w:hAnsi="Arial" w:cs="Arial"/>
          <w:b/>
          <w:bCs/>
          <w:sz w:val="32"/>
          <w:szCs w:val="32"/>
        </w:rPr>
        <w:t>безопасности</w:t>
      </w:r>
      <w:r w:rsidRPr="004F48C5">
        <w:rPr>
          <w:rFonts w:ascii="Arial" w:hAnsi="Arial" w:cs="Arial"/>
          <w:b/>
          <w:bCs/>
          <w:sz w:val="32"/>
          <w:szCs w:val="32"/>
          <w:lang w:val="en-US"/>
        </w:rPr>
        <w:t xml:space="preserve"> </w:t>
      </w:r>
      <w:r w:rsidRPr="00536AEF">
        <w:rPr>
          <w:rFonts w:ascii="Arial" w:hAnsi="Arial" w:cs="Arial"/>
          <w:b/>
          <w:bCs/>
          <w:sz w:val="32"/>
          <w:szCs w:val="32"/>
        </w:rPr>
        <w:t>и</w:t>
      </w:r>
      <w:r w:rsidRPr="004F48C5">
        <w:rPr>
          <w:rFonts w:ascii="Arial" w:hAnsi="Arial" w:cs="Arial"/>
          <w:b/>
          <w:bCs/>
          <w:sz w:val="32"/>
          <w:szCs w:val="32"/>
          <w:lang w:val="en-US"/>
        </w:rPr>
        <w:t xml:space="preserve"> </w:t>
      </w:r>
      <w:r w:rsidRPr="00536AEF">
        <w:rPr>
          <w:rFonts w:ascii="Arial" w:hAnsi="Arial" w:cs="Arial"/>
          <w:b/>
          <w:bCs/>
          <w:sz w:val="32"/>
          <w:szCs w:val="32"/>
        </w:rPr>
        <w:t>методы</w:t>
      </w:r>
      <w:r w:rsidRPr="004F48C5">
        <w:rPr>
          <w:rFonts w:ascii="Arial" w:hAnsi="Arial" w:cs="Arial"/>
          <w:b/>
          <w:bCs/>
          <w:sz w:val="32"/>
          <w:szCs w:val="32"/>
          <w:lang w:val="en-US"/>
        </w:rPr>
        <w:t xml:space="preserve"> </w:t>
      </w:r>
      <w:r w:rsidRPr="00536AEF">
        <w:rPr>
          <w:rFonts w:ascii="Arial" w:hAnsi="Arial" w:cs="Arial"/>
          <w:b/>
          <w:bCs/>
          <w:sz w:val="32"/>
          <w:szCs w:val="32"/>
        </w:rPr>
        <w:t>испытаний</w:t>
      </w:r>
    </w:p>
    <w:p w14:paraId="0E401A3A" w14:textId="77777777" w:rsidR="00D21A1F" w:rsidRPr="004F48C5" w:rsidRDefault="00D21A1F" w:rsidP="00A43970">
      <w:pPr>
        <w:spacing w:after="0" w:line="240" w:lineRule="auto"/>
        <w:jc w:val="center"/>
        <w:rPr>
          <w:rFonts w:ascii="Arial" w:hAnsi="Arial" w:cs="Arial"/>
          <w:b/>
          <w:bCs/>
          <w:sz w:val="40"/>
          <w:szCs w:val="40"/>
          <w:lang w:val="en-US"/>
        </w:rPr>
      </w:pPr>
    </w:p>
    <w:p w14:paraId="1C693611" w14:textId="163B69D6" w:rsidR="003C16A4" w:rsidRPr="00674843" w:rsidRDefault="00525D3A" w:rsidP="003C16A4">
      <w:pPr>
        <w:spacing w:after="0" w:line="240" w:lineRule="auto"/>
        <w:jc w:val="center"/>
        <w:rPr>
          <w:rFonts w:ascii="Arial" w:hAnsi="Arial" w:cs="Arial"/>
          <w:b/>
          <w:bCs/>
          <w:sz w:val="24"/>
          <w:szCs w:val="24"/>
          <w:lang w:val="en-US"/>
        </w:rPr>
      </w:pPr>
      <w:r w:rsidRPr="00460AAA">
        <w:rPr>
          <w:rFonts w:ascii="Arial" w:hAnsi="Arial" w:cs="Arial"/>
          <w:b/>
          <w:bCs/>
          <w:sz w:val="24"/>
          <w:szCs w:val="24"/>
          <w:lang w:val="en-US"/>
        </w:rPr>
        <w:t>(</w:t>
      </w:r>
      <w:r w:rsidR="00FC732E">
        <w:rPr>
          <w:rFonts w:ascii="Arial" w:hAnsi="Arial" w:cs="Arial"/>
          <w:b/>
          <w:bCs/>
          <w:sz w:val="24"/>
          <w:szCs w:val="24"/>
          <w:lang w:val="en-US"/>
        </w:rPr>
        <w:t xml:space="preserve">DIN </w:t>
      </w:r>
      <w:r w:rsidRPr="00536AEF">
        <w:rPr>
          <w:rFonts w:ascii="Arial" w:hAnsi="Arial" w:cs="Arial"/>
          <w:b/>
          <w:bCs/>
          <w:sz w:val="24"/>
          <w:szCs w:val="24"/>
          <w:lang w:val="en-US"/>
        </w:rPr>
        <w:t>EN</w:t>
      </w:r>
      <w:r w:rsidRPr="00460AAA">
        <w:rPr>
          <w:rFonts w:ascii="Arial" w:hAnsi="Arial" w:cs="Arial"/>
          <w:b/>
          <w:bCs/>
          <w:sz w:val="24"/>
          <w:szCs w:val="24"/>
          <w:lang w:val="en-US"/>
        </w:rPr>
        <w:t xml:space="preserve"> </w:t>
      </w:r>
      <w:r w:rsidR="003C16A4" w:rsidRPr="00460AAA">
        <w:rPr>
          <w:rFonts w:ascii="Arial" w:hAnsi="Arial" w:cs="Arial"/>
          <w:b/>
          <w:bCs/>
          <w:sz w:val="24"/>
          <w:szCs w:val="24"/>
          <w:lang w:val="en-US"/>
        </w:rPr>
        <w:t>1273:2020</w:t>
      </w:r>
      <w:r w:rsidRPr="00460AAA">
        <w:rPr>
          <w:rFonts w:ascii="Arial" w:hAnsi="Arial" w:cs="Arial"/>
          <w:b/>
          <w:bCs/>
          <w:sz w:val="24"/>
          <w:szCs w:val="24"/>
          <w:lang w:val="en-US"/>
        </w:rPr>
        <w:t xml:space="preserve">, </w:t>
      </w:r>
      <w:r w:rsidR="003C16A4" w:rsidRPr="003C16A4">
        <w:rPr>
          <w:rFonts w:ascii="Arial" w:hAnsi="Arial" w:cs="Arial"/>
          <w:b/>
          <w:bCs/>
          <w:sz w:val="24"/>
          <w:szCs w:val="24"/>
          <w:lang w:val="en-US"/>
        </w:rPr>
        <w:t>Child</w:t>
      </w:r>
      <w:r w:rsidR="003C16A4" w:rsidRPr="00460AAA">
        <w:rPr>
          <w:rFonts w:ascii="Arial" w:hAnsi="Arial" w:cs="Arial"/>
          <w:b/>
          <w:bCs/>
          <w:sz w:val="24"/>
          <w:szCs w:val="24"/>
          <w:lang w:val="en-US"/>
        </w:rPr>
        <w:t xml:space="preserve"> </w:t>
      </w:r>
      <w:r w:rsidR="003C16A4" w:rsidRPr="003C16A4">
        <w:rPr>
          <w:rFonts w:ascii="Arial" w:hAnsi="Arial" w:cs="Arial"/>
          <w:b/>
          <w:bCs/>
          <w:sz w:val="24"/>
          <w:szCs w:val="24"/>
          <w:lang w:val="en-US"/>
        </w:rPr>
        <w:t>care</w:t>
      </w:r>
      <w:r w:rsidR="003C16A4" w:rsidRPr="00460AAA">
        <w:rPr>
          <w:rFonts w:ascii="Arial" w:hAnsi="Arial" w:cs="Arial"/>
          <w:b/>
          <w:bCs/>
          <w:sz w:val="24"/>
          <w:szCs w:val="24"/>
          <w:lang w:val="en-US"/>
        </w:rPr>
        <w:t xml:space="preserve"> </w:t>
      </w:r>
      <w:r w:rsidR="003C16A4" w:rsidRPr="003C16A4">
        <w:rPr>
          <w:rFonts w:ascii="Arial" w:hAnsi="Arial" w:cs="Arial"/>
          <w:b/>
          <w:bCs/>
          <w:sz w:val="24"/>
          <w:szCs w:val="24"/>
          <w:lang w:val="en-US"/>
        </w:rPr>
        <w:t>articles</w:t>
      </w:r>
      <w:r w:rsidR="003C16A4" w:rsidRPr="00674843">
        <w:rPr>
          <w:rFonts w:ascii="Arial" w:hAnsi="Arial" w:cs="Arial"/>
          <w:b/>
          <w:bCs/>
          <w:sz w:val="24"/>
          <w:szCs w:val="24"/>
          <w:lang w:val="en-US"/>
        </w:rPr>
        <w:t xml:space="preserve"> – </w:t>
      </w:r>
      <w:r w:rsidR="003C16A4" w:rsidRPr="003C16A4">
        <w:rPr>
          <w:rFonts w:ascii="Arial" w:hAnsi="Arial" w:cs="Arial"/>
          <w:b/>
          <w:bCs/>
          <w:sz w:val="24"/>
          <w:szCs w:val="24"/>
          <w:lang w:val="en-US"/>
        </w:rPr>
        <w:t>Baby</w:t>
      </w:r>
      <w:r w:rsidR="003C16A4" w:rsidRPr="00674843">
        <w:rPr>
          <w:rFonts w:ascii="Arial" w:hAnsi="Arial" w:cs="Arial"/>
          <w:b/>
          <w:bCs/>
          <w:sz w:val="24"/>
          <w:szCs w:val="24"/>
          <w:lang w:val="en-US"/>
        </w:rPr>
        <w:t xml:space="preserve"> </w:t>
      </w:r>
      <w:r w:rsidR="003C16A4" w:rsidRPr="003C16A4">
        <w:rPr>
          <w:rFonts w:ascii="Arial" w:hAnsi="Arial" w:cs="Arial"/>
          <w:b/>
          <w:bCs/>
          <w:sz w:val="24"/>
          <w:szCs w:val="24"/>
          <w:lang w:val="en-US"/>
        </w:rPr>
        <w:t>walking</w:t>
      </w:r>
      <w:r w:rsidR="003C16A4" w:rsidRPr="00674843">
        <w:rPr>
          <w:rFonts w:ascii="Arial" w:hAnsi="Arial" w:cs="Arial"/>
          <w:b/>
          <w:bCs/>
          <w:sz w:val="24"/>
          <w:szCs w:val="24"/>
          <w:lang w:val="en-US"/>
        </w:rPr>
        <w:t xml:space="preserve"> </w:t>
      </w:r>
      <w:r w:rsidR="003C16A4" w:rsidRPr="003C16A4">
        <w:rPr>
          <w:rFonts w:ascii="Arial" w:hAnsi="Arial" w:cs="Arial"/>
          <w:b/>
          <w:bCs/>
          <w:sz w:val="24"/>
          <w:szCs w:val="24"/>
          <w:lang w:val="en-US"/>
        </w:rPr>
        <w:t>frames</w:t>
      </w:r>
      <w:r w:rsidR="003C16A4" w:rsidRPr="00674843">
        <w:rPr>
          <w:rFonts w:ascii="Arial" w:hAnsi="Arial" w:cs="Arial"/>
          <w:b/>
          <w:bCs/>
          <w:sz w:val="24"/>
          <w:szCs w:val="24"/>
          <w:lang w:val="en-US"/>
        </w:rPr>
        <w:t xml:space="preserve"> –</w:t>
      </w:r>
    </w:p>
    <w:p w14:paraId="572F61B4" w14:textId="3EE1178E" w:rsidR="00CB7D53" w:rsidRPr="003C16A4" w:rsidRDefault="003C16A4" w:rsidP="003C16A4">
      <w:pPr>
        <w:spacing w:after="0" w:line="240" w:lineRule="auto"/>
        <w:jc w:val="center"/>
        <w:rPr>
          <w:rFonts w:ascii="Arial" w:hAnsi="Arial" w:cs="Arial"/>
          <w:b/>
          <w:bCs/>
          <w:sz w:val="24"/>
          <w:szCs w:val="24"/>
          <w:lang w:val="en-US"/>
        </w:rPr>
      </w:pPr>
      <w:r w:rsidRPr="003C16A4">
        <w:rPr>
          <w:rFonts w:ascii="Arial" w:hAnsi="Arial" w:cs="Arial"/>
          <w:b/>
          <w:bCs/>
          <w:sz w:val="24"/>
          <w:szCs w:val="24"/>
          <w:lang w:val="en-US"/>
        </w:rPr>
        <w:t>Safet</w:t>
      </w:r>
      <w:r>
        <w:rPr>
          <w:rFonts w:ascii="Arial" w:hAnsi="Arial" w:cs="Arial"/>
          <w:b/>
          <w:bCs/>
          <w:sz w:val="24"/>
          <w:szCs w:val="24"/>
          <w:lang w:val="en-US"/>
        </w:rPr>
        <w:t>y requirements and test methods</w:t>
      </w:r>
      <w:r w:rsidR="00AC12AC" w:rsidRPr="003C16A4">
        <w:rPr>
          <w:rFonts w:ascii="Arial" w:hAnsi="Arial" w:cs="Arial"/>
          <w:b/>
          <w:bCs/>
          <w:sz w:val="24"/>
          <w:szCs w:val="24"/>
          <w:lang w:val="en-US"/>
        </w:rPr>
        <w:t xml:space="preserve">, </w:t>
      </w:r>
      <w:r>
        <w:rPr>
          <w:rFonts w:ascii="Arial" w:hAnsi="Arial" w:cs="Arial"/>
          <w:b/>
          <w:bCs/>
          <w:sz w:val="24"/>
          <w:szCs w:val="24"/>
          <w:lang w:val="en-US"/>
        </w:rPr>
        <w:t>NEQ</w:t>
      </w:r>
      <w:r w:rsidR="00525D3A" w:rsidRPr="003C16A4">
        <w:rPr>
          <w:rFonts w:ascii="Arial" w:hAnsi="Arial" w:cs="Arial"/>
          <w:b/>
          <w:bCs/>
          <w:sz w:val="24"/>
          <w:szCs w:val="24"/>
          <w:lang w:val="en-US"/>
        </w:rPr>
        <w:t>)</w:t>
      </w:r>
    </w:p>
    <w:p w14:paraId="4FC423B6" w14:textId="77777777" w:rsidR="00CB7D53" w:rsidRPr="003C16A4" w:rsidRDefault="00CB7D53" w:rsidP="00A43970">
      <w:pPr>
        <w:spacing w:after="0" w:line="240" w:lineRule="auto"/>
        <w:jc w:val="center"/>
        <w:rPr>
          <w:rFonts w:ascii="Arial" w:hAnsi="Arial" w:cs="Arial"/>
          <w:b/>
          <w:bCs/>
          <w:lang w:val="en-US"/>
        </w:rPr>
      </w:pPr>
    </w:p>
    <w:p w14:paraId="329AD77B" w14:textId="77777777" w:rsidR="00CB7D53" w:rsidRPr="003C16A4" w:rsidRDefault="00CB7D53" w:rsidP="00A43970">
      <w:pPr>
        <w:spacing w:after="0" w:line="240" w:lineRule="auto"/>
        <w:jc w:val="center"/>
        <w:rPr>
          <w:rFonts w:ascii="Arial" w:hAnsi="Arial" w:cs="Arial"/>
          <w:b/>
          <w:bCs/>
          <w:lang w:val="en-US"/>
        </w:rPr>
      </w:pPr>
    </w:p>
    <w:p w14:paraId="794965C4" w14:textId="77777777" w:rsidR="00CB7D53" w:rsidRPr="003C16A4" w:rsidRDefault="00CB7D53" w:rsidP="00A43970">
      <w:pPr>
        <w:spacing w:after="0" w:line="240" w:lineRule="auto"/>
        <w:jc w:val="center"/>
        <w:rPr>
          <w:rFonts w:ascii="Arial" w:hAnsi="Arial" w:cs="Arial"/>
          <w:b/>
          <w:bCs/>
          <w:lang w:val="en-US"/>
        </w:rPr>
      </w:pPr>
    </w:p>
    <w:p w14:paraId="0FD2197A" w14:textId="4886BB78" w:rsidR="00CB7D53" w:rsidRPr="003C16A4" w:rsidRDefault="00CB7D53" w:rsidP="00A43970">
      <w:pPr>
        <w:spacing w:after="0" w:line="240" w:lineRule="auto"/>
        <w:jc w:val="center"/>
        <w:rPr>
          <w:rFonts w:ascii="Arial" w:hAnsi="Arial" w:cs="Arial"/>
          <w:b/>
          <w:bCs/>
          <w:color w:val="FF0000"/>
          <w:lang w:val="en-US"/>
        </w:rPr>
      </w:pPr>
    </w:p>
    <w:p w14:paraId="0A2807CF" w14:textId="77777777" w:rsidR="00CB7D53" w:rsidRPr="003C16A4" w:rsidRDefault="00CB7D53" w:rsidP="00A43970">
      <w:pPr>
        <w:spacing w:after="0" w:line="240" w:lineRule="auto"/>
        <w:jc w:val="center"/>
        <w:rPr>
          <w:rFonts w:ascii="Arial" w:hAnsi="Arial" w:cs="Arial"/>
          <w:b/>
          <w:bCs/>
          <w:lang w:val="en-US"/>
        </w:rPr>
      </w:pPr>
    </w:p>
    <w:p w14:paraId="3CC0434D" w14:textId="77777777" w:rsidR="00CB7D53" w:rsidRPr="003C16A4" w:rsidRDefault="00CB7D53" w:rsidP="00A43970">
      <w:pPr>
        <w:spacing w:after="0" w:line="240" w:lineRule="auto"/>
        <w:jc w:val="center"/>
        <w:rPr>
          <w:rFonts w:ascii="Arial" w:hAnsi="Arial" w:cs="Arial"/>
          <w:lang w:val="en-US"/>
        </w:rPr>
      </w:pPr>
    </w:p>
    <w:p w14:paraId="36E2B62B" w14:textId="77777777" w:rsidR="00BF2AB0" w:rsidRPr="00536AEF" w:rsidRDefault="00BF2AB0" w:rsidP="00A43970">
      <w:pPr>
        <w:shd w:val="clear" w:color="auto" w:fill="FFFFFF"/>
        <w:jc w:val="center"/>
        <w:rPr>
          <w:rFonts w:ascii="Arial" w:hAnsi="Arial" w:cs="Arial"/>
          <w:b/>
          <w:bCs/>
          <w:i/>
        </w:rPr>
      </w:pPr>
      <w:r w:rsidRPr="00536AEF">
        <w:rPr>
          <w:rFonts w:ascii="Arial" w:hAnsi="Arial" w:cs="Arial"/>
          <w:b/>
          <w:i/>
          <w:color w:val="000000"/>
        </w:rPr>
        <w:t>Настоящий</w:t>
      </w:r>
      <w:r w:rsidRPr="00350EB0">
        <w:rPr>
          <w:rFonts w:ascii="Arial" w:hAnsi="Arial" w:cs="Arial"/>
          <w:b/>
          <w:i/>
          <w:color w:val="000000"/>
        </w:rPr>
        <w:t xml:space="preserve"> </w:t>
      </w:r>
      <w:r w:rsidRPr="00536AEF">
        <w:rPr>
          <w:rFonts w:ascii="Arial" w:hAnsi="Arial" w:cs="Arial"/>
          <w:b/>
          <w:i/>
          <w:color w:val="000000"/>
        </w:rPr>
        <w:t>проект стандарта не подлежит применению до его утверждения</w:t>
      </w:r>
    </w:p>
    <w:p w14:paraId="32735741" w14:textId="77777777" w:rsidR="00CB7D53" w:rsidRPr="00536AEF" w:rsidRDefault="00CB7D53" w:rsidP="00A43970">
      <w:pPr>
        <w:spacing w:after="0" w:line="240" w:lineRule="auto"/>
        <w:jc w:val="center"/>
        <w:rPr>
          <w:rFonts w:ascii="Arial" w:hAnsi="Arial" w:cs="Arial"/>
        </w:rPr>
      </w:pPr>
    </w:p>
    <w:p w14:paraId="0DE724F8" w14:textId="77777777" w:rsidR="00CB7D53" w:rsidRPr="00536AEF" w:rsidRDefault="00CB7D53" w:rsidP="00A43970">
      <w:pPr>
        <w:spacing w:after="0" w:line="240" w:lineRule="auto"/>
        <w:jc w:val="center"/>
        <w:rPr>
          <w:rFonts w:ascii="Arial" w:hAnsi="Arial" w:cs="Arial"/>
          <w:sz w:val="24"/>
          <w:szCs w:val="24"/>
        </w:rPr>
      </w:pPr>
    </w:p>
    <w:p w14:paraId="6E4F5190" w14:textId="77777777" w:rsidR="00B71460" w:rsidRPr="00536AEF" w:rsidRDefault="00B71460" w:rsidP="00A43970">
      <w:pPr>
        <w:spacing w:after="0" w:line="240" w:lineRule="auto"/>
        <w:jc w:val="center"/>
        <w:rPr>
          <w:rFonts w:ascii="Arial" w:hAnsi="Arial" w:cs="Arial"/>
          <w:b/>
          <w:sz w:val="24"/>
          <w:szCs w:val="24"/>
        </w:rPr>
      </w:pPr>
    </w:p>
    <w:p w14:paraId="7C6C0EBF" w14:textId="77777777" w:rsidR="00CB7D53" w:rsidRDefault="00CB7D53" w:rsidP="00A43970">
      <w:pPr>
        <w:spacing w:after="0" w:line="240" w:lineRule="auto"/>
        <w:jc w:val="center"/>
        <w:rPr>
          <w:rFonts w:ascii="Arial" w:hAnsi="Arial" w:cs="Arial"/>
          <w:b/>
          <w:sz w:val="24"/>
          <w:szCs w:val="24"/>
        </w:rPr>
      </w:pPr>
    </w:p>
    <w:p w14:paraId="64CC6E3C" w14:textId="77777777" w:rsidR="003C16A4" w:rsidRPr="00536AEF" w:rsidRDefault="003C16A4" w:rsidP="00A43970">
      <w:pPr>
        <w:spacing w:after="0" w:line="240" w:lineRule="auto"/>
        <w:jc w:val="center"/>
        <w:rPr>
          <w:rFonts w:ascii="Arial" w:hAnsi="Arial" w:cs="Arial"/>
          <w:b/>
          <w:sz w:val="24"/>
          <w:szCs w:val="24"/>
        </w:rPr>
      </w:pPr>
    </w:p>
    <w:p w14:paraId="078A2A76" w14:textId="77777777" w:rsidR="00681324" w:rsidRPr="00536AEF" w:rsidRDefault="00681324" w:rsidP="00A43970">
      <w:pPr>
        <w:spacing w:after="0" w:line="240" w:lineRule="auto"/>
        <w:jc w:val="center"/>
        <w:rPr>
          <w:rFonts w:ascii="Arial" w:hAnsi="Arial" w:cs="Arial"/>
          <w:b/>
          <w:sz w:val="24"/>
          <w:szCs w:val="24"/>
        </w:rPr>
      </w:pPr>
    </w:p>
    <w:p w14:paraId="587EB1C4" w14:textId="77777777" w:rsidR="00CB7D53" w:rsidRDefault="00CB7D53" w:rsidP="00A43970">
      <w:pPr>
        <w:spacing w:after="0" w:line="240" w:lineRule="auto"/>
        <w:jc w:val="center"/>
        <w:rPr>
          <w:rFonts w:ascii="Arial" w:hAnsi="Arial" w:cs="Arial"/>
          <w:b/>
          <w:sz w:val="24"/>
          <w:szCs w:val="24"/>
        </w:rPr>
      </w:pPr>
    </w:p>
    <w:p w14:paraId="601BFE19" w14:textId="77777777" w:rsidR="00683851" w:rsidRDefault="00683851" w:rsidP="00A43970">
      <w:pPr>
        <w:spacing w:after="0" w:line="240" w:lineRule="auto"/>
        <w:jc w:val="center"/>
        <w:rPr>
          <w:rFonts w:ascii="Arial" w:hAnsi="Arial" w:cs="Arial"/>
          <w:b/>
          <w:sz w:val="24"/>
          <w:szCs w:val="24"/>
        </w:rPr>
      </w:pPr>
    </w:p>
    <w:p w14:paraId="2CEFE5F7" w14:textId="77777777" w:rsidR="00683851" w:rsidRPr="00536AEF" w:rsidRDefault="00683851" w:rsidP="00A43970">
      <w:pPr>
        <w:spacing w:after="0" w:line="240" w:lineRule="auto"/>
        <w:jc w:val="center"/>
        <w:rPr>
          <w:rFonts w:ascii="Arial" w:hAnsi="Arial" w:cs="Arial"/>
          <w:b/>
          <w:sz w:val="24"/>
          <w:szCs w:val="24"/>
        </w:rPr>
      </w:pPr>
    </w:p>
    <w:p w14:paraId="0F769A20" w14:textId="77777777" w:rsidR="00875A17" w:rsidRPr="00536AEF" w:rsidRDefault="00875A17" w:rsidP="00A43970">
      <w:pPr>
        <w:tabs>
          <w:tab w:val="center" w:pos="5175"/>
          <w:tab w:val="left" w:pos="6145"/>
        </w:tabs>
        <w:spacing w:after="0" w:line="240" w:lineRule="auto"/>
        <w:jc w:val="center"/>
        <w:rPr>
          <w:rFonts w:ascii="Arial" w:hAnsi="Arial" w:cs="Arial"/>
          <w:b/>
          <w:bCs/>
          <w:sz w:val="24"/>
          <w:szCs w:val="24"/>
        </w:rPr>
      </w:pPr>
      <w:r w:rsidRPr="00536AEF">
        <w:rPr>
          <w:rFonts w:ascii="Arial" w:hAnsi="Arial" w:cs="Arial"/>
          <w:b/>
          <w:bCs/>
          <w:sz w:val="24"/>
          <w:szCs w:val="24"/>
        </w:rPr>
        <w:t>Минск</w:t>
      </w:r>
    </w:p>
    <w:p w14:paraId="54038302" w14:textId="77777777" w:rsidR="00875A17" w:rsidRPr="00536AEF" w:rsidRDefault="00875A17" w:rsidP="00A43970">
      <w:pPr>
        <w:spacing w:after="0" w:line="240" w:lineRule="auto"/>
        <w:jc w:val="center"/>
        <w:rPr>
          <w:rFonts w:ascii="Arial" w:hAnsi="Arial" w:cs="Arial"/>
          <w:b/>
          <w:bCs/>
          <w:sz w:val="24"/>
          <w:szCs w:val="24"/>
        </w:rPr>
      </w:pPr>
      <w:r w:rsidRPr="00536AEF">
        <w:rPr>
          <w:rFonts w:ascii="Arial" w:hAnsi="Arial" w:cs="Arial"/>
          <w:b/>
          <w:bCs/>
          <w:sz w:val="24"/>
          <w:szCs w:val="24"/>
        </w:rPr>
        <w:t>Евразийский совет по стандартизации, метрологии и сертификации</w:t>
      </w:r>
    </w:p>
    <w:p w14:paraId="25C5C536" w14:textId="77777777" w:rsidR="00CB7D53" w:rsidRPr="00536AEF" w:rsidRDefault="00875A17" w:rsidP="00A43970">
      <w:pPr>
        <w:spacing w:after="0" w:line="240" w:lineRule="auto"/>
        <w:jc w:val="center"/>
        <w:rPr>
          <w:rFonts w:ascii="Arial" w:hAnsi="Arial" w:cs="Arial"/>
          <w:b/>
          <w:bCs/>
          <w:sz w:val="24"/>
          <w:szCs w:val="24"/>
        </w:rPr>
      </w:pPr>
      <w:r w:rsidRPr="00536AEF">
        <w:rPr>
          <w:rFonts w:ascii="Arial" w:hAnsi="Arial" w:cs="Arial"/>
          <w:b/>
          <w:bCs/>
          <w:sz w:val="24"/>
          <w:szCs w:val="24"/>
        </w:rPr>
        <w:lastRenderedPageBreak/>
        <w:t>202</w:t>
      </w:r>
    </w:p>
    <w:p w14:paraId="2F47A192" w14:textId="77777777" w:rsidR="00153C35" w:rsidRPr="00536AEF" w:rsidRDefault="00153C35" w:rsidP="00AC12AC">
      <w:pPr>
        <w:pStyle w:val="ConsPlusNormal"/>
        <w:spacing w:after="120" w:line="360" w:lineRule="auto"/>
        <w:jc w:val="center"/>
        <w:outlineLvl w:val="1"/>
        <w:rPr>
          <w:rFonts w:ascii="Arial" w:hAnsi="Arial" w:cs="Arial"/>
          <w:b/>
          <w:sz w:val="28"/>
          <w:szCs w:val="28"/>
        </w:rPr>
      </w:pPr>
      <w:bookmarkStart w:id="0" w:name="_Toc167365753"/>
      <w:bookmarkStart w:id="1" w:name="_Toc193103443"/>
      <w:bookmarkStart w:id="2" w:name="_Toc193103867"/>
      <w:bookmarkStart w:id="3" w:name="_Toc198110894"/>
      <w:r w:rsidRPr="00536AEF">
        <w:rPr>
          <w:rFonts w:ascii="Arial" w:hAnsi="Arial" w:cs="Arial"/>
          <w:b/>
          <w:sz w:val="28"/>
          <w:szCs w:val="28"/>
        </w:rPr>
        <w:t>Предисловие</w:t>
      </w:r>
      <w:bookmarkEnd w:id="0"/>
      <w:bookmarkEnd w:id="1"/>
      <w:bookmarkEnd w:id="2"/>
      <w:bookmarkEnd w:id="3"/>
    </w:p>
    <w:p w14:paraId="6A0E2C1D" w14:textId="77777777" w:rsidR="00875A17" w:rsidRPr="00536AEF" w:rsidRDefault="00875A17" w:rsidP="00AC12AC">
      <w:pPr>
        <w:shd w:val="clear" w:color="auto" w:fill="FFFFFF"/>
        <w:spacing w:after="0" w:line="360" w:lineRule="auto"/>
        <w:ind w:firstLine="567"/>
        <w:jc w:val="both"/>
        <w:rPr>
          <w:rFonts w:ascii="Arial" w:hAnsi="Arial" w:cs="Arial"/>
          <w:color w:val="000000"/>
          <w:sz w:val="24"/>
          <w:szCs w:val="24"/>
        </w:rPr>
      </w:pPr>
      <w:r w:rsidRPr="00536AEF">
        <w:rPr>
          <w:rFonts w:ascii="Arial" w:hAnsi="Arial" w:cs="Arial"/>
          <w:color w:val="000000"/>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3CBF38B7" w14:textId="64726FEA" w:rsidR="00875A17" w:rsidRPr="00536AEF" w:rsidRDefault="00875A17" w:rsidP="00AC12AC">
      <w:pPr>
        <w:shd w:val="clear" w:color="auto" w:fill="FFFFFF"/>
        <w:spacing w:after="0" w:line="360" w:lineRule="auto"/>
        <w:ind w:firstLine="567"/>
        <w:jc w:val="both"/>
        <w:rPr>
          <w:rFonts w:ascii="Arial" w:hAnsi="Arial" w:cs="Arial"/>
          <w:color w:val="000000" w:themeColor="text1"/>
          <w:sz w:val="24"/>
          <w:szCs w:val="24"/>
        </w:rPr>
      </w:pPr>
      <w:r w:rsidRPr="00536AEF">
        <w:rPr>
          <w:rFonts w:ascii="Arial" w:hAnsi="Arial" w:cs="Arial"/>
          <w:color w:val="000000"/>
          <w:sz w:val="24"/>
          <w:szCs w:val="24"/>
        </w:rPr>
        <w:t xml:space="preserve">Цели, основные принципы и </w:t>
      </w:r>
      <w:r w:rsidR="00DF3921" w:rsidRPr="00536AEF">
        <w:rPr>
          <w:rFonts w:ascii="Arial" w:hAnsi="Arial" w:cs="Arial"/>
          <w:sz w:val="24"/>
          <w:szCs w:val="24"/>
        </w:rPr>
        <w:t xml:space="preserve">общие правила </w:t>
      </w:r>
      <w:r w:rsidRPr="00536AEF">
        <w:rPr>
          <w:rFonts w:ascii="Arial" w:hAnsi="Arial" w:cs="Arial"/>
          <w:color w:val="000000"/>
          <w:sz w:val="24"/>
          <w:szCs w:val="24"/>
        </w:rPr>
        <w:t xml:space="preserve">проведения работ по межгосударственной стандартизации </w:t>
      </w:r>
      <w:r w:rsidRPr="00536AEF">
        <w:rPr>
          <w:rFonts w:ascii="Arial" w:hAnsi="Arial" w:cs="Arial"/>
          <w:color w:val="000000" w:themeColor="text1"/>
          <w:sz w:val="24"/>
          <w:szCs w:val="24"/>
        </w:rPr>
        <w:t>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5CF4E2F" w14:textId="77777777" w:rsidR="00AC12AC" w:rsidRPr="00536AEF" w:rsidRDefault="00AC12AC" w:rsidP="00AC12AC">
      <w:pPr>
        <w:shd w:val="clear" w:color="auto" w:fill="FFFFFF"/>
        <w:spacing w:after="0" w:line="360" w:lineRule="auto"/>
        <w:ind w:firstLine="567"/>
        <w:jc w:val="both"/>
        <w:rPr>
          <w:rFonts w:ascii="Arial" w:hAnsi="Arial" w:cs="Arial"/>
          <w:color w:val="000000" w:themeColor="text1"/>
          <w:sz w:val="24"/>
          <w:szCs w:val="24"/>
        </w:rPr>
      </w:pPr>
    </w:p>
    <w:p w14:paraId="0EEF98B4" w14:textId="77777777" w:rsidR="0056619D" w:rsidRPr="00192020" w:rsidRDefault="0056619D" w:rsidP="00AC12AC">
      <w:pPr>
        <w:spacing w:after="0" w:line="360" w:lineRule="auto"/>
        <w:ind w:firstLine="567"/>
        <w:jc w:val="both"/>
        <w:rPr>
          <w:rFonts w:ascii="Arial" w:eastAsia="Times New Roman" w:hAnsi="Arial" w:cs="Arial"/>
          <w:b/>
          <w:spacing w:val="-1"/>
          <w:sz w:val="24"/>
          <w:szCs w:val="24"/>
          <w:lang w:eastAsia="ru-RU"/>
        </w:rPr>
      </w:pPr>
      <w:r w:rsidRPr="00192020">
        <w:rPr>
          <w:rFonts w:ascii="Arial" w:eastAsia="Times New Roman" w:hAnsi="Arial" w:cs="Arial"/>
          <w:b/>
          <w:spacing w:val="-1"/>
          <w:sz w:val="24"/>
          <w:szCs w:val="24"/>
          <w:lang w:eastAsia="ru-RU"/>
        </w:rPr>
        <w:t>Сведения о стандарте</w:t>
      </w:r>
    </w:p>
    <w:p w14:paraId="18C1EB2A" w14:textId="2531B00D" w:rsidR="00BF2AB0" w:rsidRPr="00192020" w:rsidRDefault="0056619D" w:rsidP="00AC12AC">
      <w:pPr>
        <w:pStyle w:val="af6"/>
        <w:spacing w:after="0" w:line="360" w:lineRule="auto"/>
        <w:ind w:firstLine="567"/>
        <w:jc w:val="both"/>
        <w:rPr>
          <w:rFonts w:ascii="Arial" w:hAnsi="Arial" w:cs="Arial"/>
          <w:color w:val="000000"/>
          <w:sz w:val="24"/>
          <w:szCs w:val="24"/>
        </w:rPr>
      </w:pPr>
      <w:r w:rsidRPr="00192020">
        <w:rPr>
          <w:rFonts w:ascii="Arial" w:hAnsi="Arial" w:cs="Arial"/>
          <w:sz w:val="24"/>
          <w:szCs w:val="24"/>
        </w:rPr>
        <w:t>1</w:t>
      </w:r>
      <w:r w:rsidR="00CB7D53" w:rsidRPr="00192020">
        <w:rPr>
          <w:rFonts w:ascii="Arial" w:hAnsi="Arial" w:cs="Arial"/>
          <w:sz w:val="24"/>
          <w:szCs w:val="24"/>
        </w:rPr>
        <w:t> </w:t>
      </w:r>
      <w:r w:rsidR="00AC12AC" w:rsidRPr="00192020">
        <w:rPr>
          <w:rFonts w:ascii="Arial" w:hAnsi="Arial" w:cs="Arial"/>
          <w:sz w:val="24"/>
          <w:szCs w:val="24"/>
        </w:rPr>
        <w:t>ПОДГОТОВЛЕН</w:t>
      </w:r>
      <w:r w:rsidRPr="00192020">
        <w:rPr>
          <w:rFonts w:ascii="Arial" w:hAnsi="Arial" w:cs="Arial"/>
          <w:sz w:val="24"/>
          <w:szCs w:val="24"/>
        </w:rPr>
        <w:t xml:space="preserve"> </w:t>
      </w:r>
      <w:r w:rsidR="00BF2AB0" w:rsidRPr="00192020">
        <w:rPr>
          <w:rFonts w:ascii="Arial" w:hAnsi="Arial" w:cs="Arial"/>
          <w:color w:val="000000"/>
          <w:sz w:val="24"/>
          <w:szCs w:val="24"/>
        </w:rPr>
        <w:t>Ассоциацией предприятий индустрии детских товаров</w:t>
      </w:r>
      <w:r w:rsidR="00304DBF" w:rsidRPr="00192020">
        <w:rPr>
          <w:rFonts w:ascii="Arial" w:hAnsi="Arial" w:cs="Arial"/>
          <w:color w:val="000000"/>
          <w:sz w:val="24"/>
          <w:szCs w:val="24"/>
        </w:rPr>
        <w:t xml:space="preserve"> «АИДТ» </w:t>
      </w:r>
      <w:r w:rsidR="00BF2AB0" w:rsidRPr="00192020">
        <w:rPr>
          <w:rFonts w:ascii="Arial" w:hAnsi="Arial" w:cs="Arial"/>
          <w:color w:val="000000"/>
          <w:sz w:val="24"/>
          <w:szCs w:val="24"/>
        </w:rPr>
        <w:t>(Ассоциация «АИДТ»)</w:t>
      </w:r>
    </w:p>
    <w:p w14:paraId="62675F75" w14:textId="4526DCDC" w:rsidR="00BF2AB0" w:rsidRPr="00536AEF" w:rsidRDefault="0056619D" w:rsidP="00AC12AC">
      <w:pPr>
        <w:pStyle w:val="af6"/>
        <w:spacing w:after="0" w:line="360" w:lineRule="auto"/>
        <w:ind w:firstLine="567"/>
        <w:jc w:val="both"/>
        <w:rPr>
          <w:rFonts w:ascii="Arial" w:hAnsi="Arial" w:cs="Arial"/>
          <w:strike/>
          <w:color w:val="000000"/>
          <w:sz w:val="24"/>
          <w:szCs w:val="24"/>
        </w:rPr>
      </w:pPr>
      <w:r w:rsidRPr="00192020">
        <w:rPr>
          <w:rFonts w:ascii="Arial" w:hAnsi="Arial" w:cs="Arial"/>
          <w:sz w:val="24"/>
          <w:szCs w:val="24"/>
        </w:rPr>
        <w:t>2</w:t>
      </w:r>
      <w:r w:rsidR="00CB7D53" w:rsidRPr="00192020">
        <w:rPr>
          <w:rFonts w:ascii="Arial" w:hAnsi="Arial" w:cs="Arial"/>
          <w:sz w:val="24"/>
          <w:szCs w:val="24"/>
        </w:rPr>
        <w:t> </w:t>
      </w:r>
      <w:r w:rsidRPr="00192020">
        <w:rPr>
          <w:rFonts w:ascii="Arial" w:hAnsi="Arial" w:cs="Arial"/>
          <w:sz w:val="24"/>
          <w:szCs w:val="24"/>
        </w:rPr>
        <w:t xml:space="preserve">ВНЕСЕН </w:t>
      </w:r>
      <w:r w:rsidR="00AC12AC" w:rsidRPr="00192020">
        <w:rPr>
          <w:rFonts w:ascii="Arial" w:hAnsi="Arial" w:cs="Arial"/>
          <w:sz w:val="24"/>
          <w:szCs w:val="24"/>
        </w:rPr>
        <w:t>Межгосударственным техническим комитетом МТК 181 «Игрушки и товары для детства»</w:t>
      </w:r>
    </w:p>
    <w:p w14:paraId="32C5E3FF" w14:textId="650C12CE" w:rsidR="0056619D" w:rsidRPr="00536AEF" w:rsidRDefault="0056619D" w:rsidP="00AC12AC">
      <w:pPr>
        <w:spacing w:after="0" w:line="360" w:lineRule="auto"/>
        <w:ind w:firstLine="567"/>
        <w:jc w:val="both"/>
        <w:rPr>
          <w:rFonts w:ascii="Arial" w:eastAsia="Times New Roman" w:hAnsi="Arial" w:cs="Arial"/>
          <w:sz w:val="24"/>
          <w:szCs w:val="24"/>
          <w:lang w:eastAsia="ru-RU"/>
        </w:rPr>
      </w:pPr>
      <w:r w:rsidRPr="00536AEF">
        <w:rPr>
          <w:rFonts w:ascii="Arial" w:eastAsia="Times New Roman" w:hAnsi="Arial" w:cs="Arial"/>
          <w:sz w:val="24"/>
          <w:szCs w:val="24"/>
          <w:lang w:eastAsia="ru-RU"/>
        </w:rPr>
        <w:t>3</w:t>
      </w:r>
      <w:r w:rsidR="00CB7D53" w:rsidRPr="00536AEF">
        <w:rPr>
          <w:rFonts w:ascii="Arial" w:eastAsia="Times New Roman" w:hAnsi="Arial" w:cs="Arial"/>
          <w:sz w:val="24"/>
          <w:szCs w:val="24"/>
          <w:lang w:eastAsia="ru-RU"/>
        </w:rPr>
        <w:t> </w:t>
      </w:r>
      <w:r w:rsidRPr="00536AEF">
        <w:rPr>
          <w:rFonts w:ascii="Arial" w:eastAsia="Times New Roman" w:hAnsi="Arial" w:cs="Arial"/>
          <w:sz w:val="24"/>
          <w:szCs w:val="24"/>
          <w:lang w:eastAsia="ru-RU"/>
        </w:rPr>
        <w:t xml:space="preserve">ПРИНЯТ </w:t>
      </w:r>
      <w:r w:rsidR="00BF2AB0" w:rsidRPr="00536AEF">
        <w:rPr>
          <w:rFonts w:ascii="Arial" w:hAnsi="Arial" w:cs="Arial"/>
          <w:color w:val="000000"/>
          <w:sz w:val="24"/>
          <w:szCs w:val="24"/>
        </w:rPr>
        <w:t>Евразийским советом по стандартизации</w:t>
      </w:r>
      <w:r w:rsidRPr="00536AEF">
        <w:rPr>
          <w:rFonts w:ascii="Arial" w:eastAsia="Times New Roman" w:hAnsi="Arial" w:cs="Arial"/>
          <w:sz w:val="24"/>
          <w:szCs w:val="24"/>
          <w:lang w:eastAsia="ru-RU"/>
        </w:rPr>
        <w:t xml:space="preserve">, метрологии и сертификации </w:t>
      </w:r>
      <w:r w:rsidR="00CB7D53" w:rsidRPr="00536AEF">
        <w:rPr>
          <w:rFonts w:ascii="Arial" w:hAnsi="Arial" w:cs="Arial"/>
          <w:sz w:val="24"/>
          <w:szCs w:val="24"/>
        </w:rPr>
        <w:t xml:space="preserve">(протокол от                                </w:t>
      </w:r>
      <w:r w:rsidR="00AC12AC" w:rsidRPr="00536AEF">
        <w:rPr>
          <w:rFonts w:ascii="Arial" w:hAnsi="Arial" w:cs="Arial"/>
          <w:sz w:val="24"/>
          <w:szCs w:val="24"/>
        </w:rPr>
        <w:t xml:space="preserve">                   </w:t>
      </w:r>
      <w:r w:rsidR="00CB7D53" w:rsidRPr="00536AEF">
        <w:rPr>
          <w:rFonts w:ascii="Arial" w:hAnsi="Arial" w:cs="Arial"/>
          <w:sz w:val="24"/>
          <w:szCs w:val="24"/>
        </w:rPr>
        <w:t>202</w:t>
      </w:r>
      <w:r w:rsidR="00144D9C" w:rsidRPr="00536AEF">
        <w:rPr>
          <w:rFonts w:ascii="Arial" w:hAnsi="Arial" w:cs="Arial"/>
          <w:sz w:val="24"/>
          <w:szCs w:val="24"/>
        </w:rPr>
        <w:t xml:space="preserve">   </w:t>
      </w:r>
      <w:r w:rsidR="00CB7D53" w:rsidRPr="00536AEF">
        <w:rPr>
          <w:rFonts w:ascii="Arial" w:hAnsi="Arial" w:cs="Arial"/>
          <w:sz w:val="24"/>
          <w:szCs w:val="24"/>
        </w:rPr>
        <w:t xml:space="preserve"> г. №                  )</w:t>
      </w:r>
    </w:p>
    <w:p w14:paraId="6CC874F7" w14:textId="77777777" w:rsidR="00CB7D53" w:rsidRPr="00536AEF" w:rsidRDefault="00CB7D53" w:rsidP="00AC12AC">
      <w:pPr>
        <w:spacing w:after="0" w:line="360" w:lineRule="auto"/>
        <w:ind w:firstLine="567"/>
        <w:jc w:val="both"/>
        <w:rPr>
          <w:rFonts w:ascii="Arial" w:hAnsi="Arial" w:cs="Arial"/>
          <w:sz w:val="24"/>
          <w:szCs w:val="24"/>
        </w:rPr>
      </w:pPr>
      <w:r w:rsidRPr="00536AEF">
        <w:rPr>
          <w:rFonts w:ascii="Arial" w:hAnsi="Arial" w:cs="Arial"/>
          <w:sz w:val="24"/>
          <w:szCs w:val="24"/>
        </w:rPr>
        <w:t xml:space="preserve">За принятие проголосовали: </w:t>
      </w:r>
    </w:p>
    <w:tbl>
      <w:tblPr>
        <w:tblW w:w="9663"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02"/>
        <w:gridCol w:w="1843"/>
        <w:gridCol w:w="5418"/>
      </w:tblGrid>
      <w:tr w:rsidR="00AC12AC" w:rsidRPr="00536AEF" w14:paraId="4242E167" w14:textId="77777777" w:rsidTr="0015790E">
        <w:trPr>
          <w:tblHeader/>
          <w:jc w:val="center"/>
        </w:trPr>
        <w:tc>
          <w:tcPr>
            <w:tcW w:w="2402" w:type="dxa"/>
            <w:tcBorders>
              <w:top w:val="single" w:sz="6" w:space="0" w:color="auto"/>
              <w:bottom w:val="double" w:sz="4" w:space="0" w:color="auto"/>
              <w:right w:val="single" w:sz="6" w:space="0" w:color="auto"/>
            </w:tcBorders>
            <w:shd w:val="clear" w:color="auto" w:fill="FFFFFF"/>
          </w:tcPr>
          <w:p w14:paraId="6221ABB7"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Краткое наименование страны по МК </w:t>
            </w:r>
          </w:p>
          <w:p w14:paraId="40C577FA"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(ИСО 3166) 004–97</w:t>
            </w:r>
          </w:p>
        </w:tc>
        <w:tc>
          <w:tcPr>
            <w:tcW w:w="1843" w:type="dxa"/>
            <w:tcBorders>
              <w:top w:val="single" w:sz="6" w:space="0" w:color="auto"/>
              <w:left w:val="single" w:sz="6" w:space="0" w:color="auto"/>
              <w:bottom w:val="double" w:sz="4" w:space="0" w:color="auto"/>
              <w:right w:val="single" w:sz="6" w:space="0" w:color="auto"/>
            </w:tcBorders>
            <w:shd w:val="clear" w:color="auto" w:fill="FFFFFF"/>
          </w:tcPr>
          <w:p w14:paraId="72988C42"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Код страны по МК (ИСО 3166) 004–97</w:t>
            </w:r>
          </w:p>
        </w:tc>
        <w:tc>
          <w:tcPr>
            <w:tcW w:w="5418" w:type="dxa"/>
            <w:tcBorders>
              <w:top w:val="single" w:sz="6" w:space="0" w:color="auto"/>
              <w:left w:val="single" w:sz="6" w:space="0" w:color="auto"/>
              <w:bottom w:val="double" w:sz="4" w:space="0" w:color="auto"/>
            </w:tcBorders>
            <w:shd w:val="clear" w:color="auto" w:fill="FFFFFF"/>
          </w:tcPr>
          <w:p w14:paraId="6149A308"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Сокращенное наименование </w:t>
            </w:r>
          </w:p>
          <w:p w14:paraId="610048D7"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 xml:space="preserve">национального органа </w:t>
            </w:r>
          </w:p>
          <w:p w14:paraId="62F73F43" w14:textId="77777777" w:rsidR="00AC12AC" w:rsidRPr="00536AEF" w:rsidRDefault="00AC12AC" w:rsidP="00AC12AC">
            <w:pPr>
              <w:shd w:val="clear" w:color="auto" w:fill="FFFFFF"/>
              <w:spacing w:after="0" w:line="240" w:lineRule="auto"/>
              <w:jc w:val="center"/>
              <w:rPr>
                <w:rFonts w:ascii="Arial" w:hAnsi="Arial" w:cs="Arial"/>
                <w:sz w:val="20"/>
                <w:szCs w:val="20"/>
              </w:rPr>
            </w:pPr>
            <w:r w:rsidRPr="00536AEF">
              <w:rPr>
                <w:rFonts w:ascii="Arial" w:hAnsi="Arial" w:cs="Arial"/>
                <w:sz w:val="20"/>
                <w:szCs w:val="20"/>
              </w:rPr>
              <w:t>по стандартизации</w:t>
            </w:r>
          </w:p>
        </w:tc>
      </w:tr>
      <w:tr w:rsidR="00AC12AC" w:rsidRPr="00536AEF" w14:paraId="73A2E08C" w14:textId="77777777" w:rsidTr="0015790E">
        <w:trPr>
          <w:tblHeader/>
          <w:jc w:val="center"/>
        </w:trPr>
        <w:tc>
          <w:tcPr>
            <w:tcW w:w="2402" w:type="dxa"/>
            <w:tcBorders>
              <w:top w:val="double" w:sz="4" w:space="0" w:color="auto"/>
              <w:bottom w:val="nil"/>
              <w:right w:val="single" w:sz="6" w:space="0" w:color="auto"/>
            </w:tcBorders>
            <w:shd w:val="clear" w:color="auto" w:fill="FFFFFF"/>
          </w:tcPr>
          <w:p w14:paraId="1ACE141F" w14:textId="762834DD" w:rsidR="00AC12AC" w:rsidRPr="00536AEF" w:rsidRDefault="00AC12AC" w:rsidP="00AC12AC">
            <w:pPr>
              <w:spacing w:after="0" w:line="312" w:lineRule="auto"/>
              <w:jc w:val="both"/>
              <w:rPr>
                <w:rFonts w:ascii="Arial" w:hAnsi="Arial" w:cs="Arial"/>
                <w:sz w:val="24"/>
                <w:szCs w:val="24"/>
              </w:rPr>
            </w:pPr>
          </w:p>
        </w:tc>
        <w:tc>
          <w:tcPr>
            <w:tcW w:w="1843" w:type="dxa"/>
            <w:tcBorders>
              <w:top w:val="double" w:sz="4" w:space="0" w:color="auto"/>
              <w:left w:val="single" w:sz="6" w:space="0" w:color="auto"/>
              <w:bottom w:val="nil"/>
              <w:right w:val="single" w:sz="6" w:space="0" w:color="auto"/>
            </w:tcBorders>
            <w:shd w:val="clear" w:color="auto" w:fill="FFFFFF"/>
          </w:tcPr>
          <w:p w14:paraId="6EE6ABB8" w14:textId="5F7DBF7E" w:rsidR="00AC12AC" w:rsidRPr="00536AEF" w:rsidRDefault="00AC12AC" w:rsidP="00AC12AC">
            <w:pPr>
              <w:spacing w:after="0" w:line="312" w:lineRule="auto"/>
              <w:jc w:val="center"/>
              <w:rPr>
                <w:rFonts w:ascii="Arial" w:hAnsi="Arial" w:cs="Arial"/>
                <w:sz w:val="24"/>
                <w:szCs w:val="24"/>
              </w:rPr>
            </w:pPr>
          </w:p>
        </w:tc>
        <w:tc>
          <w:tcPr>
            <w:tcW w:w="5418" w:type="dxa"/>
            <w:tcBorders>
              <w:top w:val="double" w:sz="4" w:space="0" w:color="auto"/>
              <w:left w:val="single" w:sz="6" w:space="0" w:color="auto"/>
              <w:bottom w:val="nil"/>
            </w:tcBorders>
            <w:shd w:val="clear" w:color="auto" w:fill="FFFFFF"/>
          </w:tcPr>
          <w:p w14:paraId="2256B678" w14:textId="37980ED4" w:rsidR="00AC12AC" w:rsidRPr="00536AEF" w:rsidRDefault="00AC12AC" w:rsidP="00AC12AC">
            <w:pPr>
              <w:spacing w:after="0" w:line="312" w:lineRule="auto"/>
              <w:jc w:val="both"/>
              <w:rPr>
                <w:rFonts w:ascii="Arial" w:hAnsi="Arial" w:cs="Arial"/>
                <w:sz w:val="24"/>
                <w:szCs w:val="24"/>
              </w:rPr>
            </w:pPr>
          </w:p>
        </w:tc>
      </w:tr>
      <w:tr w:rsidR="00AC12AC" w:rsidRPr="00536AEF" w14:paraId="7BE7881C" w14:textId="77777777" w:rsidTr="0015790E">
        <w:trPr>
          <w:tblHeader/>
          <w:jc w:val="center"/>
        </w:trPr>
        <w:tc>
          <w:tcPr>
            <w:tcW w:w="2402" w:type="dxa"/>
            <w:tcBorders>
              <w:top w:val="nil"/>
              <w:bottom w:val="nil"/>
              <w:right w:val="single" w:sz="6" w:space="0" w:color="auto"/>
            </w:tcBorders>
            <w:shd w:val="clear" w:color="auto" w:fill="FFFFFF"/>
          </w:tcPr>
          <w:p w14:paraId="4A8D5B96" w14:textId="67D368D5"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2BFF65BB" w14:textId="11C258C0" w:rsidR="00AC12AC" w:rsidRPr="008A6DD7"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7FEE8169" w14:textId="7F80F84B" w:rsidR="00AC12AC" w:rsidRPr="00536AEF" w:rsidRDefault="00AC12AC" w:rsidP="00AC12AC">
            <w:pPr>
              <w:pStyle w:val="ac"/>
              <w:spacing w:line="312" w:lineRule="auto"/>
              <w:rPr>
                <w:rFonts w:ascii="Arial" w:hAnsi="Arial" w:cs="Arial"/>
                <w:sz w:val="24"/>
                <w:szCs w:val="24"/>
              </w:rPr>
            </w:pPr>
          </w:p>
        </w:tc>
      </w:tr>
      <w:tr w:rsidR="00AC12AC" w:rsidRPr="00536AEF" w14:paraId="23CF6A75" w14:textId="77777777" w:rsidTr="0015790E">
        <w:trPr>
          <w:tblHeader/>
          <w:jc w:val="center"/>
        </w:trPr>
        <w:tc>
          <w:tcPr>
            <w:tcW w:w="2402" w:type="dxa"/>
            <w:tcBorders>
              <w:top w:val="nil"/>
              <w:bottom w:val="nil"/>
              <w:right w:val="single" w:sz="6" w:space="0" w:color="auto"/>
            </w:tcBorders>
            <w:shd w:val="clear" w:color="auto" w:fill="FFFFFF"/>
          </w:tcPr>
          <w:p w14:paraId="7C5D9AD2" w14:textId="272EAB06"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2E0965D9" w14:textId="52E7F1A8" w:rsidR="00AC12AC" w:rsidRPr="008A6DD7"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3994FD8A" w14:textId="34699E3A" w:rsidR="00AC12AC" w:rsidRPr="00536AEF" w:rsidRDefault="00AC12AC" w:rsidP="00AC12AC">
            <w:pPr>
              <w:pStyle w:val="ac"/>
              <w:spacing w:line="312" w:lineRule="auto"/>
              <w:rPr>
                <w:rFonts w:ascii="Arial" w:hAnsi="Arial" w:cs="Arial"/>
                <w:sz w:val="24"/>
                <w:szCs w:val="24"/>
              </w:rPr>
            </w:pPr>
          </w:p>
        </w:tc>
      </w:tr>
      <w:tr w:rsidR="00AC12AC" w:rsidRPr="00536AEF" w14:paraId="061A87E2" w14:textId="77777777" w:rsidTr="0015790E">
        <w:trPr>
          <w:tblHeader/>
          <w:jc w:val="center"/>
        </w:trPr>
        <w:tc>
          <w:tcPr>
            <w:tcW w:w="2402" w:type="dxa"/>
            <w:tcBorders>
              <w:top w:val="nil"/>
              <w:bottom w:val="nil"/>
              <w:right w:val="single" w:sz="6" w:space="0" w:color="auto"/>
            </w:tcBorders>
            <w:shd w:val="clear" w:color="auto" w:fill="FFFFFF"/>
          </w:tcPr>
          <w:p w14:paraId="6733BD61" w14:textId="4D86259C" w:rsidR="00AC12AC" w:rsidRPr="00536AEF" w:rsidRDefault="00AC12AC" w:rsidP="00AC12AC">
            <w:pPr>
              <w:pStyle w:val="ac"/>
              <w:spacing w:line="312" w:lineRule="auto"/>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46F518E4" w14:textId="45F11A2E" w:rsidR="00AC12AC" w:rsidRPr="00536AEF" w:rsidRDefault="00AC12AC" w:rsidP="00AC12AC">
            <w:pPr>
              <w:pStyle w:val="ac"/>
              <w:spacing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3C8B6D3" w14:textId="4463DBB9" w:rsidR="00AC12AC" w:rsidRPr="00536AEF" w:rsidRDefault="00AC12AC" w:rsidP="00AC12AC">
            <w:pPr>
              <w:pStyle w:val="ac"/>
              <w:spacing w:line="312" w:lineRule="auto"/>
              <w:rPr>
                <w:rFonts w:ascii="Arial" w:hAnsi="Arial" w:cs="Arial"/>
                <w:sz w:val="24"/>
                <w:szCs w:val="24"/>
              </w:rPr>
            </w:pPr>
          </w:p>
        </w:tc>
      </w:tr>
      <w:tr w:rsidR="00AC12AC" w:rsidRPr="00536AEF" w14:paraId="20D1D09D" w14:textId="77777777" w:rsidTr="0015790E">
        <w:trPr>
          <w:tblHeader/>
          <w:jc w:val="center"/>
        </w:trPr>
        <w:tc>
          <w:tcPr>
            <w:tcW w:w="2402" w:type="dxa"/>
            <w:tcBorders>
              <w:top w:val="nil"/>
              <w:bottom w:val="nil"/>
              <w:right w:val="single" w:sz="6" w:space="0" w:color="auto"/>
            </w:tcBorders>
            <w:shd w:val="clear" w:color="auto" w:fill="FFFFFF"/>
          </w:tcPr>
          <w:p w14:paraId="42DBAAAA" w14:textId="6E6B98BF"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002F1321" w14:textId="5C13608B"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28FD8486" w14:textId="2E5DB5C7" w:rsidR="00AC12AC" w:rsidRPr="00536AEF" w:rsidRDefault="00AC12AC" w:rsidP="00AC12AC">
            <w:pPr>
              <w:spacing w:after="0" w:line="312" w:lineRule="auto"/>
              <w:jc w:val="both"/>
              <w:rPr>
                <w:rFonts w:ascii="Arial" w:hAnsi="Arial" w:cs="Arial"/>
                <w:sz w:val="24"/>
                <w:szCs w:val="24"/>
              </w:rPr>
            </w:pPr>
          </w:p>
        </w:tc>
      </w:tr>
      <w:tr w:rsidR="00AC12AC" w:rsidRPr="00536AEF" w14:paraId="7ADCB6A2" w14:textId="77777777" w:rsidTr="0015790E">
        <w:trPr>
          <w:tblHeader/>
          <w:jc w:val="center"/>
        </w:trPr>
        <w:tc>
          <w:tcPr>
            <w:tcW w:w="2402" w:type="dxa"/>
            <w:tcBorders>
              <w:top w:val="nil"/>
              <w:bottom w:val="nil"/>
              <w:right w:val="single" w:sz="6" w:space="0" w:color="auto"/>
            </w:tcBorders>
            <w:shd w:val="clear" w:color="auto" w:fill="FFFFFF"/>
          </w:tcPr>
          <w:p w14:paraId="0A47F2BB"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053794CD"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0543E09"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29C82014" w14:textId="77777777" w:rsidTr="0015790E">
        <w:trPr>
          <w:tblHeader/>
          <w:jc w:val="center"/>
        </w:trPr>
        <w:tc>
          <w:tcPr>
            <w:tcW w:w="2402" w:type="dxa"/>
            <w:tcBorders>
              <w:top w:val="nil"/>
              <w:bottom w:val="nil"/>
              <w:right w:val="single" w:sz="6" w:space="0" w:color="auto"/>
            </w:tcBorders>
            <w:shd w:val="clear" w:color="auto" w:fill="FFFFFF"/>
          </w:tcPr>
          <w:p w14:paraId="220C67A9"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50F17B63"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5B175942"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59C075AD" w14:textId="77777777" w:rsidTr="0015790E">
        <w:trPr>
          <w:tblHeader/>
          <w:jc w:val="center"/>
        </w:trPr>
        <w:tc>
          <w:tcPr>
            <w:tcW w:w="2402" w:type="dxa"/>
            <w:tcBorders>
              <w:top w:val="nil"/>
              <w:bottom w:val="nil"/>
              <w:right w:val="single" w:sz="6" w:space="0" w:color="auto"/>
            </w:tcBorders>
            <w:shd w:val="clear" w:color="auto" w:fill="FFFFFF"/>
          </w:tcPr>
          <w:p w14:paraId="2C186A62"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3FB5F2B7"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422D2A66"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63126DF7" w14:textId="77777777" w:rsidTr="0015790E">
        <w:trPr>
          <w:tblHeader/>
          <w:jc w:val="center"/>
        </w:trPr>
        <w:tc>
          <w:tcPr>
            <w:tcW w:w="2402" w:type="dxa"/>
            <w:tcBorders>
              <w:top w:val="nil"/>
              <w:bottom w:val="nil"/>
              <w:right w:val="single" w:sz="6" w:space="0" w:color="auto"/>
            </w:tcBorders>
            <w:shd w:val="clear" w:color="auto" w:fill="FFFFFF"/>
          </w:tcPr>
          <w:p w14:paraId="22DB4350" w14:textId="77777777"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nil"/>
              <w:right w:val="single" w:sz="6" w:space="0" w:color="auto"/>
            </w:tcBorders>
            <w:shd w:val="clear" w:color="auto" w:fill="FFFFFF"/>
          </w:tcPr>
          <w:p w14:paraId="50B2140D" w14:textId="7777777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nil"/>
            </w:tcBorders>
            <w:shd w:val="clear" w:color="auto" w:fill="FFFFFF"/>
          </w:tcPr>
          <w:p w14:paraId="5AB81535" w14:textId="77777777" w:rsidR="00AC12AC" w:rsidRPr="00536AEF" w:rsidRDefault="00AC12AC" w:rsidP="00AC12AC">
            <w:pPr>
              <w:spacing w:after="0" w:line="312" w:lineRule="auto"/>
              <w:jc w:val="both"/>
              <w:rPr>
                <w:rFonts w:ascii="Arial" w:hAnsi="Arial" w:cs="Arial"/>
                <w:sz w:val="24"/>
                <w:szCs w:val="24"/>
              </w:rPr>
            </w:pPr>
          </w:p>
        </w:tc>
      </w:tr>
      <w:tr w:rsidR="00AC12AC" w:rsidRPr="00536AEF" w14:paraId="3204D606" w14:textId="77777777" w:rsidTr="0015790E">
        <w:trPr>
          <w:tblHeader/>
          <w:jc w:val="center"/>
        </w:trPr>
        <w:tc>
          <w:tcPr>
            <w:tcW w:w="2402" w:type="dxa"/>
            <w:tcBorders>
              <w:top w:val="nil"/>
              <w:bottom w:val="single" w:sz="4" w:space="0" w:color="auto"/>
              <w:right w:val="single" w:sz="6" w:space="0" w:color="auto"/>
            </w:tcBorders>
            <w:shd w:val="clear" w:color="auto" w:fill="FFFFFF"/>
          </w:tcPr>
          <w:p w14:paraId="2C3CE749" w14:textId="28CE9F56" w:rsidR="00AC12AC" w:rsidRPr="00536AEF" w:rsidRDefault="00AC12AC" w:rsidP="00AC12AC">
            <w:pPr>
              <w:spacing w:after="0" w:line="312" w:lineRule="auto"/>
              <w:jc w:val="both"/>
              <w:rPr>
                <w:rFonts w:ascii="Arial" w:hAnsi="Arial" w:cs="Arial"/>
                <w:sz w:val="24"/>
                <w:szCs w:val="24"/>
              </w:rPr>
            </w:pPr>
          </w:p>
        </w:tc>
        <w:tc>
          <w:tcPr>
            <w:tcW w:w="1843" w:type="dxa"/>
            <w:tcBorders>
              <w:top w:val="nil"/>
              <w:left w:val="single" w:sz="6" w:space="0" w:color="auto"/>
              <w:bottom w:val="single" w:sz="4" w:space="0" w:color="auto"/>
              <w:right w:val="single" w:sz="6" w:space="0" w:color="auto"/>
            </w:tcBorders>
            <w:shd w:val="clear" w:color="auto" w:fill="FFFFFF"/>
          </w:tcPr>
          <w:p w14:paraId="3781A39A" w14:textId="30C24B47" w:rsidR="00AC12AC" w:rsidRPr="00536AEF" w:rsidRDefault="00AC12AC" w:rsidP="00AC12AC">
            <w:pPr>
              <w:spacing w:after="0" w:line="312" w:lineRule="auto"/>
              <w:jc w:val="center"/>
              <w:rPr>
                <w:rFonts w:ascii="Arial" w:hAnsi="Arial" w:cs="Arial"/>
                <w:sz w:val="24"/>
                <w:szCs w:val="24"/>
              </w:rPr>
            </w:pPr>
          </w:p>
        </w:tc>
        <w:tc>
          <w:tcPr>
            <w:tcW w:w="5418" w:type="dxa"/>
            <w:tcBorders>
              <w:top w:val="nil"/>
              <w:left w:val="single" w:sz="6" w:space="0" w:color="auto"/>
              <w:bottom w:val="single" w:sz="4" w:space="0" w:color="auto"/>
            </w:tcBorders>
            <w:shd w:val="clear" w:color="auto" w:fill="FFFFFF"/>
          </w:tcPr>
          <w:p w14:paraId="036E1ABF" w14:textId="30CFD8F0" w:rsidR="00AC12AC" w:rsidRPr="00536AEF" w:rsidRDefault="00AC12AC" w:rsidP="00AC12AC">
            <w:pPr>
              <w:spacing w:after="0" w:line="312" w:lineRule="auto"/>
              <w:jc w:val="both"/>
              <w:rPr>
                <w:rFonts w:ascii="Arial" w:hAnsi="Arial" w:cs="Arial"/>
                <w:sz w:val="24"/>
                <w:szCs w:val="24"/>
              </w:rPr>
            </w:pPr>
          </w:p>
        </w:tc>
      </w:tr>
    </w:tbl>
    <w:p w14:paraId="136F1DB3" w14:textId="77777777" w:rsidR="00AC12AC" w:rsidRPr="00536AEF" w:rsidRDefault="00AC12AC" w:rsidP="00AC12AC">
      <w:pPr>
        <w:spacing w:after="0" w:line="360" w:lineRule="auto"/>
        <w:ind w:firstLine="567"/>
        <w:jc w:val="both"/>
        <w:rPr>
          <w:rFonts w:ascii="Arial" w:hAnsi="Arial" w:cs="Arial"/>
          <w:sz w:val="24"/>
          <w:szCs w:val="24"/>
        </w:rPr>
      </w:pPr>
    </w:p>
    <w:p w14:paraId="28D30637" w14:textId="77777777" w:rsidR="00AC12AC" w:rsidRPr="00536AEF" w:rsidRDefault="00AC12AC" w:rsidP="00AC12AC">
      <w:pPr>
        <w:spacing w:after="0" w:line="360" w:lineRule="auto"/>
        <w:ind w:firstLine="567"/>
        <w:jc w:val="both"/>
        <w:rPr>
          <w:rFonts w:ascii="Arial" w:hAnsi="Arial" w:cs="Arial"/>
          <w:sz w:val="24"/>
          <w:szCs w:val="24"/>
        </w:rPr>
      </w:pPr>
    </w:p>
    <w:p w14:paraId="3B292A71" w14:textId="02537CB4" w:rsidR="00525D3A" w:rsidRPr="008A6DD7" w:rsidRDefault="00802537" w:rsidP="003C16A4">
      <w:pPr>
        <w:spacing w:after="0" w:line="360" w:lineRule="auto"/>
        <w:ind w:firstLine="567"/>
        <w:jc w:val="both"/>
        <w:rPr>
          <w:rFonts w:ascii="Arial" w:hAnsi="Arial" w:cs="Arial"/>
          <w:color w:val="000000" w:themeColor="text1"/>
          <w:sz w:val="24"/>
          <w:szCs w:val="24"/>
          <w:lang w:val="en-US" w:eastAsia="ru-RU"/>
        </w:rPr>
      </w:pPr>
      <w:r w:rsidRPr="00536AEF">
        <w:rPr>
          <w:rFonts w:ascii="Arial" w:hAnsi="Arial" w:cs="Arial"/>
          <w:color w:val="000000" w:themeColor="text1"/>
          <w:sz w:val="24"/>
          <w:szCs w:val="24"/>
          <w:lang w:eastAsia="ru-RU"/>
        </w:rPr>
        <w:lastRenderedPageBreak/>
        <w:t>4</w:t>
      </w:r>
      <w:r w:rsidR="00CB7D53" w:rsidRPr="00536AEF">
        <w:rPr>
          <w:rFonts w:ascii="Arial" w:hAnsi="Arial" w:cs="Arial"/>
          <w:color w:val="000000" w:themeColor="text1"/>
          <w:sz w:val="24"/>
          <w:szCs w:val="24"/>
          <w:lang w:eastAsia="ru-RU"/>
        </w:rPr>
        <w:t xml:space="preserve"> </w:t>
      </w:r>
      <w:r w:rsidR="00525D3A" w:rsidRPr="00536AEF">
        <w:rPr>
          <w:rFonts w:ascii="Arial" w:hAnsi="Arial" w:cs="Arial"/>
          <w:color w:val="000000" w:themeColor="text1"/>
          <w:sz w:val="24"/>
          <w:szCs w:val="24"/>
          <w:lang w:eastAsia="ru-RU"/>
        </w:rPr>
        <w:t xml:space="preserve">Настоящий стандарт является </w:t>
      </w:r>
      <w:r w:rsidR="003C16A4">
        <w:rPr>
          <w:rFonts w:ascii="Arial" w:hAnsi="Arial" w:cs="Arial"/>
          <w:color w:val="000000" w:themeColor="text1"/>
          <w:sz w:val="24"/>
          <w:szCs w:val="24"/>
          <w:lang w:eastAsia="ru-RU"/>
        </w:rPr>
        <w:t>неэквивалентным</w:t>
      </w:r>
      <w:r w:rsidR="00525D3A" w:rsidRPr="00536AEF">
        <w:rPr>
          <w:rFonts w:ascii="Arial" w:hAnsi="Arial" w:cs="Arial"/>
          <w:color w:val="000000" w:themeColor="text1"/>
          <w:sz w:val="24"/>
          <w:szCs w:val="24"/>
          <w:lang w:eastAsia="ru-RU"/>
        </w:rPr>
        <w:t xml:space="preserve"> по отношению к </w:t>
      </w:r>
      <w:r w:rsidR="00AC12AC" w:rsidRPr="00192020">
        <w:rPr>
          <w:rFonts w:ascii="Arial" w:hAnsi="Arial" w:cs="Arial"/>
          <w:color w:val="000000" w:themeColor="text1"/>
          <w:sz w:val="24"/>
          <w:szCs w:val="24"/>
          <w:lang w:eastAsia="ru-RU"/>
        </w:rPr>
        <w:t>европейскому</w:t>
      </w:r>
      <w:r w:rsidR="00525D3A" w:rsidRPr="00192020">
        <w:rPr>
          <w:rFonts w:ascii="Arial" w:hAnsi="Arial" w:cs="Arial"/>
          <w:color w:val="000000" w:themeColor="text1"/>
          <w:sz w:val="24"/>
          <w:szCs w:val="24"/>
          <w:lang w:eastAsia="ru-RU"/>
        </w:rPr>
        <w:t xml:space="preserve"> стандарту </w:t>
      </w:r>
      <w:r w:rsidR="00FC732E">
        <w:rPr>
          <w:rFonts w:ascii="Arial" w:hAnsi="Arial" w:cs="Arial"/>
          <w:color w:val="000000" w:themeColor="text1"/>
          <w:sz w:val="24"/>
          <w:szCs w:val="24"/>
          <w:lang w:val="en-US" w:eastAsia="ru-RU"/>
        </w:rPr>
        <w:t>DIN</w:t>
      </w:r>
      <w:r w:rsidR="00FC732E" w:rsidRPr="00FC732E">
        <w:rPr>
          <w:rFonts w:ascii="Arial" w:hAnsi="Arial" w:cs="Arial"/>
          <w:color w:val="000000" w:themeColor="text1"/>
          <w:sz w:val="24"/>
          <w:szCs w:val="24"/>
          <w:lang w:eastAsia="ru-RU"/>
        </w:rPr>
        <w:t xml:space="preserve"> </w:t>
      </w:r>
      <w:r w:rsidR="00525D3A" w:rsidRPr="00192020">
        <w:rPr>
          <w:rFonts w:ascii="Arial" w:hAnsi="Arial" w:cs="Arial"/>
          <w:color w:val="000000" w:themeColor="text1"/>
          <w:sz w:val="24"/>
          <w:szCs w:val="24"/>
          <w:lang w:eastAsia="ru-RU"/>
        </w:rPr>
        <w:t>EN 12</w:t>
      </w:r>
      <w:r w:rsidR="003C16A4">
        <w:rPr>
          <w:rFonts w:ascii="Arial" w:hAnsi="Arial" w:cs="Arial"/>
          <w:color w:val="000000" w:themeColor="text1"/>
          <w:sz w:val="24"/>
          <w:szCs w:val="24"/>
          <w:lang w:eastAsia="ru-RU"/>
        </w:rPr>
        <w:t>73</w:t>
      </w:r>
      <w:r w:rsidR="00525D3A" w:rsidRPr="00192020">
        <w:rPr>
          <w:rFonts w:ascii="Arial" w:hAnsi="Arial" w:cs="Arial"/>
          <w:color w:val="000000" w:themeColor="text1"/>
          <w:sz w:val="24"/>
          <w:szCs w:val="24"/>
          <w:lang w:eastAsia="ru-RU"/>
        </w:rPr>
        <w:t>:20</w:t>
      </w:r>
      <w:r w:rsidR="003C16A4">
        <w:rPr>
          <w:rFonts w:ascii="Arial" w:hAnsi="Arial" w:cs="Arial"/>
          <w:color w:val="000000" w:themeColor="text1"/>
          <w:sz w:val="24"/>
          <w:szCs w:val="24"/>
          <w:lang w:eastAsia="ru-RU"/>
        </w:rPr>
        <w:t>20</w:t>
      </w:r>
      <w:r w:rsidR="00525D3A" w:rsidRPr="00192020">
        <w:rPr>
          <w:rFonts w:ascii="Arial" w:hAnsi="Arial" w:cs="Arial"/>
          <w:color w:val="000000" w:themeColor="text1"/>
          <w:sz w:val="24"/>
          <w:szCs w:val="24"/>
          <w:lang w:eastAsia="ru-RU"/>
        </w:rPr>
        <w:t xml:space="preserve"> «</w:t>
      </w:r>
      <w:r w:rsidR="003C16A4" w:rsidRPr="003C16A4">
        <w:rPr>
          <w:rFonts w:ascii="Arial" w:hAnsi="Arial" w:cs="Arial"/>
          <w:color w:val="000000" w:themeColor="text1"/>
          <w:sz w:val="24"/>
          <w:szCs w:val="24"/>
          <w:lang w:eastAsia="ru-RU"/>
        </w:rPr>
        <w:t>Товары по уходу за детьми. Детские</w:t>
      </w:r>
      <w:r w:rsidR="003C16A4"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eastAsia="ru-RU"/>
        </w:rPr>
        <w:t>ходунки</w:t>
      </w:r>
      <w:r w:rsidR="003C16A4"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eastAsia="ru-RU"/>
        </w:rPr>
        <w:t>Требования</w:t>
      </w:r>
      <w:r w:rsidR="003C16A4"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eastAsia="ru-RU"/>
        </w:rPr>
        <w:t>безопасности</w:t>
      </w:r>
      <w:r w:rsidR="003C16A4"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eastAsia="ru-RU"/>
        </w:rPr>
        <w:t>и</w:t>
      </w:r>
      <w:r w:rsidR="003C16A4"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eastAsia="ru-RU"/>
        </w:rPr>
        <w:t>методы</w:t>
      </w:r>
      <w:r w:rsidR="003C16A4"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eastAsia="ru-RU"/>
        </w:rPr>
        <w:t>испытаний</w:t>
      </w:r>
      <w:r w:rsidR="00525D3A" w:rsidRPr="003C16A4">
        <w:rPr>
          <w:rFonts w:ascii="Arial" w:hAnsi="Arial" w:cs="Arial"/>
          <w:color w:val="000000" w:themeColor="text1"/>
          <w:sz w:val="24"/>
          <w:szCs w:val="24"/>
          <w:lang w:val="en-US" w:eastAsia="ru-RU"/>
        </w:rPr>
        <w:t>» (</w:t>
      </w:r>
      <w:r w:rsidR="00FC732E">
        <w:rPr>
          <w:rFonts w:ascii="Arial" w:hAnsi="Arial" w:cs="Arial"/>
          <w:color w:val="000000" w:themeColor="text1"/>
          <w:sz w:val="24"/>
          <w:szCs w:val="24"/>
          <w:lang w:val="en-US" w:eastAsia="ru-RU"/>
        </w:rPr>
        <w:t xml:space="preserve">DIN </w:t>
      </w:r>
      <w:r w:rsidR="00525D3A" w:rsidRPr="00536AEF">
        <w:rPr>
          <w:rFonts w:ascii="Arial" w:hAnsi="Arial" w:cs="Arial"/>
          <w:color w:val="000000" w:themeColor="text1"/>
          <w:sz w:val="24"/>
          <w:szCs w:val="24"/>
          <w:lang w:val="en-US" w:eastAsia="ru-RU"/>
        </w:rPr>
        <w:t>EN</w:t>
      </w:r>
      <w:r w:rsidR="00525D3A"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val="en-US" w:eastAsia="ru-RU"/>
        </w:rPr>
        <w:t>1273:2020</w:t>
      </w:r>
      <w:r w:rsidR="00525D3A" w:rsidRPr="003C16A4">
        <w:rPr>
          <w:rFonts w:ascii="Arial" w:hAnsi="Arial" w:cs="Arial"/>
          <w:color w:val="000000" w:themeColor="text1"/>
          <w:sz w:val="24"/>
          <w:szCs w:val="24"/>
          <w:lang w:val="en-US" w:eastAsia="ru-RU"/>
        </w:rPr>
        <w:t xml:space="preserve"> «</w:t>
      </w:r>
      <w:r w:rsidR="003C16A4" w:rsidRPr="003C16A4">
        <w:rPr>
          <w:rFonts w:ascii="Arial" w:hAnsi="Arial" w:cs="Arial"/>
          <w:color w:val="000000" w:themeColor="text1"/>
          <w:sz w:val="24"/>
          <w:szCs w:val="24"/>
          <w:lang w:val="en-US" w:eastAsia="ru-RU"/>
        </w:rPr>
        <w:t>Child care articles – Baby walking frames – Safet</w:t>
      </w:r>
      <w:r w:rsidR="003C16A4">
        <w:rPr>
          <w:rFonts w:ascii="Arial" w:hAnsi="Arial" w:cs="Arial"/>
          <w:color w:val="000000" w:themeColor="text1"/>
          <w:sz w:val="24"/>
          <w:szCs w:val="24"/>
          <w:lang w:val="en-US" w:eastAsia="ru-RU"/>
        </w:rPr>
        <w:t>y requirements and test methods</w:t>
      </w:r>
      <w:r w:rsidR="00525D3A" w:rsidRPr="00536AEF">
        <w:rPr>
          <w:rFonts w:ascii="Arial" w:hAnsi="Arial" w:cs="Arial"/>
          <w:color w:val="000000" w:themeColor="text1"/>
          <w:sz w:val="24"/>
          <w:szCs w:val="24"/>
          <w:lang w:val="en-US" w:eastAsia="ru-RU"/>
        </w:rPr>
        <w:t xml:space="preserve">», </w:t>
      </w:r>
      <w:r w:rsidR="003C16A4">
        <w:rPr>
          <w:rFonts w:ascii="Arial" w:hAnsi="Arial" w:cs="Arial"/>
          <w:color w:val="000000" w:themeColor="text1"/>
          <w:sz w:val="24"/>
          <w:szCs w:val="24"/>
          <w:lang w:val="en-US" w:eastAsia="ru-RU"/>
        </w:rPr>
        <w:t>NEQ</w:t>
      </w:r>
      <w:r w:rsidR="00525D3A" w:rsidRPr="00536AEF">
        <w:rPr>
          <w:rFonts w:ascii="Arial" w:hAnsi="Arial" w:cs="Arial"/>
          <w:color w:val="000000" w:themeColor="text1"/>
          <w:sz w:val="24"/>
          <w:szCs w:val="24"/>
          <w:lang w:val="en-US" w:eastAsia="ru-RU"/>
        </w:rPr>
        <w:t>)</w:t>
      </w:r>
    </w:p>
    <w:p w14:paraId="11826A93" w14:textId="23235A4C" w:rsidR="00900070" w:rsidRPr="00192020" w:rsidRDefault="00900070" w:rsidP="00900070">
      <w:pPr>
        <w:spacing w:after="0" w:line="360" w:lineRule="auto"/>
        <w:ind w:firstLine="567"/>
        <w:jc w:val="both"/>
        <w:rPr>
          <w:rFonts w:ascii="Arial" w:hAnsi="Arial" w:cs="Arial"/>
          <w:sz w:val="24"/>
          <w:szCs w:val="24"/>
          <w:lang w:eastAsia="ru-RU"/>
        </w:rPr>
      </w:pPr>
      <w:r w:rsidRPr="00192020">
        <w:rPr>
          <w:rFonts w:ascii="Arial" w:hAnsi="Arial" w:cs="Arial"/>
          <w:sz w:val="24"/>
          <w:szCs w:val="24"/>
          <w:lang w:eastAsia="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19C40F0F" w14:textId="34DB8022" w:rsidR="00900070" w:rsidRPr="00192020" w:rsidRDefault="006A6B31" w:rsidP="00900070">
      <w:pPr>
        <w:spacing w:after="0" w:line="360" w:lineRule="auto"/>
        <w:ind w:firstLine="567"/>
        <w:jc w:val="both"/>
        <w:rPr>
          <w:rFonts w:ascii="Arial" w:hAnsi="Arial" w:cs="Arial"/>
          <w:sz w:val="24"/>
          <w:szCs w:val="24"/>
          <w:lang w:eastAsia="ru-RU"/>
        </w:rPr>
      </w:pPr>
      <w:r w:rsidRPr="00192020">
        <w:rPr>
          <w:rFonts w:ascii="Arial" w:hAnsi="Arial" w:cs="Arial"/>
          <w:sz w:val="24"/>
          <w:szCs w:val="24"/>
          <w:lang w:eastAsia="ru-RU"/>
        </w:rPr>
        <w:t>Е</w:t>
      </w:r>
      <w:r w:rsidR="00900070" w:rsidRPr="00192020">
        <w:rPr>
          <w:rFonts w:ascii="Arial" w:hAnsi="Arial" w:cs="Arial"/>
          <w:sz w:val="24"/>
          <w:szCs w:val="24"/>
          <w:lang w:eastAsia="ru-RU"/>
        </w:rPr>
        <w:t>вропейский стандарт разработан техническ</w:t>
      </w:r>
      <w:r w:rsidR="00296348" w:rsidRPr="00192020">
        <w:rPr>
          <w:rFonts w:ascii="Arial" w:hAnsi="Arial" w:cs="Arial"/>
          <w:sz w:val="24"/>
          <w:szCs w:val="24"/>
          <w:lang w:eastAsia="ru-RU"/>
        </w:rPr>
        <w:t>им</w:t>
      </w:r>
      <w:r w:rsidR="00900070" w:rsidRPr="00192020">
        <w:rPr>
          <w:rFonts w:ascii="Arial" w:hAnsi="Arial" w:cs="Arial"/>
          <w:sz w:val="24"/>
          <w:szCs w:val="24"/>
          <w:lang w:eastAsia="ru-RU"/>
        </w:rPr>
        <w:t xml:space="preserve"> комитет</w:t>
      </w:r>
      <w:r w:rsidR="00296348" w:rsidRPr="00192020">
        <w:rPr>
          <w:rFonts w:ascii="Arial" w:hAnsi="Arial" w:cs="Arial"/>
          <w:sz w:val="24"/>
          <w:szCs w:val="24"/>
          <w:lang w:eastAsia="ru-RU"/>
        </w:rPr>
        <w:t>ом</w:t>
      </w:r>
      <w:r w:rsidR="00900070" w:rsidRPr="00192020">
        <w:rPr>
          <w:rFonts w:ascii="Arial" w:hAnsi="Arial" w:cs="Arial"/>
          <w:sz w:val="24"/>
          <w:szCs w:val="24"/>
          <w:lang w:eastAsia="ru-RU"/>
        </w:rPr>
        <w:t xml:space="preserve"> CEN/ТC </w:t>
      </w:r>
      <w:r w:rsidRPr="00192020">
        <w:rPr>
          <w:rFonts w:ascii="Arial" w:hAnsi="Arial" w:cs="Arial"/>
          <w:sz w:val="24"/>
          <w:szCs w:val="24"/>
          <w:lang w:eastAsia="ru-RU"/>
        </w:rPr>
        <w:t>207 «Мебель».</w:t>
      </w:r>
    </w:p>
    <w:p w14:paraId="5DE6971B" w14:textId="0ED954EF" w:rsidR="00CB7D53" w:rsidRPr="00536AEF" w:rsidRDefault="00525D3A" w:rsidP="00AC12AC">
      <w:pPr>
        <w:spacing w:after="0" w:line="360" w:lineRule="auto"/>
        <w:ind w:firstLine="567"/>
        <w:jc w:val="both"/>
        <w:rPr>
          <w:rFonts w:ascii="Arial" w:hAnsi="Arial" w:cs="Arial"/>
          <w:color w:val="000000" w:themeColor="text1"/>
          <w:sz w:val="24"/>
          <w:szCs w:val="24"/>
          <w:lang w:eastAsia="ru-RU"/>
        </w:rPr>
      </w:pPr>
      <w:r w:rsidRPr="00192020">
        <w:rPr>
          <w:rFonts w:ascii="Arial" w:hAnsi="Arial" w:cs="Arial"/>
          <w:color w:val="000000" w:themeColor="text1"/>
          <w:sz w:val="24"/>
          <w:szCs w:val="24"/>
          <w:lang w:eastAsia="ru-RU"/>
        </w:rPr>
        <w:t xml:space="preserve">5 </w:t>
      </w:r>
      <w:r w:rsidRPr="00192020">
        <w:rPr>
          <w:rFonts w:ascii="Arial" w:hAnsi="Arial" w:cs="Arial"/>
          <w:bCs/>
          <w:iCs/>
          <w:color w:val="000000" w:themeColor="text1"/>
          <w:sz w:val="24"/>
          <w:szCs w:val="24"/>
        </w:rPr>
        <w:t>ВВЕДЕН ВПЕРВЫЕ</w:t>
      </w:r>
      <w:r w:rsidR="00D21A1F" w:rsidRPr="00536AEF">
        <w:rPr>
          <w:rFonts w:ascii="Arial" w:hAnsi="Arial" w:cs="Arial"/>
          <w:bCs/>
          <w:iCs/>
          <w:color w:val="000000" w:themeColor="text1"/>
          <w:sz w:val="24"/>
          <w:szCs w:val="24"/>
        </w:rPr>
        <w:t xml:space="preserve"> </w:t>
      </w:r>
    </w:p>
    <w:p w14:paraId="723FDDC1" w14:textId="77777777" w:rsidR="003928E9" w:rsidRPr="00536AEF" w:rsidRDefault="003928E9" w:rsidP="00AC12AC">
      <w:pPr>
        <w:pStyle w:val="Default"/>
        <w:spacing w:line="360" w:lineRule="auto"/>
        <w:ind w:firstLine="567"/>
        <w:jc w:val="both"/>
        <w:rPr>
          <w:bCs/>
          <w:i/>
          <w:iCs/>
          <w:color w:val="000000" w:themeColor="text1"/>
        </w:rPr>
      </w:pPr>
    </w:p>
    <w:p w14:paraId="172B2FB3" w14:textId="77777777" w:rsidR="00CB7D53" w:rsidRPr="00536AEF" w:rsidRDefault="00CB7D53" w:rsidP="00900070">
      <w:pPr>
        <w:pStyle w:val="Default"/>
        <w:ind w:firstLine="567"/>
        <w:jc w:val="both"/>
        <w:rPr>
          <w:bCs/>
          <w:i/>
          <w:iCs/>
          <w:color w:val="auto"/>
        </w:rPr>
      </w:pPr>
      <w:r w:rsidRPr="00536AEF">
        <w:rPr>
          <w:bCs/>
          <w:i/>
          <w:iCs/>
          <w:color w:val="000000" w:themeColor="text1"/>
        </w:rPr>
        <w:t xml:space="preserve">Информация о введении </w:t>
      </w:r>
      <w:r w:rsidRPr="00536AEF">
        <w:rPr>
          <w:bCs/>
          <w:i/>
          <w:iCs/>
          <w:color w:val="auto"/>
        </w:rPr>
        <w:t>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ED19FCB" w14:textId="77777777" w:rsidR="00CB7D53" w:rsidRPr="00536AEF" w:rsidRDefault="00CB7D53" w:rsidP="00900070">
      <w:pPr>
        <w:pStyle w:val="Default"/>
        <w:ind w:firstLine="567"/>
        <w:jc w:val="both"/>
        <w:rPr>
          <w:i/>
          <w:iCs/>
          <w:color w:val="auto"/>
        </w:rPr>
      </w:pPr>
      <w:r w:rsidRPr="00536AEF">
        <w:rPr>
          <w:i/>
          <w:iCs/>
          <w:color w:val="auto"/>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w:t>
      </w:r>
      <w:r w:rsidRPr="00536AEF">
        <w:rPr>
          <w:i/>
          <w:color w:val="auto"/>
        </w:rPr>
        <w:t>совета по стандартизации, метрологии и сертификации</w:t>
      </w:r>
      <w:r w:rsidRPr="00536AEF">
        <w:rPr>
          <w:i/>
          <w:iCs/>
          <w:color w:val="auto"/>
        </w:rPr>
        <w:t xml:space="preserve"> в каталоге «Межгосударственные стандарты»</w:t>
      </w:r>
    </w:p>
    <w:p w14:paraId="7AEC30AB"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52140F20"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669513F7"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002BE6AB" w14:textId="77777777" w:rsidR="0056619D" w:rsidRPr="00536AEF" w:rsidRDefault="0056619D" w:rsidP="00F163BF">
      <w:pPr>
        <w:spacing w:after="0" w:line="240" w:lineRule="auto"/>
        <w:jc w:val="right"/>
        <w:rPr>
          <w:rFonts w:ascii="Arial" w:eastAsia="Times New Roman" w:hAnsi="Arial" w:cs="Arial"/>
          <w:sz w:val="20"/>
          <w:szCs w:val="20"/>
          <w:lang w:eastAsia="ru-RU"/>
        </w:rPr>
      </w:pPr>
    </w:p>
    <w:p w14:paraId="3FDB5AC2" w14:textId="77777777" w:rsidR="003928E9" w:rsidRDefault="003928E9" w:rsidP="00F163BF">
      <w:pPr>
        <w:spacing w:after="0" w:line="240" w:lineRule="auto"/>
        <w:jc w:val="right"/>
        <w:rPr>
          <w:rFonts w:ascii="Arial" w:eastAsia="Times New Roman" w:hAnsi="Arial" w:cs="Arial"/>
          <w:sz w:val="20"/>
          <w:szCs w:val="20"/>
          <w:lang w:eastAsia="ru-RU"/>
        </w:rPr>
      </w:pPr>
    </w:p>
    <w:p w14:paraId="7D3DDDFD" w14:textId="77777777" w:rsidR="00683851" w:rsidRDefault="00683851" w:rsidP="00F163BF">
      <w:pPr>
        <w:spacing w:after="0" w:line="240" w:lineRule="auto"/>
        <w:jc w:val="right"/>
        <w:rPr>
          <w:rFonts w:ascii="Arial" w:eastAsia="Times New Roman" w:hAnsi="Arial" w:cs="Arial"/>
          <w:sz w:val="20"/>
          <w:szCs w:val="20"/>
          <w:lang w:eastAsia="ru-RU"/>
        </w:rPr>
      </w:pPr>
    </w:p>
    <w:p w14:paraId="497A24BA" w14:textId="77777777" w:rsidR="00683851" w:rsidRDefault="00683851" w:rsidP="00F163BF">
      <w:pPr>
        <w:spacing w:after="0" w:line="240" w:lineRule="auto"/>
        <w:jc w:val="right"/>
        <w:rPr>
          <w:rFonts w:ascii="Arial" w:eastAsia="Times New Roman" w:hAnsi="Arial" w:cs="Arial"/>
          <w:sz w:val="20"/>
          <w:szCs w:val="20"/>
          <w:lang w:eastAsia="ru-RU"/>
        </w:rPr>
      </w:pPr>
    </w:p>
    <w:p w14:paraId="6DDFCA1C" w14:textId="77777777" w:rsidR="00683851" w:rsidRDefault="00683851" w:rsidP="00F163BF">
      <w:pPr>
        <w:spacing w:after="0" w:line="240" w:lineRule="auto"/>
        <w:jc w:val="right"/>
        <w:rPr>
          <w:rFonts w:ascii="Arial" w:eastAsia="Times New Roman" w:hAnsi="Arial" w:cs="Arial"/>
          <w:sz w:val="20"/>
          <w:szCs w:val="20"/>
          <w:lang w:eastAsia="ru-RU"/>
        </w:rPr>
      </w:pPr>
    </w:p>
    <w:p w14:paraId="3D598C82" w14:textId="77777777" w:rsidR="00683851" w:rsidRDefault="00683851" w:rsidP="00F163BF">
      <w:pPr>
        <w:spacing w:after="0" w:line="240" w:lineRule="auto"/>
        <w:jc w:val="right"/>
        <w:rPr>
          <w:rFonts w:ascii="Arial" w:eastAsia="Times New Roman" w:hAnsi="Arial" w:cs="Arial"/>
          <w:sz w:val="20"/>
          <w:szCs w:val="20"/>
          <w:lang w:eastAsia="ru-RU"/>
        </w:rPr>
      </w:pPr>
    </w:p>
    <w:p w14:paraId="002F240E" w14:textId="77777777" w:rsidR="00460AAA" w:rsidRDefault="00460AAA" w:rsidP="00F163BF">
      <w:pPr>
        <w:spacing w:after="0" w:line="240" w:lineRule="auto"/>
        <w:jc w:val="right"/>
        <w:rPr>
          <w:rFonts w:ascii="Arial" w:eastAsia="Times New Roman" w:hAnsi="Arial" w:cs="Arial"/>
          <w:sz w:val="20"/>
          <w:szCs w:val="20"/>
          <w:lang w:eastAsia="ru-RU"/>
        </w:rPr>
      </w:pPr>
    </w:p>
    <w:p w14:paraId="79AD04F5" w14:textId="77777777" w:rsidR="00314353" w:rsidRDefault="00314353" w:rsidP="00F163BF">
      <w:pPr>
        <w:spacing w:after="0" w:line="240" w:lineRule="auto"/>
        <w:jc w:val="right"/>
        <w:rPr>
          <w:rFonts w:ascii="Arial" w:eastAsia="Times New Roman" w:hAnsi="Arial" w:cs="Arial"/>
          <w:sz w:val="20"/>
          <w:szCs w:val="20"/>
          <w:lang w:eastAsia="ru-RU"/>
        </w:rPr>
      </w:pPr>
    </w:p>
    <w:p w14:paraId="7DA432D8" w14:textId="77777777" w:rsidR="00314353" w:rsidRDefault="00314353" w:rsidP="00F163BF">
      <w:pPr>
        <w:spacing w:after="0" w:line="240" w:lineRule="auto"/>
        <w:jc w:val="right"/>
        <w:rPr>
          <w:rFonts w:ascii="Arial" w:eastAsia="Times New Roman" w:hAnsi="Arial" w:cs="Arial"/>
          <w:sz w:val="20"/>
          <w:szCs w:val="20"/>
          <w:lang w:eastAsia="ru-RU"/>
        </w:rPr>
      </w:pPr>
    </w:p>
    <w:p w14:paraId="1F3F94D0" w14:textId="77777777" w:rsidR="00314353" w:rsidRDefault="00314353" w:rsidP="00F163BF">
      <w:pPr>
        <w:spacing w:after="0" w:line="240" w:lineRule="auto"/>
        <w:jc w:val="right"/>
        <w:rPr>
          <w:rFonts w:ascii="Arial" w:eastAsia="Times New Roman" w:hAnsi="Arial" w:cs="Arial"/>
          <w:sz w:val="20"/>
          <w:szCs w:val="20"/>
          <w:lang w:eastAsia="ru-RU"/>
        </w:rPr>
      </w:pPr>
    </w:p>
    <w:p w14:paraId="653CAB47" w14:textId="77777777" w:rsidR="00314353" w:rsidRDefault="00314353" w:rsidP="00F163BF">
      <w:pPr>
        <w:spacing w:after="0" w:line="240" w:lineRule="auto"/>
        <w:jc w:val="right"/>
        <w:rPr>
          <w:rFonts w:ascii="Arial" w:eastAsia="Times New Roman" w:hAnsi="Arial" w:cs="Arial"/>
          <w:sz w:val="20"/>
          <w:szCs w:val="20"/>
          <w:lang w:eastAsia="ru-RU"/>
        </w:rPr>
      </w:pPr>
    </w:p>
    <w:p w14:paraId="6383BA14" w14:textId="77777777" w:rsidR="00314353" w:rsidRDefault="00314353" w:rsidP="00F163BF">
      <w:pPr>
        <w:spacing w:after="0" w:line="240" w:lineRule="auto"/>
        <w:jc w:val="right"/>
        <w:rPr>
          <w:rFonts w:ascii="Arial" w:eastAsia="Times New Roman" w:hAnsi="Arial" w:cs="Arial"/>
          <w:sz w:val="20"/>
          <w:szCs w:val="20"/>
          <w:lang w:eastAsia="ru-RU"/>
        </w:rPr>
      </w:pPr>
    </w:p>
    <w:p w14:paraId="05AB2986" w14:textId="77777777" w:rsidR="00314353" w:rsidRDefault="00314353" w:rsidP="00F163BF">
      <w:pPr>
        <w:spacing w:after="0" w:line="240" w:lineRule="auto"/>
        <w:jc w:val="right"/>
        <w:rPr>
          <w:rFonts w:ascii="Arial" w:eastAsia="Times New Roman" w:hAnsi="Arial" w:cs="Arial"/>
          <w:sz w:val="20"/>
          <w:szCs w:val="20"/>
          <w:lang w:eastAsia="ru-RU"/>
        </w:rPr>
      </w:pPr>
    </w:p>
    <w:p w14:paraId="1264B2DA" w14:textId="77777777" w:rsidR="00314353" w:rsidRDefault="00314353" w:rsidP="00F163BF">
      <w:pPr>
        <w:spacing w:after="0" w:line="240" w:lineRule="auto"/>
        <w:jc w:val="right"/>
        <w:rPr>
          <w:rFonts w:ascii="Arial" w:eastAsia="Times New Roman" w:hAnsi="Arial" w:cs="Arial"/>
          <w:sz w:val="20"/>
          <w:szCs w:val="20"/>
          <w:lang w:eastAsia="ru-RU"/>
        </w:rPr>
      </w:pPr>
    </w:p>
    <w:p w14:paraId="2B86EEBA" w14:textId="77777777" w:rsidR="00460AAA" w:rsidRDefault="00460AAA" w:rsidP="00F163BF">
      <w:pPr>
        <w:spacing w:after="0" w:line="240" w:lineRule="auto"/>
        <w:jc w:val="right"/>
        <w:rPr>
          <w:rFonts w:ascii="Arial" w:eastAsia="Times New Roman" w:hAnsi="Arial" w:cs="Arial"/>
          <w:sz w:val="20"/>
          <w:szCs w:val="20"/>
          <w:lang w:eastAsia="ru-RU"/>
        </w:rPr>
      </w:pPr>
    </w:p>
    <w:p w14:paraId="72810D8A" w14:textId="77777777" w:rsidR="00460AAA" w:rsidRPr="00536AEF" w:rsidRDefault="00460AAA" w:rsidP="00F163BF">
      <w:pPr>
        <w:spacing w:after="0" w:line="240" w:lineRule="auto"/>
        <w:jc w:val="right"/>
        <w:rPr>
          <w:rFonts w:ascii="Arial" w:eastAsia="Times New Roman" w:hAnsi="Arial" w:cs="Arial"/>
          <w:sz w:val="20"/>
          <w:szCs w:val="20"/>
          <w:lang w:eastAsia="ru-RU"/>
        </w:rPr>
      </w:pPr>
    </w:p>
    <w:p w14:paraId="5D359A1E"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6C666256"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206AF275" w14:textId="77777777" w:rsidR="00900070" w:rsidRPr="00536AEF" w:rsidRDefault="00900070" w:rsidP="00F163BF">
      <w:pPr>
        <w:spacing w:after="0" w:line="240" w:lineRule="auto"/>
        <w:jc w:val="right"/>
        <w:rPr>
          <w:rFonts w:ascii="Arial" w:eastAsia="Times New Roman" w:hAnsi="Arial" w:cs="Arial"/>
          <w:sz w:val="20"/>
          <w:szCs w:val="20"/>
          <w:lang w:eastAsia="ru-RU"/>
        </w:rPr>
      </w:pPr>
    </w:p>
    <w:p w14:paraId="2ED77D99" w14:textId="77777777" w:rsidR="003928E9" w:rsidRPr="00536AEF" w:rsidRDefault="003928E9" w:rsidP="00F163BF">
      <w:pPr>
        <w:spacing w:after="0" w:line="240" w:lineRule="auto"/>
        <w:jc w:val="right"/>
        <w:rPr>
          <w:rFonts w:ascii="Arial" w:eastAsia="Times New Roman" w:hAnsi="Arial" w:cs="Arial"/>
          <w:sz w:val="20"/>
          <w:szCs w:val="20"/>
          <w:lang w:eastAsia="ru-RU"/>
        </w:rPr>
      </w:pPr>
    </w:p>
    <w:p w14:paraId="1BFA0FE8" w14:textId="77777777" w:rsidR="00CB7D53" w:rsidRPr="00536AEF" w:rsidRDefault="00CB7D53" w:rsidP="00F163BF">
      <w:pPr>
        <w:spacing w:after="0" w:line="240" w:lineRule="auto"/>
        <w:jc w:val="right"/>
        <w:rPr>
          <w:rFonts w:ascii="Arial" w:eastAsia="Times New Roman" w:hAnsi="Arial" w:cs="Arial"/>
          <w:sz w:val="20"/>
          <w:szCs w:val="20"/>
          <w:lang w:eastAsia="ru-RU"/>
        </w:rPr>
      </w:pPr>
    </w:p>
    <w:p w14:paraId="6340E908" w14:textId="77777777" w:rsidR="0078606E" w:rsidRPr="00536AEF" w:rsidRDefault="0078606E" w:rsidP="003928E9">
      <w:pPr>
        <w:spacing w:after="0" w:line="240" w:lineRule="auto"/>
        <w:rPr>
          <w:rFonts w:ascii="Arial" w:eastAsia="Times New Roman" w:hAnsi="Arial" w:cs="Arial"/>
          <w:sz w:val="20"/>
          <w:szCs w:val="20"/>
          <w:lang w:eastAsia="ru-RU"/>
        </w:rPr>
      </w:pPr>
    </w:p>
    <w:p w14:paraId="4C38C91F" w14:textId="3B1B4622" w:rsidR="00CB7D53" w:rsidRPr="00536AEF" w:rsidRDefault="00875A17" w:rsidP="00900070">
      <w:pPr>
        <w:spacing w:after="0" w:line="240" w:lineRule="auto"/>
        <w:ind w:firstLine="567"/>
        <w:jc w:val="both"/>
        <w:rPr>
          <w:rFonts w:ascii="Arial" w:hAnsi="Arial" w:cs="Arial"/>
        </w:rPr>
      </w:pPr>
      <w:r w:rsidRPr="00536AEF">
        <w:rPr>
          <w:rFonts w:ascii="Arial" w:hAnsi="Arial" w:cs="Arial"/>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r w:rsidR="009F4AAD" w:rsidRPr="00536AEF">
        <w:rPr>
          <w:rFonts w:ascii="Arial" w:hAnsi="Arial" w:cs="Arial"/>
        </w:rPr>
        <w:t xml:space="preserve"> </w:t>
      </w:r>
    </w:p>
    <w:p w14:paraId="352AF61B" w14:textId="77777777" w:rsidR="00C07CB7" w:rsidRPr="00536AEF" w:rsidRDefault="00C07CB7" w:rsidP="00BF2AB0">
      <w:pPr>
        <w:spacing w:line="360" w:lineRule="auto"/>
        <w:ind w:firstLine="709"/>
        <w:jc w:val="both"/>
        <w:rPr>
          <w:rFonts w:ascii="Arial" w:hAnsi="Arial" w:cs="Arial"/>
          <w:sz w:val="24"/>
        </w:rPr>
      </w:pPr>
    </w:p>
    <w:sdt>
      <w:sdtPr>
        <w:rPr>
          <w:rFonts w:ascii="Arial" w:eastAsia="Calibri" w:hAnsi="Arial" w:cs="Arial"/>
          <w:color w:val="auto"/>
          <w:sz w:val="22"/>
          <w:szCs w:val="22"/>
          <w:lang w:eastAsia="en-US"/>
        </w:rPr>
        <w:id w:val="-1787878580"/>
        <w:docPartObj>
          <w:docPartGallery w:val="Table of Contents"/>
          <w:docPartUnique/>
        </w:docPartObj>
      </w:sdtPr>
      <w:sdtEndPr>
        <w:rPr>
          <w:bCs/>
        </w:rPr>
      </w:sdtEndPr>
      <w:sdtContent>
        <w:p w14:paraId="062FDE41" w14:textId="061661B5" w:rsidR="00C07CB7" w:rsidRPr="00536AEF" w:rsidRDefault="00C07CB7" w:rsidP="00AE2462">
          <w:pPr>
            <w:pStyle w:val="afa"/>
            <w:spacing w:before="0" w:after="120" w:line="360" w:lineRule="auto"/>
            <w:jc w:val="center"/>
            <w:rPr>
              <w:rFonts w:ascii="Arial" w:hAnsi="Arial" w:cs="Arial"/>
              <w:b/>
              <w:color w:val="auto"/>
              <w:sz w:val="28"/>
              <w:szCs w:val="28"/>
            </w:rPr>
          </w:pPr>
          <w:r w:rsidRPr="00536AEF">
            <w:rPr>
              <w:rFonts w:ascii="Arial" w:hAnsi="Arial" w:cs="Arial"/>
              <w:b/>
              <w:color w:val="auto"/>
              <w:sz w:val="28"/>
              <w:szCs w:val="28"/>
            </w:rPr>
            <w:t>Содержание</w:t>
          </w:r>
        </w:p>
        <w:p w14:paraId="74583504" w14:textId="28226CD3" w:rsidR="004F48C5" w:rsidRPr="004F48C5" w:rsidRDefault="00C07CB7">
          <w:pPr>
            <w:pStyle w:val="21"/>
            <w:rPr>
              <w:rFonts w:asciiTheme="minorHAnsi" w:eastAsiaTheme="minorEastAsia" w:hAnsiTheme="minorHAnsi" w:cstheme="minorBidi"/>
              <w:noProof/>
              <w:lang w:eastAsia="ru-RU"/>
            </w:rPr>
          </w:pPr>
          <w:r w:rsidRPr="004F48C5">
            <w:rPr>
              <w:rFonts w:ascii="Arial" w:hAnsi="Arial" w:cs="Arial"/>
              <w:bCs/>
              <w:sz w:val="24"/>
              <w:szCs w:val="24"/>
            </w:rPr>
            <w:fldChar w:fldCharType="begin"/>
          </w:r>
          <w:r w:rsidRPr="004F48C5">
            <w:rPr>
              <w:rFonts w:ascii="Arial" w:hAnsi="Arial" w:cs="Arial"/>
              <w:bCs/>
              <w:sz w:val="24"/>
              <w:szCs w:val="24"/>
            </w:rPr>
            <w:instrText xml:space="preserve"> TOC \o "1-3" \h \z \u </w:instrText>
          </w:r>
          <w:r w:rsidRPr="004F48C5">
            <w:rPr>
              <w:rFonts w:ascii="Arial" w:hAnsi="Arial" w:cs="Arial"/>
              <w:bCs/>
              <w:sz w:val="24"/>
              <w:szCs w:val="24"/>
            </w:rPr>
            <w:fldChar w:fldCharType="separate"/>
          </w:r>
        </w:p>
        <w:p w14:paraId="76F6DA6D" w14:textId="2B21697C" w:rsidR="004F48C5" w:rsidRPr="004F48C5" w:rsidRDefault="004F48C5">
          <w:pPr>
            <w:pStyle w:val="12"/>
            <w:rPr>
              <w:rFonts w:asciiTheme="minorHAnsi" w:eastAsiaTheme="minorEastAsia" w:hAnsiTheme="minorHAnsi" w:cstheme="minorBidi"/>
              <w:sz w:val="22"/>
              <w:szCs w:val="22"/>
              <w:lang w:eastAsia="ru-RU"/>
            </w:rPr>
          </w:pPr>
          <w:hyperlink w:anchor="_Toc198110895" w:history="1">
            <w:r w:rsidRPr="004F48C5">
              <w:rPr>
                <w:rStyle w:val="a9"/>
              </w:rPr>
              <w:t>1</w:t>
            </w:r>
            <w:r w:rsidRPr="004F48C5">
              <w:rPr>
                <w:rStyle w:val="a9"/>
                <w:lang w:val="en-US"/>
              </w:rPr>
              <w:t> </w:t>
            </w:r>
            <w:r w:rsidRPr="004F48C5">
              <w:rPr>
                <w:rStyle w:val="a9"/>
              </w:rPr>
              <w:t>Область применения</w:t>
            </w:r>
            <w:r w:rsidRPr="004F48C5">
              <w:rPr>
                <w:webHidden/>
              </w:rPr>
              <w:tab/>
            </w:r>
          </w:hyperlink>
        </w:p>
        <w:p w14:paraId="77269117" w14:textId="1C8EBE26" w:rsidR="004F48C5" w:rsidRPr="004F48C5" w:rsidRDefault="004F48C5">
          <w:pPr>
            <w:pStyle w:val="12"/>
            <w:rPr>
              <w:rFonts w:asciiTheme="minorHAnsi" w:eastAsiaTheme="minorEastAsia" w:hAnsiTheme="minorHAnsi" w:cstheme="minorBidi"/>
              <w:sz w:val="22"/>
              <w:szCs w:val="22"/>
              <w:lang w:eastAsia="ru-RU"/>
            </w:rPr>
          </w:pPr>
          <w:hyperlink w:anchor="_Toc198110896" w:history="1">
            <w:r w:rsidRPr="004F48C5">
              <w:rPr>
                <w:rStyle w:val="a9"/>
              </w:rPr>
              <w:t>2 Нормативные ссылки</w:t>
            </w:r>
            <w:r w:rsidRPr="004F48C5">
              <w:rPr>
                <w:webHidden/>
              </w:rPr>
              <w:tab/>
            </w:r>
          </w:hyperlink>
        </w:p>
        <w:p w14:paraId="1D99052F" w14:textId="32E1D3FF" w:rsidR="004F48C5" w:rsidRPr="004F48C5" w:rsidRDefault="004F48C5">
          <w:pPr>
            <w:pStyle w:val="12"/>
            <w:rPr>
              <w:rFonts w:asciiTheme="minorHAnsi" w:eastAsiaTheme="minorEastAsia" w:hAnsiTheme="minorHAnsi" w:cstheme="minorBidi"/>
              <w:sz w:val="22"/>
              <w:szCs w:val="22"/>
              <w:lang w:eastAsia="ru-RU"/>
            </w:rPr>
          </w:pPr>
          <w:hyperlink w:anchor="_Toc198110897" w:history="1">
            <w:r w:rsidRPr="004F48C5">
              <w:rPr>
                <w:rStyle w:val="a9"/>
              </w:rPr>
              <w:t>3 Термины и определения</w:t>
            </w:r>
            <w:r w:rsidRPr="004F48C5">
              <w:rPr>
                <w:webHidden/>
              </w:rPr>
              <w:tab/>
            </w:r>
          </w:hyperlink>
        </w:p>
        <w:p w14:paraId="1268B039" w14:textId="3260491E" w:rsidR="004F48C5" w:rsidRPr="004F48C5" w:rsidRDefault="004F48C5">
          <w:pPr>
            <w:pStyle w:val="12"/>
            <w:rPr>
              <w:rFonts w:asciiTheme="minorHAnsi" w:eastAsiaTheme="minorEastAsia" w:hAnsiTheme="minorHAnsi" w:cstheme="minorBidi"/>
              <w:sz w:val="22"/>
              <w:szCs w:val="22"/>
              <w:lang w:eastAsia="ru-RU"/>
            </w:rPr>
          </w:pPr>
          <w:hyperlink w:anchor="_Toc198110898" w:history="1">
            <w:r w:rsidRPr="004F48C5">
              <w:rPr>
                <w:rStyle w:val="a9"/>
              </w:rPr>
              <w:t>4 Классификация</w:t>
            </w:r>
            <w:r w:rsidRPr="004F48C5">
              <w:rPr>
                <w:webHidden/>
              </w:rPr>
              <w:tab/>
            </w:r>
          </w:hyperlink>
        </w:p>
        <w:p w14:paraId="553D2D82" w14:textId="49E00658" w:rsidR="004F48C5" w:rsidRPr="004F48C5" w:rsidRDefault="004F48C5">
          <w:pPr>
            <w:pStyle w:val="12"/>
            <w:rPr>
              <w:rFonts w:asciiTheme="minorHAnsi" w:eastAsiaTheme="minorEastAsia" w:hAnsiTheme="minorHAnsi" w:cstheme="minorBidi"/>
              <w:sz w:val="22"/>
              <w:szCs w:val="22"/>
              <w:lang w:eastAsia="ru-RU"/>
            </w:rPr>
          </w:pPr>
          <w:hyperlink w:anchor="_Toc198110899" w:history="1">
            <w:r w:rsidRPr="004F48C5">
              <w:rPr>
                <w:rStyle w:val="a9"/>
              </w:rPr>
              <w:t>5 Технические требования к детским ходункам</w:t>
            </w:r>
            <w:r w:rsidRPr="004F48C5">
              <w:rPr>
                <w:webHidden/>
              </w:rPr>
              <w:tab/>
            </w:r>
          </w:hyperlink>
        </w:p>
        <w:p w14:paraId="2707B3E9" w14:textId="4199F1DA" w:rsidR="004F48C5" w:rsidRPr="004F48C5" w:rsidRDefault="004F48C5">
          <w:pPr>
            <w:pStyle w:val="12"/>
            <w:rPr>
              <w:rFonts w:asciiTheme="minorHAnsi" w:eastAsiaTheme="minorEastAsia" w:hAnsiTheme="minorHAnsi" w:cstheme="minorBidi"/>
              <w:sz w:val="22"/>
              <w:szCs w:val="22"/>
              <w:lang w:eastAsia="ru-RU"/>
            </w:rPr>
          </w:pPr>
          <w:hyperlink w:anchor="_Toc198110900" w:history="1">
            <w:r w:rsidRPr="004F48C5">
              <w:rPr>
                <w:rStyle w:val="a9"/>
              </w:rPr>
              <w:t>6 Требования безопасности</w:t>
            </w:r>
            <w:r w:rsidRPr="004F48C5">
              <w:rPr>
                <w:webHidden/>
              </w:rPr>
              <w:tab/>
            </w:r>
          </w:hyperlink>
        </w:p>
        <w:p w14:paraId="6D8DC9C2" w14:textId="51B255FF" w:rsidR="004F48C5" w:rsidRPr="004F48C5" w:rsidRDefault="004F48C5">
          <w:pPr>
            <w:pStyle w:val="12"/>
            <w:rPr>
              <w:rFonts w:asciiTheme="minorHAnsi" w:eastAsiaTheme="minorEastAsia" w:hAnsiTheme="minorHAnsi" w:cstheme="minorBidi"/>
              <w:sz w:val="22"/>
              <w:szCs w:val="22"/>
              <w:lang w:eastAsia="ru-RU"/>
            </w:rPr>
          </w:pPr>
          <w:hyperlink w:anchor="_Toc198110901" w:history="1">
            <w:r w:rsidRPr="004F48C5">
              <w:rPr>
                <w:rStyle w:val="a9"/>
              </w:rPr>
              <w:t>6.1 Общие механические требования</w:t>
            </w:r>
            <w:r w:rsidRPr="004F48C5">
              <w:rPr>
                <w:webHidden/>
              </w:rPr>
              <w:tab/>
            </w:r>
          </w:hyperlink>
        </w:p>
        <w:p w14:paraId="738208B1" w14:textId="6863A4B3" w:rsidR="004F48C5" w:rsidRPr="004F48C5" w:rsidRDefault="004F48C5">
          <w:pPr>
            <w:pStyle w:val="12"/>
            <w:rPr>
              <w:rFonts w:asciiTheme="minorHAnsi" w:eastAsiaTheme="minorEastAsia" w:hAnsiTheme="minorHAnsi" w:cstheme="minorBidi"/>
              <w:sz w:val="22"/>
              <w:szCs w:val="22"/>
              <w:lang w:eastAsia="ru-RU"/>
            </w:rPr>
          </w:pPr>
          <w:hyperlink w:anchor="_Toc198110902" w:history="1">
            <w:r w:rsidRPr="004F48C5">
              <w:rPr>
                <w:rStyle w:val="a9"/>
              </w:rPr>
              <w:t>6.2 Защита от травмирующих факторов</w:t>
            </w:r>
            <w:r w:rsidRPr="004F48C5">
              <w:rPr>
                <w:webHidden/>
              </w:rPr>
              <w:tab/>
            </w:r>
          </w:hyperlink>
        </w:p>
        <w:p w14:paraId="5E9459D2" w14:textId="459B0D8D" w:rsidR="004F48C5" w:rsidRPr="004F48C5" w:rsidRDefault="004F48C5">
          <w:pPr>
            <w:pStyle w:val="12"/>
            <w:rPr>
              <w:rFonts w:asciiTheme="minorHAnsi" w:eastAsiaTheme="minorEastAsia" w:hAnsiTheme="minorHAnsi" w:cstheme="minorBidi"/>
              <w:sz w:val="22"/>
              <w:szCs w:val="22"/>
              <w:lang w:eastAsia="ru-RU"/>
            </w:rPr>
          </w:pPr>
          <w:hyperlink w:anchor="_Toc198110903" w:history="1">
            <w:r w:rsidRPr="004F48C5">
              <w:rPr>
                <w:rStyle w:val="a9"/>
              </w:rPr>
              <w:t>7 Испытательное оборудование</w:t>
            </w:r>
            <w:r w:rsidRPr="004F48C5">
              <w:rPr>
                <w:webHidden/>
              </w:rPr>
              <w:tab/>
            </w:r>
          </w:hyperlink>
        </w:p>
        <w:p w14:paraId="7C46C04D" w14:textId="41F74190" w:rsidR="004F48C5" w:rsidRPr="004F48C5" w:rsidRDefault="004F48C5">
          <w:pPr>
            <w:pStyle w:val="12"/>
            <w:rPr>
              <w:rFonts w:asciiTheme="minorHAnsi" w:eastAsiaTheme="minorEastAsia" w:hAnsiTheme="minorHAnsi" w:cstheme="minorBidi"/>
              <w:sz w:val="22"/>
              <w:szCs w:val="22"/>
              <w:lang w:eastAsia="ru-RU"/>
            </w:rPr>
          </w:pPr>
          <w:hyperlink w:anchor="_Toc198110904" w:history="1">
            <w:r w:rsidRPr="004F48C5">
              <w:rPr>
                <w:rStyle w:val="a9"/>
              </w:rPr>
              <w:t>7.1 Испытательные массы</w:t>
            </w:r>
            <w:r w:rsidRPr="004F48C5">
              <w:rPr>
                <w:webHidden/>
              </w:rPr>
              <w:tab/>
            </w:r>
          </w:hyperlink>
        </w:p>
        <w:p w14:paraId="414C4335" w14:textId="1C92ACAE" w:rsidR="004F48C5" w:rsidRPr="004F48C5" w:rsidRDefault="004F48C5">
          <w:pPr>
            <w:pStyle w:val="12"/>
            <w:rPr>
              <w:rFonts w:asciiTheme="minorHAnsi" w:eastAsiaTheme="minorEastAsia" w:hAnsiTheme="minorHAnsi" w:cstheme="minorBidi"/>
              <w:sz w:val="22"/>
              <w:szCs w:val="22"/>
              <w:lang w:eastAsia="ru-RU"/>
            </w:rPr>
          </w:pPr>
          <w:hyperlink w:anchor="_Toc198110905" w:history="1">
            <w:r w:rsidRPr="004F48C5">
              <w:rPr>
                <w:rStyle w:val="a9"/>
              </w:rPr>
              <w:t>7.2 Испытательный цилиндр для мелких деталей</w:t>
            </w:r>
            <w:r w:rsidRPr="004F48C5">
              <w:rPr>
                <w:webHidden/>
              </w:rPr>
              <w:tab/>
            </w:r>
          </w:hyperlink>
        </w:p>
        <w:p w14:paraId="25BB1E33" w14:textId="7B640307" w:rsidR="004F48C5" w:rsidRPr="004F48C5" w:rsidRDefault="004F48C5">
          <w:pPr>
            <w:pStyle w:val="12"/>
            <w:rPr>
              <w:rFonts w:asciiTheme="minorHAnsi" w:eastAsiaTheme="minorEastAsia" w:hAnsiTheme="minorHAnsi" w:cstheme="minorBidi"/>
              <w:sz w:val="22"/>
              <w:szCs w:val="22"/>
              <w:lang w:eastAsia="ru-RU"/>
            </w:rPr>
          </w:pPr>
          <w:hyperlink w:anchor="_Toc198110906" w:history="1">
            <w:r>
              <w:rPr>
                <w:rStyle w:val="a9"/>
              </w:rPr>
              <w:t>7</w:t>
            </w:r>
            <w:r w:rsidRPr="004F48C5">
              <w:rPr>
                <w:rStyle w:val="a9"/>
              </w:rPr>
              <w:t>.3 Измерительный щуп</w:t>
            </w:r>
            <w:r w:rsidRPr="004F48C5">
              <w:rPr>
                <w:webHidden/>
              </w:rPr>
              <w:tab/>
            </w:r>
          </w:hyperlink>
        </w:p>
        <w:p w14:paraId="16824B1E" w14:textId="7A3670CA" w:rsidR="004F48C5" w:rsidRPr="004F48C5" w:rsidRDefault="004F48C5">
          <w:pPr>
            <w:pStyle w:val="12"/>
            <w:rPr>
              <w:rFonts w:asciiTheme="minorHAnsi" w:eastAsiaTheme="minorEastAsia" w:hAnsiTheme="minorHAnsi" w:cstheme="minorBidi"/>
              <w:sz w:val="22"/>
              <w:szCs w:val="22"/>
              <w:lang w:eastAsia="ru-RU"/>
            </w:rPr>
          </w:pPr>
          <w:hyperlink w:anchor="_Toc198110907" w:history="1">
            <w:r w:rsidRPr="004F48C5">
              <w:rPr>
                <w:rStyle w:val="a9"/>
              </w:rPr>
              <w:t>7.4 Шаблон для испытания защемления пальцев</w:t>
            </w:r>
            <w:r w:rsidRPr="004F48C5">
              <w:rPr>
                <w:webHidden/>
              </w:rPr>
              <w:tab/>
            </w:r>
          </w:hyperlink>
        </w:p>
        <w:p w14:paraId="1F888768" w14:textId="01AA3817" w:rsidR="004F48C5" w:rsidRPr="004F48C5" w:rsidRDefault="004F48C5">
          <w:pPr>
            <w:pStyle w:val="12"/>
            <w:rPr>
              <w:rFonts w:asciiTheme="minorHAnsi" w:eastAsiaTheme="minorEastAsia" w:hAnsiTheme="minorHAnsi" w:cstheme="minorBidi"/>
              <w:sz w:val="22"/>
              <w:szCs w:val="22"/>
              <w:lang w:eastAsia="ru-RU"/>
            </w:rPr>
          </w:pPr>
          <w:hyperlink w:anchor="_Toc198110908" w:history="1">
            <w:r w:rsidRPr="004F48C5">
              <w:rPr>
                <w:rStyle w:val="a9"/>
              </w:rPr>
              <w:t>7.5 Уровень для испытаний для проверки устойчивости</w:t>
            </w:r>
            <w:r w:rsidRPr="004F48C5">
              <w:rPr>
                <w:webHidden/>
              </w:rPr>
              <w:tab/>
            </w:r>
          </w:hyperlink>
        </w:p>
        <w:p w14:paraId="53BF5B86" w14:textId="63B0689D" w:rsidR="004F48C5" w:rsidRPr="004F48C5" w:rsidRDefault="004F48C5">
          <w:pPr>
            <w:pStyle w:val="12"/>
            <w:rPr>
              <w:rFonts w:asciiTheme="minorHAnsi" w:eastAsiaTheme="minorEastAsia" w:hAnsiTheme="minorHAnsi" w:cstheme="minorBidi"/>
              <w:sz w:val="22"/>
              <w:szCs w:val="22"/>
              <w:lang w:eastAsia="ru-RU"/>
            </w:rPr>
          </w:pPr>
          <w:hyperlink w:anchor="_Toc198110909" w:history="1">
            <w:r w:rsidRPr="004F48C5">
              <w:rPr>
                <w:rStyle w:val="a9"/>
              </w:rPr>
              <w:t>7.6 Испытательное оборудование для проверки динамической устойчивости</w:t>
            </w:r>
            <w:r w:rsidRPr="004F48C5">
              <w:rPr>
                <w:webHidden/>
              </w:rPr>
              <w:tab/>
            </w:r>
          </w:hyperlink>
        </w:p>
        <w:p w14:paraId="6F270D1A" w14:textId="3FEC34BF" w:rsidR="004F48C5" w:rsidRPr="004F48C5" w:rsidRDefault="004F48C5">
          <w:pPr>
            <w:pStyle w:val="12"/>
            <w:rPr>
              <w:rFonts w:asciiTheme="minorHAnsi" w:eastAsiaTheme="minorEastAsia" w:hAnsiTheme="minorHAnsi" w:cstheme="minorBidi"/>
              <w:sz w:val="22"/>
              <w:szCs w:val="22"/>
              <w:lang w:eastAsia="ru-RU"/>
            </w:rPr>
          </w:pPr>
          <w:hyperlink w:anchor="_Toc198110910" w:history="1">
            <w:r w:rsidRPr="004F48C5">
              <w:rPr>
                <w:rStyle w:val="a9"/>
              </w:rPr>
              <w:t>7.7 Испытательное оборудование для испытаний на предотвращение падения с лестницы</w:t>
            </w:r>
            <w:r w:rsidRPr="004F48C5">
              <w:rPr>
                <w:webHidden/>
              </w:rPr>
              <w:tab/>
            </w:r>
          </w:hyperlink>
        </w:p>
        <w:p w14:paraId="482E8E17" w14:textId="765F4DA1" w:rsidR="004F48C5" w:rsidRPr="004F48C5" w:rsidRDefault="004F48C5">
          <w:pPr>
            <w:pStyle w:val="12"/>
            <w:rPr>
              <w:rFonts w:asciiTheme="minorHAnsi" w:eastAsiaTheme="minorEastAsia" w:hAnsiTheme="minorHAnsi" w:cstheme="minorBidi"/>
              <w:sz w:val="22"/>
              <w:szCs w:val="22"/>
              <w:lang w:eastAsia="ru-RU"/>
            </w:rPr>
          </w:pPr>
          <w:hyperlink w:anchor="_Toc198110911" w:history="1">
            <w:r w:rsidRPr="004F48C5">
              <w:rPr>
                <w:rStyle w:val="a9"/>
              </w:rPr>
              <w:t>7.8 Пенопласт</w:t>
            </w:r>
            <w:r w:rsidRPr="004F48C5">
              <w:rPr>
                <w:webHidden/>
              </w:rPr>
              <w:tab/>
            </w:r>
          </w:hyperlink>
          <w:r w:rsidRPr="004F48C5">
            <w:rPr>
              <w:rStyle w:val="a9"/>
              <w:color w:val="auto"/>
              <w:u w:val="none"/>
            </w:rPr>
            <w:tab/>
          </w:r>
        </w:p>
        <w:p w14:paraId="3D0DD4B5" w14:textId="10D8CCCD" w:rsidR="004F48C5" w:rsidRPr="004F48C5" w:rsidRDefault="004F48C5">
          <w:pPr>
            <w:pStyle w:val="12"/>
            <w:rPr>
              <w:rFonts w:asciiTheme="minorHAnsi" w:eastAsiaTheme="minorEastAsia" w:hAnsiTheme="minorHAnsi" w:cstheme="minorBidi"/>
              <w:sz w:val="22"/>
              <w:szCs w:val="22"/>
              <w:lang w:eastAsia="ru-RU"/>
            </w:rPr>
          </w:pPr>
          <w:hyperlink w:anchor="_Toc198110912" w:history="1">
            <w:r w:rsidRPr="004F48C5">
              <w:rPr>
                <w:rStyle w:val="a9"/>
              </w:rPr>
              <w:t>8 Общие требования к проведению испытаний</w:t>
            </w:r>
            <w:r w:rsidRPr="004F48C5">
              <w:rPr>
                <w:webHidden/>
              </w:rPr>
              <w:tab/>
            </w:r>
          </w:hyperlink>
        </w:p>
        <w:p w14:paraId="56A6011D" w14:textId="68357D02" w:rsidR="004F48C5" w:rsidRPr="004F48C5" w:rsidRDefault="004F48C5">
          <w:pPr>
            <w:pStyle w:val="12"/>
            <w:rPr>
              <w:rFonts w:asciiTheme="minorHAnsi" w:eastAsiaTheme="minorEastAsia" w:hAnsiTheme="minorHAnsi" w:cstheme="minorBidi"/>
              <w:sz w:val="22"/>
              <w:szCs w:val="22"/>
              <w:lang w:eastAsia="ru-RU"/>
            </w:rPr>
          </w:pPr>
          <w:hyperlink w:anchor="_Toc198110913" w:history="1">
            <w:r w:rsidRPr="004F48C5">
              <w:rPr>
                <w:rStyle w:val="a9"/>
              </w:rPr>
              <w:t>8.1 Предварительная обработка изделия</w:t>
            </w:r>
            <w:r w:rsidRPr="004F48C5">
              <w:rPr>
                <w:webHidden/>
              </w:rPr>
              <w:tab/>
            </w:r>
          </w:hyperlink>
        </w:p>
        <w:p w14:paraId="39859BD0" w14:textId="4131FDBE" w:rsidR="004F48C5" w:rsidRPr="004F48C5" w:rsidRDefault="004F48C5">
          <w:pPr>
            <w:pStyle w:val="12"/>
            <w:rPr>
              <w:rFonts w:asciiTheme="minorHAnsi" w:eastAsiaTheme="minorEastAsia" w:hAnsiTheme="minorHAnsi" w:cstheme="minorBidi"/>
              <w:sz w:val="22"/>
              <w:szCs w:val="22"/>
              <w:lang w:eastAsia="ru-RU"/>
            </w:rPr>
          </w:pPr>
          <w:hyperlink w:anchor="_Toc198110914" w:history="1">
            <w:r w:rsidRPr="004F48C5">
              <w:rPr>
                <w:rStyle w:val="a9"/>
              </w:rPr>
              <w:t>8.2 Условия испытаний</w:t>
            </w:r>
            <w:r w:rsidRPr="004F48C5">
              <w:rPr>
                <w:webHidden/>
              </w:rPr>
              <w:tab/>
            </w:r>
          </w:hyperlink>
        </w:p>
        <w:p w14:paraId="55B75214" w14:textId="35E03D5D" w:rsidR="004F48C5" w:rsidRPr="004F48C5" w:rsidRDefault="004F48C5">
          <w:pPr>
            <w:pStyle w:val="12"/>
            <w:rPr>
              <w:rFonts w:asciiTheme="minorHAnsi" w:eastAsiaTheme="minorEastAsia" w:hAnsiTheme="minorHAnsi" w:cstheme="minorBidi"/>
              <w:sz w:val="22"/>
              <w:szCs w:val="22"/>
              <w:lang w:eastAsia="ru-RU"/>
            </w:rPr>
          </w:pPr>
          <w:hyperlink w:anchor="_Toc198110915" w:history="1">
            <w:r w:rsidRPr="004F48C5">
              <w:rPr>
                <w:rStyle w:val="a9"/>
              </w:rPr>
              <w:t>8.3 Приложение усилия</w:t>
            </w:r>
            <w:r w:rsidRPr="004F48C5">
              <w:rPr>
                <w:webHidden/>
              </w:rPr>
              <w:tab/>
            </w:r>
          </w:hyperlink>
        </w:p>
        <w:p w14:paraId="74D4A919" w14:textId="769EDC5E" w:rsidR="004F48C5" w:rsidRPr="004F48C5" w:rsidRDefault="004F48C5">
          <w:pPr>
            <w:pStyle w:val="12"/>
            <w:rPr>
              <w:rFonts w:asciiTheme="minorHAnsi" w:eastAsiaTheme="minorEastAsia" w:hAnsiTheme="minorHAnsi" w:cstheme="minorBidi"/>
              <w:sz w:val="22"/>
              <w:szCs w:val="22"/>
              <w:lang w:eastAsia="ru-RU"/>
            </w:rPr>
          </w:pPr>
          <w:hyperlink w:anchor="_Toc198110916" w:history="1">
            <w:r w:rsidRPr="004F48C5">
              <w:rPr>
                <w:rStyle w:val="a9"/>
              </w:rPr>
              <w:t>8.4 Предельные отклонения</w:t>
            </w:r>
            <w:r w:rsidRPr="004F48C5">
              <w:rPr>
                <w:webHidden/>
              </w:rPr>
              <w:tab/>
            </w:r>
          </w:hyperlink>
        </w:p>
        <w:p w14:paraId="1D680A23" w14:textId="4778FC35" w:rsidR="004F48C5" w:rsidRPr="004F48C5" w:rsidRDefault="004F48C5">
          <w:pPr>
            <w:pStyle w:val="12"/>
            <w:rPr>
              <w:rFonts w:asciiTheme="minorHAnsi" w:eastAsiaTheme="minorEastAsia" w:hAnsiTheme="minorHAnsi" w:cstheme="minorBidi"/>
              <w:sz w:val="22"/>
              <w:szCs w:val="22"/>
              <w:lang w:eastAsia="ru-RU"/>
            </w:rPr>
          </w:pPr>
          <w:hyperlink w:anchor="_Toc198110917" w:history="1">
            <w:r w:rsidRPr="004F48C5">
              <w:rPr>
                <w:rStyle w:val="a9"/>
              </w:rPr>
              <w:t>8.5 Порядок проведения испытаний</w:t>
            </w:r>
            <w:r w:rsidRPr="004F48C5">
              <w:rPr>
                <w:webHidden/>
              </w:rPr>
              <w:tab/>
            </w:r>
          </w:hyperlink>
        </w:p>
        <w:p w14:paraId="3B59A37A" w14:textId="0770530D" w:rsidR="004F48C5" w:rsidRPr="004F48C5" w:rsidRDefault="004F48C5">
          <w:pPr>
            <w:pStyle w:val="12"/>
            <w:rPr>
              <w:rFonts w:asciiTheme="minorHAnsi" w:eastAsiaTheme="minorEastAsia" w:hAnsiTheme="minorHAnsi" w:cstheme="minorBidi"/>
              <w:sz w:val="22"/>
              <w:szCs w:val="22"/>
              <w:lang w:eastAsia="ru-RU"/>
            </w:rPr>
          </w:pPr>
          <w:hyperlink w:anchor="_Toc198110918" w:history="1">
            <w:r w:rsidRPr="004F48C5">
              <w:rPr>
                <w:rStyle w:val="a9"/>
              </w:rPr>
              <w:t>9 Химическая опасность (см. А.2)</w:t>
            </w:r>
            <w:r w:rsidRPr="004F48C5">
              <w:rPr>
                <w:webHidden/>
              </w:rPr>
              <w:tab/>
            </w:r>
          </w:hyperlink>
        </w:p>
        <w:p w14:paraId="78E15316" w14:textId="7B2ECC5F" w:rsidR="004F48C5" w:rsidRPr="004F48C5" w:rsidRDefault="004F48C5">
          <w:pPr>
            <w:pStyle w:val="12"/>
            <w:rPr>
              <w:rFonts w:asciiTheme="minorHAnsi" w:eastAsiaTheme="minorEastAsia" w:hAnsiTheme="minorHAnsi" w:cstheme="minorBidi"/>
              <w:sz w:val="22"/>
              <w:szCs w:val="22"/>
              <w:lang w:eastAsia="ru-RU"/>
            </w:rPr>
          </w:pPr>
          <w:hyperlink w:anchor="_Toc198110919" w:history="1">
            <w:r w:rsidRPr="004F48C5">
              <w:rPr>
                <w:rStyle w:val="a9"/>
                <w:rFonts w:eastAsiaTheme="majorEastAsia"/>
              </w:rPr>
              <w:t>9.1 Общие положения</w:t>
            </w:r>
            <w:r w:rsidRPr="004F48C5">
              <w:rPr>
                <w:webHidden/>
              </w:rPr>
              <w:tab/>
            </w:r>
          </w:hyperlink>
        </w:p>
        <w:p w14:paraId="773D760A" w14:textId="4D63509F" w:rsidR="004F48C5" w:rsidRPr="004F48C5" w:rsidRDefault="004F48C5">
          <w:pPr>
            <w:pStyle w:val="12"/>
            <w:rPr>
              <w:rFonts w:asciiTheme="minorHAnsi" w:eastAsiaTheme="minorEastAsia" w:hAnsiTheme="minorHAnsi" w:cstheme="minorBidi"/>
              <w:sz w:val="22"/>
              <w:szCs w:val="22"/>
              <w:lang w:eastAsia="ru-RU"/>
            </w:rPr>
          </w:pPr>
          <w:hyperlink w:anchor="_Toc198110920" w:history="1">
            <w:r w:rsidRPr="004F48C5">
              <w:rPr>
                <w:rStyle w:val="a9"/>
                <w:rFonts w:eastAsiaTheme="majorEastAsia"/>
              </w:rPr>
              <w:t>9.2 Миграция вредных химических элементов (см. А.2)</w:t>
            </w:r>
            <w:r w:rsidRPr="004F48C5">
              <w:rPr>
                <w:webHidden/>
              </w:rPr>
              <w:tab/>
            </w:r>
          </w:hyperlink>
        </w:p>
        <w:p w14:paraId="0BE65200" w14:textId="7618C431" w:rsidR="004F48C5" w:rsidRPr="004F48C5" w:rsidRDefault="004F48C5">
          <w:pPr>
            <w:pStyle w:val="12"/>
            <w:rPr>
              <w:rFonts w:asciiTheme="minorHAnsi" w:eastAsiaTheme="minorEastAsia" w:hAnsiTheme="minorHAnsi" w:cstheme="minorBidi"/>
              <w:sz w:val="22"/>
              <w:szCs w:val="22"/>
              <w:lang w:eastAsia="ru-RU"/>
            </w:rPr>
          </w:pPr>
          <w:hyperlink w:anchor="_Toc198110921" w:history="1">
            <w:r w:rsidRPr="004F48C5">
              <w:rPr>
                <w:rStyle w:val="a9"/>
                <w:rFonts w:eastAsiaTheme="majorEastAsia"/>
              </w:rPr>
              <w:t>9.3 Формальдегид (см. А.2)</w:t>
            </w:r>
            <w:r w:rsidRPr="004F48C5">
              <w:rPr>
                <w:webHidden/>
              </w:rPr>
              <w:tab/>
            </w:r>
          </w:hyperlink>
        </w:p>
        <w:p w14:paraId="1DE480ED" w14:textId="2F2B833D" w:rsidR="004F48C5" w:rsidRPr="004F48C5" w:rsidRDefault="004F48C5">
          <w:pPr>
            <w:pStyle w:val="12"/>
            <w:rPr>
              <w:rFonts w:asciiTheme="minorHAnsi" w:eastAsiaTheme="minorEastAsia" w:hAnsiTheme="minorHAnsi" w:cstheme="minorBidi"/>
              <w:sz w:val="22"/>
              <w:szCs w:val="22"/>
              <w:lang w:eastAsia="ru-RU"/>
            </w:rPr>
          </w:pPr>
          <w:hyperlink w:anchor="_Toc198110922" w:history="1">
            <w:r w:rsidRPr="004F48C5">
              <w:rPr>
                <w:rStyle w:val="a9"/>
                <w:rFonts w:eastAsiaTheme="majorEastAsia"/>
              </w:rPr>
              <w:t>9.4 Краситель (см. A.2)</w:t>
            </w:r>
            <w:r w:rsidRPr="004F48C5">
              <w:rPr>
                <w:webHidden/>
              </w:rPr>
              <w:tab/>
            </w:r>
          </w:hyperlink>
        </w:p>
        <w:p w14:paraId="6232BD0B" w14:textId="33568351" w:rsidR="004F48C5" w:rsidRPr="004F48C5" w:rsidRDefault="004F48C5">
          <w:pPr>
            <w:pStyle w:val="12"/>
            <w:rPr>
              <w:rFonts w:asciiTheme="minorHAnsi" w:eastAsiaTheme="minorEastAsia" w:hAnsiTheme="minorHAnsi" w:cstheme="minorBidi"/>
              <w:sz w:val="22"/>
              <w:szCs w:val="22"/>
              <w:lang w:eastAsia="ru-RU"/>
            </w:rPr>
          </w:pPr>
          <w:hyperlink w:anchor="_Toc198110923" w:history="1">
            <w:r w:rsidRPr="004F48C5">
              <w:rPr>
                <w:rStyle w:val="a9"/>
                <w:rFonts w:eastAsiaTheme="majorEastAsia"/>
              </w:rPr>
              <w:t>9.5 Определение ароматических аминов (см. А.2)</w:t>
            </w:r>
            <w:r w:rsidRPr="004F48C5">
              <w:rPr>
                <w:webHidden/>
              </w:rPr>
              <w:tab/>
            </w:r>
          </w:hyperlink>
        </w:p>
        <w:p w14:paraId="4F8B2AA2" w14:textId="18F89132" w:rsidR="004F48C5" w:rsidRPr="004F48C5" w:rsidRDefault="004F48C5">
          <w:pPr>
            <w:pStyle w:val="12"/>
            <w:rPr>
              <w:rFonts w:asciiTheme="minorHAnsi" w:eastAsiaTheme="minorEastAsia" w:hAnsiTheme="minorHAnsi" w:cstheme="minorBidi"/>
              <w:sz w:val="22"/>
              <w:szCs w:val="22"/>
              <w:lang w:eastAsia="ru-RU"/>
            </w:rPr>
          </w:pPr>
          <w:hyperlink w:anchor="_Toc198110924" w:history="1">
            <w:r w:rsidRPr="004F48C5">
              <w:rPr>
                <w:rStyle w:val="a9"/>
              </w:rPr>
              <w:t>10 Воспламеняемость (см. А.3)</w:t>
            </w:r>
            <w:r w:rsidRPr="004F48C5">
              <w:rPr>
                <w:webHidden/>
              </w:rPr>
              <w:tab/>
            </w:r>
          </w:hyperlink>
        </w:p>
        <w:p w14:paraId="28EF6850" w14:textId="12E6EBAE" w:rsidR="004F48C5" w:rsidRPr="004F48C5" w:rsidRDefault="004F48C5">
          <w:pPr>
            <w:pStyle w:val="12"/>
            <w:rPr>
              <w:rFonts w:asciiTheme="minorHAnsi" w:eastAsiaTheme="minorEastAsia" w:hAnsiTheme="minorHAnsi" w:cstheme="minorBidi"/>
              <w:sz w:val="22"/>
              <w:szCs w:val="22"/>
              <w:lang w:eastAsia="ru-RU"/>
            </w:rPr>
          </w:pPr>
          <w:hyperlink w:anchor="_Toc198110925" w:history="1">
            <w:r w:rsidRPr="004F48C5">
              <w:rPr>
                <w:rStyle w:val="a9"/>
              </w:rPr>
              <w:t>10.1 Требование</w:t>
            </w:r>
            <w:r w:rsidRPr="004F48C5">
              <w:rPr>
                <w:webHidden/>
              </w:rPr>
              <w:tab/>
            </w:r>
          </w:hyperlink>
        </w:p>
        <w:p w14:paraId="03818847" w14:textId="1020CC79" w:rsidR="004F48C5" w:rsidRPr="004F48C5" w:rsidRDefault="004F48C5">
          <w:pPr>
            <w:pStyle w:val="12"/>
            <w:rPr>
              <w:rFonts w:asciiTheme="minorHAnsi" w:eastAsiaTheme="minorEastAsia" w:hAnsiTheme="minorHAnsi" w:cstheme="minorBidi"/>
              <w:sz w:val="22"/>
              <w:szCs w:val="22"/>
              <w:lang w:eastAsia="ru-RU"/>
            </w:rPr>
          </w:pPr>
          <w:hyperlink w:anchor="_Toc198110926" w:history="1">
            <w:r w:rsidRPr="004F48C5">
              <w:rPr>
                <w:rStyle w:val="a9"/>
              </w:rPr>
              <w:t>10.2 Проведение испытания</w:t>
            </w:r>
            <w:r w:rsidRPr="004F48C5">
              <w:rPr>
                <w:webHidden/>
              </w:rPr>
              <w:tab/>
            </w:r>
          </w:hyperlink>
        </w:p>
        <w:p w14:paraId="1B55BCA6" w14:textId="5550F22E" w:rsidR="004F48C5" w:rsidRPr="004F48C5" w:rsidRDefault="004F48C5">
          <w:pPr>
            <w:pStyle w:val="12"/>
            <w:rPr>
              <w:rFonts w:asciiTheme="minorHAnsi" w:eastAsiaTheme="minorEastAsia" w:hAnsiTheme="minorHAnsi" w:cstheme="minorBidi"/>
              <w:sz w:val="22"/>
              <w:szCs w:val="22"/>
              <w:lang w:eastAsia="ru-RU"/>
            </w:rPr>
          </w:pPr>
          <w:hyperlink w:anchor="_Toc198110927" w:history="1">
            <w:r w:rsidRPr="004F48C5">
              <w:rPr>
                <w:rStyle w:val="a9"/>
              </w:rPr>
              <w:t>11 Механические опасности (см. А.4)</w:t>
            </w:r>
            <w:r w:rsidRPr="004F48C5">
              <w:rPr>
                <w:webHidden/>
              </w:rPr>
              <w:tab/>
            </w:r>
          </w:hyperlink>
        </w:p>
        <w:p w14:paraId="4332F044" w14:textId="1D67BFB5" w:rsidR="004F48C5" w:rsidRPr="004F48C5" w:rsidRDefault="004F48C5">
          <w:pPr>
            <w:pStyle w:val="12"/>
            <w:rPr>
              <w:rFonts w:asciiTheme="minorHAnsi" w:eastAsiaTheme="minorEastAsia" w:hAnsiTheme="minorHAnsi" w:cstheme="minorBidi"/>
              <w:sz w:val="22"/>
              <w:szCs w:val="22"/>
              <w:lang w:eastAsia="ru-RU"/>
            </w:rPr>
          </w:pPr>
          <w:hyperlink w:anchor="_Toc198110928" w:history="1">
            <w:r w:rsidRPr="004F48C5">
              <w:rPr>
                <w:rStyle w:val="a9"/>
              </w:rPr>
              <w:t>11.1 Опасность защемления (см. А.4.1)</w:t>
            </w:r>
            <w:r w:rsidRPr="004F48C5">
              <w:rPr>
                <w:webHidden/>
              </w:rPr>
              <w:tab/>
            </w:r>
          </w:hyperlink>
        </w:p>
        <w:p w14:paraId="143830E1" w14:textId="303232EF" w:rsidR="004F48C5" w:rsidRPr="004F48C5" w:rsidRDefault="004F48C5">
          <w:pPr>
            <w:pStyle w:val="12"/>
            <w:rPr>
              <w:rFonts w:asciiTheme="minorHAnsi" w:eastAsiaTheme="minorEastAsia" w:hAnsiTheme="minorHAnsi" w:cstheme="minorBidi"/>
              <w:sz w:val="22"/>
              <w:szCs w:val="22"/>
              <w:lang w:eastAsia="ru-RU"/>
            </w:rPr>
          </w:pPr>
          <w:hyperlink w:anchor="_Toc198110929" w:history="1">
            <w:r w:rsidRPr="004F48C5">
              <w:rPr>
                <w:rStyle w:val="a9"/>
              </w:rPr>
              <w:t>11.2 Опасность, создаваемая движущимися частями (см. А.4.2)</w:t>
            </w:r>
            <w:r w:rsidRPr="004F48C5">
              <w:rPr>
                <w:webHidden/>
              </w:rPr>
              <w:tab/>
            </w:r>
          </w:hyperlink>
        </w:p>
        <w:p w14:paraId="4AB7E8DA" w14:textId="72B6DDA7" w:rsidR="004F48C5" w:rsidRPr="004F48C5" w:rsidRDefault="004F48C5">
          <w:pPr>
            <w:pStyle w:val="12"/>
            <w:rPr>
              <w:rFonts w:asciiTheme="minorHAnsi" w:eastAsiaTheme="minorEastAsia" w:hAnsiTheme="minorHAnsi" w:cstheme="minorBidi"/>
              <w:sz w:val="22"/>
              <w:szCs w:val="22"/>
              <w:lang w:eastAsia="ru-RU"/>
            </w:rPr>
          </w:pPr>
          <w:hyperlink w:anchor="_Toc198110930" w:history="1">
            <w:r w:rsidRPr="004F48C5">
              <w:rPr>
                <w:rStyle w:val="a9"/>
              </w:rPr>
              <w:t>Изменение установленных требований  вследствие зазора и/или эластичности материалов не может рассматриваться как угроза сдвига.</w:t>
            </w:r>
            <w:r w:rsidRPr="004F48C5">
              <w:rPr>
                <w:webHidden/>
              </w:rPr>
              <w:tab/>
            </w:r>
          </w:hyperlink>
        </w:p>
        <w:p w14:paraId="0C6CC71E" w14:textId="6C623F3C" w:rsidR="004F48C5" w:rsidRPr="004F48C5" w:rsidRDefault="004F48C5">
          <w:pPr>
            <w:pStyle w:val="12"/>
            <w:rPr>
              <w:rFonts w:asciiTheme="minorHAnsi" w:eastAsiaTheme="minorEastAsia" w:hAnsiTheme="minorHAnsi" w:cstheme="minorBidi"/>
              <w:sz w:val="22"/>
              <w:szCs w:val="22"/>
              <w:lang w:eastAsia="ru-RU"/>
            </w:rPr>
          </w:pPr>
          <w:hyperlink w:anchor="_Toc198110931" w:history="1">
            <w:r w:rsidRPr="004F48C5">
              <w:rPr>
                <w:rStyle w:val="a9"/>
              </w:rPr>
              <w:t>11.3 Функция защиты сиденья</w:t>
            </w:r>
            <w:r w:rsidRPr="004F48C5">
              <w:rPr>
                <w:webHidden/>
              </w:rPr>
              <w:tab/>
            </w:r>
          </w:hyperlink>
        </w:p>
        <w:p w14:paraId="441F8E28" w14:textId="13B28897" w:rsidR="004F48C5" w:rsidRPr="004F48C5" w:rsidRDefault="004F48C5">
          <w:pPr>
            <w:pStyle w:val="12"/>
            <w:rPr>
              <w:rFonts w:asciiTheme="minorHAnsi" w:eastAsiaTheme="minorEastAsia" w:hAnsiTheme="minorHAnsi" w:cstheme="minorBidi"/>
              <w:sz w:val="22"/>
              <w:szCs w:val="22"/>
              <w:lang w:eastAsia="ru-RU"/>
            </w:rPr>
          </w:pPr>
          <w:hyperlink w:anchor="_Toc198110932" w:history="1">
            <w:r w:rsidRPr="004F48C5">
              <w:rPr>
                <w:rStyle w:val="a9"/>
              </w:rPr>
              <w:t>11.4 Риски, связанные с регулировкой высоты и складыванием изделия</w:t>
            </w:r>
            <w:r w:rsidRPr="004F48C5">
              <w:rPr>
                <w:webHidden/>
              </w:rPr>
              <w:tab/>
            </w:r>
          </w:hyperlink>
        </w:p>
        <w:p w14:paraId="099D8095" w14:textId="432EBA88" w:rsidR="004F48C5" w:rsidRPr="004F48C5" w:rsidRDefault="004F48C5">
          <w:pPr>
            <w:pStyle w:val="12"/>
            <w:rPr>
              <w:rFonts w:asciiTheme="minorHAnsi" w:eastAsiaTheme="minorEastAsia" w:hAnsiTheme="minorHAnsi" w:cstheme="minorBidi"/>
              <w:sz w:val="22"/>
              <w:szCs w:val="22"/>
              <w:lang w:eastAsia="ru-RU"/>
            </w:rPr>
          </w:pPr>
          <w:hyperlink w:anchor="_Toc198110933" w:history="1">
            <w:r w:rsidRPr="004F48C5">
              <w:rPr>
                <w:rStyle w:val="a9"/>
              </w:rPr>
              <w:t>Приложите усилие в общей сложности 5 раз.</w:t>
            </w:r>
            <w:r w:rsidRPr="004F48C5">
              <w:rPr>
                <w:webHidden/>
              </w:rPr>
              <w:tab/>
            </w:r>
          </w:hyperlink>
        </w:p>
        <w:p w14:paraId="7A5A84C1" w14:textId="67652486" w:rsidR="004F48C5" w:rsidRPr="004F48C5" w:rsidRDefault="004F48C5">
          <w:pPr>
            <w:pStyle w:val="12"/>
            <w:rPr>
              <w:rFonts w:asciiTheme="minorHAnsi" w:eastAsiaTheme="minorEastAsia" w:hAnsiTheme="minorHAnsi" w:cstheme="minorBidi"/>
              <w:sz w:val="22"/>
              <w:szCs w:val="22"/>
              <w:lang w:eastAsia="ru-RU"/>
            </w:rPr>
          </w:pPr>
          <w:hyperlink w:anchor="_Toc198110934" w:history="1">
            <w:r w:rsidRPr="004F48C5">
              <w:rPr>
                <w:rStyle w:val="a9"/>
              </w:rPr>
              <w:t>11.5 Опасность удушения шнурами, лентами и аналогичными деталями (см. А.4.3)</w:t>
            </w:r>
            <w:r w:rsidRPr="004F48C5">
              <w:rPr>
                <w:webHidden/>
              </w:rPr>
              <w:tab/>
            </w:r>
          </w:hyperlink>
        </w:p>
        <w:p w14:paraId="7DA3DBE4" w14:textId="2E371F25" w:rsidR="004F48C5" w:rsidRPr="004F48C5" w:rsidRDefault="004F48C5">
          <w:pPr>
            <w:pStyle w:val="12"/>
            <w:rPr>
              <w:rFonts w:asciiTheme="minorHAnsi" w:eastAsiaTheme="minorEastAsia" w:hAnsiTheme="minorHAnsi" w:cstheme="minorBidi"/>
              <w:sz w:val="22"/>
              <w:szCs w:val="22"/>
              <w:lang w:eastAsia="ru-RU"/>
            </w:rPr>
          </w:pPr>
          <w:hyperlink w:anchor="_Toc198110935" w:history="1">
            <w:r w:rsidRPr="004F48C5">
              <w:rPr>
                <w:rStyle w:val="a9"/>
              </w:rPr>
              <w:t>11.6 Опасность удушья и проглатывания (см. А.4.4)</w:t>
            </w:r>
            <w:r w:rsidRPr="004F48C5">
              <w:rPr>
                <w:webHidden/>
              </w:rPr>
              <w:tab/>
            </w:r>
          </w:hyperlink>
        </w:p>
        <w:p w14:paraId="1237BCBB" w14:textId="703B6D13" w:rsidR="004F48C5" w:rsidRPr="004F48C5" w:rsidRDefault="004F48C5">
          <w:pPr>
            <w:pStyle w:val="12"/>
            <w:rPr>
              <w:rFonts w:asciiTheme="minorHAnsi" w:eastAsiaTheme="minorEastAsia" w:hAnsiTheme="minorHAnsi" w:cstheme="minorBidi"/>
              <w:sz w:val="22"/>
              <w:szCs w:val="22"/>
              <w:lang w:eastAsia="ru-RU"/>
            </w:rPr>
          </w:pPr>
          <w:hyperlink w:anchor="_Toc198110936" w:history="1">
            <w:r w:rsidRPr="004F48C5">
              <w:rPr>
                <w:rStyle w:val="a9"/>
              </w:rPr>
              <w:t>11.7 Опасность удушья от пластиковой упаковки (см. А.4.5)</w:t>
            </w:r>
            <w:r w:rsidRPr="004F48C5">
              <w:rPr>
                <w:webHidden/>
              </w:rPr>
              <w:tab/>
            </w:r>
          </w:hyperlink>
        </w:p>
        <w:p w14:paraId="7F5011FE" w14:textId="32D4727B" w:rsidR="004F48C5" w:rsidRPr="004F48C5" w:rsidRDefault="004F48C5">
          <w:pPr>
            <w:pStyle w:val="12"/>
            <w:rPr>
              <w:rFonts w:asciiTheme="minorHAnsi" w:eastAsiaTheme="minorEastAsia" w:hAnsiTheme="minorHAnsi" w:cstheme="minorBidi"/>
              <w:sz w:val="22"/>
              <w:szCs w:val="22"/>
              <w:lang w:eastAsia="ru-RU"/>
            </w:rPr>
          </w:pPr>
          <w:hyperlink w:anchor="_Toc198110937" w:history="1">
            <w:r w:rsidRPr="004F48C5">
              <w:rPr>
                <w:rStyle w:val="a9"/>
              </w:rPr>
              <w:t>11.8 Опасность углов, краев и выступающих частей (см. А.4.6)</w:t>
            </w:r>
            <w:r w:rsidRPr="004F48C5">
              <w:rPr>
                <w:webHidden/>
              </w:rPr>
              <w:tab/>
            </w:r>
          </w:hyperlink>
        </w:p>
        <w:p w14:paraId="3DCF4917" w14:textId="1B38A6D6" w:rsidR="004F48C5" w:rsidRPr="004F48C5" w:rsidRDefault="004F48C5">
          <w:pPr>
            <w:pStyle w:val="12"/>
            <w:rPr>
              <w:rFonts w:asciiTheme="minorHAnsi" w:eastAsiaTheme="minorEastAsia" w:hAnsiTheme="minorHAnsi" w:cstheme="minorBidi"/>
              <w:sz w:val="22"/>
              <w:szCs w:val="22"/>
              <w:lang w:eastAsia="ru-RU"/>
            </w:rPr>
          </w:pPr>
          <w:hyperlink w:anchor="_Toc198110938" w:history="1">
            <w:r w:rsidRPr="004F48C5">
              <w:rPr>
                <w:rStyle w:val="a9"/>
              </w:rPr>
              <w:t>11.9 Риски, связанные с недостаточной структурной целостностью (см. А.4.7)</w:t>
            </w:r>
            <w:r w:rsidRPr="004F48C5">
              <w:rPr>
                <w:webHidden/>
              </w:rPr>
              <w:tab/>
            </w:r>
          </w:hyperlink>
        </w:p>
        <w:p w14:paraId="5433CF18" w14:textId="003AE08B" w:rsidR="004F48C5" w:rsidRPr="004F48C5" w:rsidRDefault="004F48C5">
          <w:pPr>
            <w:pStyle w:val="12"/>
            <w:rPr>
              <w:rFonts w:asciiTheme="minorHAnsi" w:eastAsiaTheme="minorEastAsia" w:hAnsiTheme="minorHAnsi" w:cstheme="minorBidi"/>
              <w:sz w:val="22"/>
              <w:szCs w:val="22"/>
              <w:lang w:eastAsia="ru-RU"/>
            </w:rPr>
          </w:pPr>
          <w:hyperlink w:anchor="_Toc198110939" w:history="1">
            <w:r w:rsidRPr="004F48C5">
              <w:rPr>
                <w:rStyle w:val="a9"/>
              </w:rPr>
              <w:t>11.10 Риски, связанные с связанные с недостаточной устойчивостью (см. А.4.8)</w:t>
            </w:r>
            <w:r w:rsidRPr="004F48C5">
              <w:rPr>
                <w:webHidden/>
              </w:rPr>
              <w:tab/>
            </w:r>
          </w:hyperlink>
        </w:p>
        <w:p w14:paraId="629CC075" w14:textId="6DC4DBAE" w:rsidR="004F48C5" w:rsidRPr="004F48C5" w:rsidRDefault="004F48C5">
          <w:pPr>
            <w:pStyle w:val="12"/>
            <w:rPr>
              <w:rFonts w:asciiTheme="minorHAnsi" w:eastAsiaTheme="minorEastAsia" w:hAnsiTheme="minorHAnsi" w:cstheme="minorBidi"/>
              <w:sz w:val="22"/>
              <w:szCs w:val="22"/>
              <w:lang w:eastAsia="ru-RU"/>
            </w:rPr>
          </w:pPr>
          <w:hyperlink w:anchor="_Toc198110940" w:history="1">
            <w:r w:rsidRPr="004F48C5">
              <w:rPr>
                <w:rStyle w:val="a9"/>
              </w:rPr>
              <w:t>11.11 Опасность падения с лестницы (см. А.4.9)</w:t>
            </w:r>
            <w:r w:rsidRPr="004F48C5">
              <w:rPr>
                <w:webHidden/>
              </w:rPr>
              <w:tab/>
            </w:r>
          </w:hyperlink>
        </w:p>
        <w:p w14:paraId="32902232" w14:textId="342CA257" w:rsidR="004F48C5" w:rsidRPr="004F48C5" w:rsidRDefault="004F48C5">
          <w:pPr>
            <w:pStyle w:val="12"/>
            <w:rPr>
              <w:rFonts w:asciiTheme="minorHAnsi" w:eastAsiaTheme="minorEastAsia" w:hAnsiTheme="minorHAnsi" w:cstheme="minorBidi"/>
              <w:sz w:val="22"/>
              <w:szCs w:val="22"/>
              <w:lang w:eastAsia="ru-RU"/>
            </w:rPr>
          </w:pPr>
          <w:hyperlink w:anchor="_Toc198110941" w:history="1">
            <w:r w:rsidRPr="004F48C5">
              <w:rPr>
                <w:rStyle w:val="a9"/>
              </w:rPr>
              <w:t>11.12 Фиксирующее устройство</w:t>
            </w:r>
            <w:r w:rsidRPr="004F48C5">
              <w:rPr>
                <w:webHidden/>
              </w:rPr>
              <w:tab/>
            </w:r>
          </w:hyperlink>
        </w:p>
        <w:p w14:paraId="5E7C9BE6" w14:textId="2F5CBCB2" w:rsidR="004F48C5" w:rsidRPr="004F48C5" w:rsidRDefault="004F48C5">
          <w:pPr>
            <w:pStyle w:val="12"/>
            <w:rPr>
              <w:rFonts w:asciiTheme="minorHAnsi" w:eastAsiaTheme="minorEastAsia" w:hAnsiTheme="minorHAnsi" w:cstheme="minorBidi"/>
              <w:sz w:val="22"/>
              <w:szCs w:val="22"/>
              <w:lang w:eastAsia="ru-RU"/>
            </w:rPr>
          </w:pPr>
          <w:hyperlink w:anchor="_Toc198110942" w:history="1">
            <w:r w:rsidRPr="004F48C5">
              <w:rPr>
                <w:rStyle w:val="a9"/>
              </w:rPr>
              <w:t>12 Маркировка и информация об изделии</w:t>
            </w:r>
            <w:r w:rsidRPr="004F48C5">
              <w:rPr>
                <w:webHidden/>
              </w:rPr>
              <w:tab/>
            </w:r>
          </w:hyperlink>
        </w:p>
        <w:p w14:paraId="6D75A82F" w14:textId="13BFD162" w:rsidR="004F48C5" w:rsidRPr="004F48C5" w:rsidRDefault="004F48C5">
          <w:pPr>
            <w:pStyle w:val="12"/>
            <w:rPr>
              <w:rFonts w:asciiTheme="minorHAnsi" w:eastAsiaTheme="minorEastAsia" w:hAnsiTheme="minorHAnsi" w:cstheme="minorBidi"/>
              <w:sz w:val="22"/>
              <w:szCs w:val="22"/>
              <w:lang w:eastAsia="ru-RU"/>
            </w:rPr>
          </w:pPr>
          <w:hyperlink w:anchor="_Toc198110943" w:history="1">
            <w:r w:rsidRPr="004F48C5">
              <w:rPr>
                <w:rStyle w:val="a9"/>
              </w:rPr>
              <w:t>12.1 Общие сведения</w:t>
            </w:r>
            <w:r w:rsidRPr="004F48C5">
              <w:rPr>
                <w:webHidden/>
              </w:rPr>
              <w:tab/>
            </w:r>
          </w:hyperlink>
        </w:p>
        <w:p w14:paraId="55C206EA" w14:textId="40D0527A" w:rsidR="004F48C5" w:rsidRPr="004F48C5" w:rsidRDefault="004F48C5">
          <w:pPr>
            <w:pStyle w:val="12"/>
            <w:rPr>
              <w:rFonts w:asciiTheme="minorHAnsi" w:eastAsiaTheme="minorEastAsia" w:hAnsiTheme="minorHAnsi" w:cstheme="minorBidi"/>
              <w:sz w:val="22"/>
              <w:szCs w:val="22"/>
              <w:lang w:eastAsia="ru-RU"/>
            </w:rPr>
          </w:pPr>
          <w:hyperlink w:anchor="_Toc198110944" w:history="1">
            <w:r w:rsidRPr="004F48C5">
              <w:rPr>
                <w:rStyle w:val="a9"/>
              </w:rPr>
              <w:t>12.2 Маркировка</w:t>
            </w:r>
            <w:r w:rsidRPr="004F48C5">
              <w:rPr>
                <w:webHidden/>
              </w:rPr>
              <w:tab/>
            </w:r>
          </w:hyperlink>
        </w:p>
        <w:p w14:paraId="0F9011F5" w14:textId="12F8DCCD" w:rsidR="004F48C5" w:rsidRPr="004F48C5" w:rsidRDefault="004F48C5">
          <w:pPr>
            <w:pStyle w:val="12"/>
            <w:rPr>
              <w:rFonts w:asciiTheme="minorHAnsi" w:eastAsiaTheme="minorEastAsia" w:hAnsiTheme="minorHAnsi" w:cstheme="minorBidi"/>
              <w:sz w:val="22"/>
              <w:szCs w:val="22"/>
              <w:lang w:eastAsia="ru-RU"/>
            </w:rPr>
          </w:pPr>
          <w:hyperlink w:anchor="_Toc198110945" w:history="1">
            <w:r w:rsidRPr="004F48C5">
              <w:rPr>
                <w:rStyle w:val="a9"/>
              </w:rPr>
              <w:t>12.3 Информация об изделии</w:t>
            </w:r>
            <w:r w:rsidRPr="004F48C5">
              <w:rPr>
                <w:webHidden/>
              </w:rPr>
              <w:tab/>
            </w:r>
          </w:hyperlink>
        </w:p>
        <w:p w14:paraId="250D9A67" w14:textId="6F252CF7" w:rsidR="004F48C5" w:rsidRPr="004F48C5" w:rsidRDefault="004F48C5">
          <w:pPr>
            <w:pStyle w:val="12"/>
            <w:rPr>
              <w:rFonts w:asciiTheme="minorHAnsi" w:eastAsiaTheme="minorEastAsia" w:hAnsiTheme="minorHAnsi" w:cstheme="minorBidi"/>
              <w:sz w:val="22"/>
              <w:szCs w:val="22"/>
              <w:lang w:eastAsia="ru-RU"/>
            </w:rPr>
          </w:pPr>
          <w:hyperlink w:anchor="_Toc198110946" w:history="1">
            <w:r w:rsidRPr="004F48C5">
              <w:rPr>
                <w:rStyle w:val="a9"/>
              </w:rPr>
              <w:t>12.4 Инструкция по эксплуатации</w:t>
            </w:r>
            <w:r w:rsidRPr="004F48C5">
              <w:rPr>
                <w:webHidden/>
              </w:rPr>
              <w:tab/>
            </w:r>
          </w:hyperlink>
        </w:p>
        <w:p w14:paraId="15E93651" w14:textId="29424A32" w:rsidR="004F48C5" w:rsidRPr="004F48C5" w:rsidRDefault="004F48C5">
          <w:pPr>
            <w:pStyle w:val="12"/>
            <w:rPr>
              <w:rFonts w:asciiTheme="minorHAnsi" w:eastAsiaTheme="minorEastAsia" w:hAnsiTheme="minorHAnsi" w:cstheme="minorBidi"/>
              <w:sz w:val="22"/>
              <w:szCs w:val="22"/>
              <w:lang w:eastAsia="ru-RU"/>
            </w:rPr>
          </w:pPr>
          <w:hyperlink w:anchor="_Toc198110947" w:history="1">
            <w:r w:rsidRPr="004F48C5">
              <w:rPr>
                <w:rStyle w:val="a9"/>
              </w:rPr>
              <w:t>12.5 Требования к утилизации детских ходунков</w:t>
            </w:r>
            <w:r w:rsidRPr="004F48C5">
              <w:rPr>
                <w:webHidden/>
              </w:rPr>
              <w:tab/>
            </w:r>
          </w:hyperlink>
        </w:p>
        <w:p w14:paraId="2ED56D2F" w14:textId="0E77E96A" w:rsidR="004F48C5" w:rsidRPr="004F48C5" w:rsidRDefault="004F48C5">
          <w:pPr>
            <w:pStyle w:val="12"/>
            <w:rPr>
              <w:rFonts w:asciiTheme="minorHAnsi" w:eastAsiaTheme="minorEastAsia" w:hAnsiTheme="minorHAnsi" w:cstheme="minorBidi"/>
              <w:sz w:val="22"/>
              <w:szCs w:val="22"/>
              <w:lang w:eastAsia="ru-RU"/>
            </w:rPr>
          </w:pPr>
          <w:hyperlink w:anchor="_Toc198110948" w:history="1">
            <w:r w:rsidRPr="004F48C5">
              <w:rPr>
                <w:rStyle w:val="a9"/>
              </w:rPr>
              <w:t>12.6 Требования циркулярной экономики детских ходунков</w:t>
            </w:r>
            <w:r w:rsidRPr="004F48C5">
              <w:rPr>
                <w:webHidden/>
              </w:rPr>
              <w:tab/>
            </w:r>
          </w:hyperlink>
        </w:p>
        <w:p w14:paraId="5E5DB73A" w14:textId="425693FB" w:rsidR="004F48C5" w:rsidRPr="004F48C5" w:rsidRDefault="004F48C5">
          <w:pPr>
            <w:pStyle w:val="12"/>
            <w:rPr>
              <w:rFonts w:asciiTheme="minorHAnsi" w:eastAsiaTheme="minorEastAsia" w:hAnsiTheme="minorHAnsi" w:cstheme="minorBidi"/>
              <w:sz w:val="22"/>
              <w:szCs w:val="22"/>
              <w:lang w:eastAsia="ru-RU"/>
            </w:rPr>
          </w:pPr>
          <w:hyperlink w:anchor="_Toc198110949" w:history="1">
            <w:r w:rsidRPr="004F48C5">
              <w:rPr>
                <w:rStyle w:val="a9"/>
              </w:rPr>
              <w:t xml:space="preserve">Приложение </w:t>
            </w:r>
            <w:r w:rsidRPr="004F48C5">
              <w:rPr>
                <w:rStyle w:val="a9"/>
                <w:lang w:val="en-US"/>
              </w:rPr>
              <w:t>A</w:t>
            </w:r>
            <w:r w:rsidRPr="004F48C5">
              <w:rPr>
                <w:webHidden/>
              </w:rPr>
              <w:tab/>
            </w:r>
          </w:hyperlink>
          <w:hyperlink w:anchor="_Toc198110950" w:history="1">
            <w:r w:rsidRPr="004F48C5">
              <w:rPr>
                <w:rStyle w:val="a9"/>
              </w:rPr>
              <w:t>(справочное)</w:t>
            </w:r>
          </w:hyperlink>
          <w:r w:rsidRPr="004F48C5">
            <w:rPr>
              <w:rFonts w:asciiTheme="minorHAnsi" w:eastAsiaTheme="minorEastAsia" w:hAnsiTheme="minorHAnsi" w:cstheme="minorBidi"/>
              <w:sz w:val="22"/>
              <w:szCs w:val="22"/>
              <w:lang w:eastAsia="ru-RU"/>
            </w:rPr>
            <w:t xml:space="preserve"> </w:t>
          </w:r>
          <w:hyperlink w:anchor="_Toc198110951" w:history="1">
            <w:r w:rsidRPr="004F48C5">
              <w:rPr>
                <w:rStyle w:val="a9"/>
              </w:rPr>
              <w:t>Обоснование</w:t>
            </w:r>
            <w:r w:rsidRPr="004F48C5">
              <w:rPr>
                <w:webHidden/>
              </w:rPr>
              <w:tab/>
            </w:r>
          </w:hyperlink>
        </w:p>
        <w:p w14:paraId="7850D2E4" w14:textId="0225131B" w:rsidR="004F48C5" w:rsidRPr="004F48C5" w:rsidRDefault="004F48C5">
          <w:pPr>
            <w:pStyle w:val="12"/>
            <w:rPr>
              <w:rFonts w:asciiTheme="minorHAnsi" w:eastAsiaTheme="minorEastAsia" w:hAnsiTheme="minorHAnsi" w:cstheme="minorBidi"/>
              <w:sz w:val="22"/>
              <w:szCs w:val="22"/>
              <w:lang w:eastAsia="ru-RU"/>
            </w:rPr>
          </w:pPr>
          <w:hyperlink w:anchor="_Toc198110952" w:history="1">
            <w:r w:rsidRPr="004F48C5">
              <w:rPr>
                <w:rStyle w:val="a9"/>
              </w:rPr>
              <w:t xml:space="preserve">Приложение </w:t>
            </w:r>
            <w:r w:rsidRPr="004F48C5">
              <w:rPr>
                <w:rStyle w:val="a9"/>
                <w:lang w:val="en-US"/>
              </w:rPr>
              <w:t>B</w:t>
            </w:r>
            <w:r w:rsidRPr="004F48C5">
              <w:rPr>
                <w:webHidden/>
              </w:rPr>
              <w:tab/>
            </w:r>
          </w:hyperlink>
          <w:hyperlink w:anchor="_Toc198110953" w:history="1">
            <w:r w:rsidRPr="004F48C5">
              <w:rPr>
                <w:rStyle w:val="a9"/>
              </w:rPr>
              <w:t>(справочное)</w:t>
            </w:r>
          </w:hyperlink>
          <w:r>
            <w:rPr>
              <w:rStyle w:val="a9"/>
            </w:rPr>
            <w:t xml:space="preserve"> </w:t>
          </w:r>
          <w:hyperlink w:anchor="_Toc198110954" w:history="1">
            <w:r w:rsidRPr="004F48C5">
              <w:rPr>
                <w:rStyle w:val="a9"/>
              </w:rPr>
              <w:t>Испытательная плоскость для  испытания на опрокидывание</w:t>
            </w:r>
            <w:r w:rsidRPr="004F48C5">
              <w:rPr>
                <w:webHidden/>
              </w:rPr>
              <w:tab/>
            </w:r>
          </w:hyperlink>
        </w:p>
        <w:p w14:paraId="5B0F0027" w14:textId="635AA7A2" w:rsidR="004F48C5" w:rsidRPr="004F48C5" w:rsidRDefault="004F48C5">
          <w:pPr>
            <w:pStyle w:val="12"/>
            <w:rPr>
              <w:rFonts w:asciiTheme="minorHAnsi" w:eastAsiaTheme="minorEastAsia" w:hAnsiTheme="minorHAnsi" w:cstheme="minorBidi"/>
              <w:sz w:val="22"/>
              <w:szCs w:val="22"/>
              <w:lang w:eastAsia="ru-RU"/>
            </w:rPr>
          </w:pPr>
          <w:hyperlink w:anchor="_Toc198110955" w:history="1">
            <w:r w:rsidRPr="004F48C5">
              <w:rPr>
                <w:rStyle w:val="a9"/>
              </w:rPr>
              <w:t>Приложение С</w:t>
            </w:r>
            <w:r w:rsidRPr="004F48C5">
              <w:rPr>
                <w:webHidden/>
              </w:rPr>
              <w:tab/>
            </w:r>
          </w:hyperlink>
          <w:hyperlink w:anchor="_Toc198110956" w:history="1">
            <w:r w:rsidRPr="004F48C5">
              <w:rPr>
                <w:rStyle w:val="a9"/>
              </w:rPr>
              <w:t>(справочное)</w:t>
            </w:r>
          </w:hyperlink>
          <w:r w:rsidRPr="004F48C5">
            <w:rPr>
              <w:rFonts w:asciiTheme="minorHAnsi" w:eastAsiaTheme="minorEastAsia" w:hAnsiTheme="minorHAnsi" w:cstheme="minorBidi"/>
              <w:sz w:val="22"/>
              <w:szCs w:val="22"/>
              <w:lang w:eastAsia="ru-RU"/>
            </w:rPr>
            <w:t xml:space="preserve"> </w:t>
          </w:r>
          <w:hyperlink w:anchor="_Toc198110957" w:history="1">
            <w:r w:rsidRPr="004F48C5">
              <w:rPr>
                <w:rStyle w:val="a9"/>
              </w:rPr>
              <w:t>Предупредительные надписи</w:t>
            </w:r>
            <w:r w:rsidRPr="004F48C5">
              <w:rPr>
                <w:webHidden/>
              </w:rPr>
              <w:tab/>
            </w:r>
          </w:hyperlink>
        </w:p>
        <w:p w14:paraId="4AB9F500" w14:textId="3C4720B9" w:rsidR="004F48C5" w:rsidRPr="004F48C5" w:rsidRDefault="004F48C5">
          <w:pPr>
            <w:pStyle w:val="12"/>
            <w:rPr>
              <w:rFonts w:asciiTheme="minorHAnsi" w:eastAsiaTheme="minorEastAsia" w:hAnsiTheme="minorHAnsi" w:cstheme="minorBidi"/>
              <w:sz w:val="22"/>
              <w:szCs w:val="22"/>
              <w:lang w:eastAsia="ru-RU"/>
            </w:rPr>
          </w:pPr>
          <w:hyperlink w:anchor="_Toc198110958" w:history="1">
            <w:r w:rsidRPr="004F48C5">
              <w:rPr>
                <w:rStyle w:val="a9"/>
              </w:rPr>
              <w:t xml:space="preserve">Приложение </w:t>
            </w:r>
            <w:r w:rsidRPr="004F48C5">
              <w:rPr>
                <w:rStyle w:val="a9"/>
                <w:lang w:val="en-US"/>
              </w:rPr>
              <w:t>D</w:t>
            </w:r>
            <w:r w:rsidRPr="004F48C5">
              <w:rPr>
                <w:rStyle w:val="a9"/>
              </w:rPr>
              <w:t xml:space="preserve"> (справочное)</w:t>
            </w:r>
          </w:hyperlink>
          <w:r w:rsidRPr="004F48C5">
            <w:rPr>
              <w:rFonts w:asciiTheme="minorHAnsi" w:eastAsiaTheme="minorEastAsia" w:hAnsiTheme="minorHAnsi" w:cstheme="minorBidi"/>
              <w:sz w:val="22"/>
              <w:szCs w:val="22"/>
              <w:lang w:eastAsia="ru-RU"/>
            </w:rPr>
            <w:t xml:space="preserve"> </w:t>
          </w:r>
          <w:hyperlink w:anchor="_Toc198110959" w:history="1">
            <w:r w:rsidRPr="004F48C5">
              <w:rPr>
                <w:rStyle w:val="a9"/>
              </w:rPr>
              <w:t>Требования к утилизации детских ходунков</w:t>
            </w:r>
            <w:r w:rsidRPr="004F48C5">
              <w:rPr>
                <w:webHidden/>
              </w:rPr>
              <w:tab/>
            </w:r>
          </w:hyperlink>
        </w:p>
        <w:p w14:paraId="1738440F" w14:textId="27DDCDDE" w:rsidR="004F48C5" w:rsidRPr="004F48C5" w:rsidRDefault="004F48C5">
          <w:pPr>
            <w:pStyle w:val="12"/>
            <w:rPr>
              <w:rFonts w:asciiTheme="minorHAnsi" w:eastAsiaTheme="minorEastAsia" w:hAnsiTheme="minorHAnsi" w:cstheme="minorBidi"/>
              <w:sz w:val="22"/>
              <w:szCs w:val="22"/>
              <w:lang w:eastAsia="ru-RU"/>
            </w:rPr>
          </w:pPr>
          <w:hyperlink w:anchor="_Toc198110960" w:history="1">
            <w:r w:rsidRPr="004F48C5">
              <w:rPr>
                <w:rStyle w:val="a9"/>
              </w:rPr>
              <w:t xml:space="preserve">Приложение </w:t>
            </w:r>
            <w:r w:rsidRPr="004F48C5">
              <w:rPr>
                <w:rStyle w:val="a9"/>
                <w:lang w:val="en-US"/>
              </w:rPr>
              <w:t>E</w:t>
            </w:r>
            <w:r w:rsidRPr="004F48C5">
              <w:rPr>
                <w:rStyle w:val="a9"/>
              </w:rPr>
              <w:t xml:space="preserve"> (справочное)</w:t>
            </w:r>
          </w:hyperlink>
          <w:r w:rsidRPr="004F48C5">
            <w:rPr>
              <w:rStyle w:val="a9"/>
            </w:rPr>
            <w:t xml:space="preserve"> </w:t>
          </w:r>
          <w:hyperlink w:anchor="_Toc198110961" w:history="1">
            <w:r w:rsidRPr="004F48C5">
              <w:rPr>
                <w:rStyle w:val="a9"/>
              </w:rPr>
              <w:t>Требования циркулярной экономики</w:t>
            </w:r>
            <w:r w:rsidRPr="004F48C5">
              <w:rPr>
                <w:webHidden/>
              </w:rPr>
              <w:tab/>
            </w:r>
          </w:hyperlink>
        </w:p>
        <w:p w14:paraId="756E0939" w14:textId="6E7E4611" w:rsidR="00C07CB7" w:rsidRPr="004F48C5" w:rsidRDefault="00C07CB7" w:rsidP="00AE2462">
          <w:pPr>
            <w:spacing w:after="0" w:line="360" w:lineRule="auto"/>
            <w:rPr>
              <w:rFonts w:ascii="Arial" w:hAnsi="Arial" w:cs="Arial"/>
            </w:rPr>
          </w:pPr>
          <w:r w:rsidRPr="004F48C5">
            <w:rPr>
              <w:rFonts w:ascii="Arial" w:hAnsi="Arial" w:cs="Arial"/>
              <w:bCs/>
              <w:sz w:val="24"/>
              <w:szCs w:val="24"/>
            </w:rPr>
            <w:fldChar w:fldCharType="end"/>
          </w:r>
        </w:p>
      </w:sdtContent>
    </w:sdt>
    <w:p w14:paraId="3E27568B" w14:textId="74DB74B6" w:rsidR="00683851" w:rsidRDefault="00683851">
      <w:pPr>
        <w:spacing w:after="0" w:line="240" w:lineRule="auto"/>
        <w:rPr>
          <w:rFonts w:ascii="Arial" w:hAnsi="Arial" w:cs="Arial"/>
          <w:sz w:val="24"/>
          <w:szCs w:val="24"/>
        </w:rPr>
      </w:pPr>
      <w:r>
        <w:rPr>
          <w:rFonts w:ascii="Arial" w:hAnsi="Arial" w:cs="Arial"/>
          <w:sz w:val="24"/>
          <w:szCs w:val="24"/>
        </w:rPr>
        <w:br w:type="page"/>
      </w:r>
    </w:p>
    <w:p w14:paraId="22196680" w14:textId="546E78D5" w:rsidR="00C07CB7" w:rsidRDefault="00683851" w:rsidP="00683851">
      <w:pPr>
        <w:spacing w:line="360" w:lineRule="auto"/>
        <w:ind w:firstLine="709"/>
        <w:jc w:val="center"/>
        <w:rPr>
          <w:rFonts w:ascii="Arial" w:hAnsi="Arial" w:cs="Arial"/>
          <w:b/>
          <w:sz w:val="24"/>
          <w:szCs w:val="24"/>
        </w:rPr>
      </w:pPr>
      <w:r w:rsidRPr="00683851">
        <w:rPr>
          <w:rFonts w:ascii="Arial" w:hAnsi="Arial" w:cs="Arial"/>
          <w:b/>
          <w:sz w:val="24"/>
          <w:szCs w:val="24"/>
        </w:rPr>
        <w:lastRenderedPageBreak/>
        <w:t>Введение</w:t>
      </w:r>
    </w:p>
    <w:p w14:paraId="04FA3A34" w14:textId="7B5BDDAA" w:rsidR="00683851" w:rsidRPr="00683851" w:rsidRDefault="00683851" w:rsidP="00683851">
      <w:pPr>
        <w:spacing w:after="0" w:line="360" w:lineRule="auto"/>
        <w:ind w:firstLine="709"/>
        <w:jc w:val="both"/>
        <w:rPr>
          <w:rFonts w:ascii="Arial" w:hAnsi="Arial" w:cs="Arial"/>
          <w:sz w:val="24"/>
          <w:szCs w:val="24"/>
        </w:rPr>
      </w:pPr>
      <w:r w:rsidRPr="00683851">
        <w:rPr>
          <w:rFonts w:ascii="Arial" w:hAnsi="Arial" w:cs="Arial"/>
          <w:sz w:val="24"/>
          <w:szCs w:val="24"/>
        </w:rPr>
        <w:t xml:space="preserve">Цель </w:t>
      </w:r>
      <w:r>
        <w:rPr>
          <w:rFonts w:ascii="Arial" w:hAnsi="Arial" w:cs="Arial"/>
          <w:sz w:val="24"/>
          <w:szCs w:val="24"/>
        </w:rPr>
        <w:t>настоящего стандарта –</w:t>
      </w:r>
      <w:r w:rsidRPr="00683851">
        <w:rPr>
          <w:rFonts w:ascii="Arial" w:hAnsi="Arial" w:cs="Arial"/>
          <w:sz w:val="24"/>
          <w:szCs w:val="24"/>
        </w:rPr>
        <w:t xml:space="preserve"> снизить риск </w:t>
      </w:r>
      <w:r w:rsidR="00717DF5">
        <w:rPr>
          <w:rFonts w:ascii="Arial" w:hAnsi="Arial" w:cs="Arial"/>
          <w:sz w:val="24"/>
          <w:szCs w:val="24"/>
        </w:rPr>
        <w:t xml:space="preserve">от </w:t>
      </w:r>
      <w:r w:rsidRPr="00683851">
        <w:rPr>
          <w:rFonts w:ascii="Arial" w:hAnsi="Arial" w:cs="Arial"/>
          <w:sz w:val="24"/>
          <w:szCs w:val="24"/>
        </w:rPr>
        <w:t>несчастных случаев.</w:t>
      </w:r>
    </w:p>
    <w:p w14:paraId="0E97898D" w14:textId="32798371" w:rsidR="00683851" w:rsidRPr="00683851" w:rsidRDefault="00683851" w:rsidP="00683851">
      <w:pPr>
        <w:spacing w:after="0" w:line="360" w:lineRule="auto"/>
        <w:ind w:firstLine="709"/>
        <w:jc w:val="both"/>
        <w:rPr>
          <w:rFonts w:ascii="Arial" w:hAnsi="Arial" w:cs="Arial"/>
          <w:sz w:val="24"/>
          <w:szCs w:val="24"/>
        </w:rPr>
      </w:pPr>
      <w:r>
        <w:rPr>
          <w:rFonts w:ascii="Arial" w:hAnsi="Arial" w:cs="Arial"/>
          <w:sz w:val="24"/>
          <w:szCs w:val="24"/>
        </w:rPr>
        <w:t>Подчеркивается, что настоящий стандарт не</w:t>
      </w:r>
      <w:r w:rsidRPr="00683851">
        <w:rPr>
          <w:rFonts w:ascii="Arial" w:hAnsi="Arial" w:cs="Arial"/>
          <w:sz w:val="24"/>
          <w:szCs w:val="24"/>
        </w:rPr>
        <w:t xml:space="preserve"> может устранить все возможные риски для младенцев и детей, использующих такой продукт, и что </w:t>
      </w:r>
      <w:r w:rsidR="00F56CFC">
        <w:rPr>
          <w:rFonts w:ascii="Arial" w:hAnsi="Arial" w:cs="Arial"/>
          <w:sz w:val="24"/>
          <w:szCs w:val="24"/>
        </w:rPr>
        <w:t>контроль</w:t>
      </w:r>
      <w:r w:rsidRPr="00683851">
        <w:rPr>
          <w:rFonts w:ascii="Arial" w:hAnsi="Arial" w:cs="Arial"/>
          <w:sz w:val="24"/>
          <w:szCs w:val="24"/>
        </w:rPr>
        <w:t xml:space="preserve"> со стор</w:t>
      </w:r>
      <w:r w:rsidR="00F56CFC">
        <w:rPr>
          <w:rFonts w:ascii="Arial" w:hAnsi="Arial" w:cs="Arial"/>
          <w:sz w:val="24"/>
          <w:szCs w:val="24"/>
        </w:rPr>
        <w:t>оны лица, осуществляющего уход</w:t>
      </w:r>
      <w:r w:rsidRPr="00683851">
        <w:rPr>
          <w:rFonts w:ascii="Arial" w:hAnsi="Arial" w:cs="Arial"/>
          <w:sz w:val="24"/>
          <w:szCs w:val="24"/>
        </w:rPr>
        <w:t xml:space="preserve">, имеет </w:t>
      </w:r>
      <w:r w:rsidR="009E56CC">
        <w:rPr>
          <w:rFonts w:ascii="Arial" w:hAnsi="Arial" w:cs="Arial"/>
          <w:sz w:val="24"/>
          <w:szCs w:val="24"/>
        </w:rPr>
        <w:t>первостепенное</w:t>
      </w:r>
      <w:r w:rsidR="005C5909">
        <w:rPr>
          <w:rFonts w:ascii="Arial" w:hAnsi="Arial" w:cs="Arial"/>
          <w:sz w:val="24"/>
          <w:szCs w:val="24"/>
        </w:rPr>
        <w:t xml:space="preserve"> </w:t>
      </w:r>
      <w:r w:rsidRPr="00683851">
        <w:rPr>
          <w:rFonts w:ascii="Arial" w:hAnsi="Arial" w:cs="Arial"/>
          <w:sz w:val="24"/>
          <w:szCs w:val="24"/>
        </w:rPr>
        <w:t xml:space="preserve">значение. </w:t>
      </w:r>
      <w:r w:rsidR="00CC42A6" w:rsidRPr="00A1227F">
        <w:rPr>
          <w:rFonts w:ascii="Arial" w:hAnsi="Arial" w:cs="Arial"/>
          <w:sz w:val="24"/>
          <w:szCs w:val="24"/>
        </w:rPr>
        <w:t>Имеется высокий риск получ</w:t>
      </w:r>
      <w:r w:rsidR="00A1227F" w:rsidRPr="00A1227F">
        <w:rPr>
          <w:rFonts w:ascii="Arial" w:hAnsi="Arial" w:cs="Arial"/>
          <w:sz w:val="24"/>
          <w:szCs w:val="24"/>
        </w:rPr>
        <w:t>ения</w:t>
      </w:r>
      <w:r w:rsidR="00CC42A6" w:rsidRPr="00A1227F">
        <w:rPr>
          <w:rFonts w:ascii="Arial" w:hAnsi="Arial" w:cs="Arial"/>
          <w:sz w:val="24"/>
          <w:szCs w:val="24"/>
        </w:rPr>
        <w:t xml:space="preserve"> </w:t>
      </w:r>
      <w:r w:rsidR="00A1227F" w:rsidRPr="00A1227F">
        <w:rPr>
          <w:rFonts w:ascii="Arial" w:hAnsi="Arial" w:cs="Arial"/>
          <w:sz w:val="24"/>
          <w:szCs w:val="24"/>
        </w:rPr>
        <w:t xml:space="preserve">ребенком </w:t>
      </w:r>
      <w:r w:rsidR="00CC42A6" w:rsidRPr="00A1227F">
        <w:rPr>
          <w:rFonts w:ascii="Arial" w:hAnsi="Arial" w:cs="Arial"/>
          <w:sz w:val="24"/>
          <w:szCs w:val="24"/>
        </w:rPr>
        <w:t>травм</w:t>
      </w:r>
      <w:r w:rsidR="00A1227F" w:rsidRPr="00A1227F">
        <w:rPr>
          <w:rFonts w:ascii="Arial" w:hAnsi="Arial" w:cs="Arial"/>
          <w:sz w:val="24"/>
          <w:szCs w:val="24"/>
        </w:rPr>
        <w:t>ы</w:t>
      </w:r>
      <w:r w:rsidR="00CC42A6" w:rsidRPr="00A1227F">
        <w:rPr>
          <w:rFonts w:ascii="Arial" w:hAnsi="Arial" w:cs="Arial"/>
          <w:sz w:val="24"/>
          <w:szCs w:val="24"/>
        </w:rPr>
        <w:t xml:space="preserve"> при использовании детских ходунков. </w:t>
      </w:r>
      <w:r w:rsidRPr="00A1227F">
        <w:rPr>
          <w:rFonts w:ascii="Arial" w:hAnsi="Arial" w:cs="Arial"/>
          <w:sz w:val="24"/>
          <w:szCs w:val="24"/>
        </w:rPr>
        <w:t xml:space="preserve">Несчастные случаи происходят главным образом из-за того, что </w:t>
      </w:r>
      <w:r w:rsidR="00F56CFC" w:rsidRPr="00A1227F">
        <w:rPr>
          <w:rFonts w:ascii="Arial" w:hAnsi="Arial" w:cs="Arial"/>
          <w:sz w:val="24"/>
          <w:szCs w:val="24"/>
        </w:rPr>
        <w:t xml:space="preserve">лица, осуществляющие уход, </w:t>
      </w:r>
      <w:r w:rsidR="00CC42A6" w:rsidRPr="00A1227F">
        <w:rPr>
          <w:rFonts w:ascii="Arial" w:hAnsi="Arial" w:cs="Arial"/>
          <w:sz w:val="24"/>
          <w:szCs w:val="24"/>
        </w:rPr>
        <w:t>не рассчитывают</w:t>
      </w:r>
      <w:r w:rsidR="00B70BDD" w:rsidRPr="00A1227F">
        <w:rPr>
          <w:rFonts w:ascii="Arial" w:hAnsi="Arial" w:cs="Arial"/>
          <w:sz w:val="24"/>
          <w:szCs w:val="24"/>
        </w:rPr>
        <w:t xml:space="preserve"> на то,</w:t>
      </w:r>
      <w:r w:rsidRPr="00A1227F">
        <w:rPr>
          <w:rFonts w:ascii="Arial" w:hAnsi="Arial" w:cs="Arial"/>
          <w:sz w:val="24"/>
          <w:szCs w:val="24"/>
        </w:rPr>
        <w:t xml:space="preserve"> </w:t>
      </w:r>
      <w:r w:rsidR="00CC42A6" w:rsidRPr="00A1227F">
        <w:rPr>
          <w:rFonts w:ascii="Arial" w:hAnsi="Arial" w:cs="Arial"/>
          <w:sz w:val="24"/>
          <w:szCs w:val="24"/>
        </w:rPr>
        <w:t xml:space="preserve">что ребенок может очень быстро перемещаться </w:t>
      </w:r>
      <w:r w:rsidR="005C5909" w:rsidRPr="00A1227F">
        <w:rPr>
          <w:rFonts w:ascii="Arial" w:hAnsi="Arial" w:cs="Arial"/>
          <w:sz w:val="24"/>
          <w:szCs w:val="24"/>
        </w:rPr>
        <w:t>с помощью ходунк</w:t>
      </w:r>
      <w:r w:rsidR="00CC42A6" w:rsidRPr="00A1227F">
        <w:rPr>
          <w:rFonts w:ascii="Arial" w:hAnsi="Arial" w:cs="Arial"/>
          <w:sz w:val="24"/>
          <w:szCs w:val="24"/>
        </w:rPr>
        <w:t>ов.</w:t>
      </w:r>
    </w:p>
    <w:p w14:paraId="2D1E64DD" w14:textId="0F33EB16" w:rsidR="00683851" w:rsidRPr="00683851" w:rsidRDefault="00F56CFC" w:rsidP="00683851">
      <w:pPr>
        <w:spacing w:after="0" w:line="360" w:lineRule="auto"/>
        <w:ind w:firstLine="709"/>
        <w:jc w:val="both"/>
        <w:rPr>
          <w:rFonts w:ascii="Arial" w:hAnsi="Arial" w:cs="Arial"/>
          <w:sz w:val="24"/>
          <w:szCs w:val="24"/>
        </w:rPr>
      </w:pPr>
      <w:r>
        <w:rPr>
          <w:rFonts w:ascii="Arial" w:hAnsi="Arial" w:cs="Arial"/>
          <w:sz w:val="24"/>
          <w:szCs w:val="24"/>
        </w:rPr>
        <w:t>В</w:t>
      </w:r>
      <w:r w:rsidR="00683851" w:rsidRPr="00683851">
        <w:rPr>
          <w:rFonts w:ascii="Arial" w:hAnsi="Arial" w:cs="Arial"/>
          <w:sz w:val="24"/>
          <w:szCs w:val="24"/>
        </w:rPr>
        <w:t xml:space="preserve">ажно, чтобы все предупреждения и инструкции, изложенные в </w:t>
      </w:r>
      <w:r w:rsidR="00683851">
        <w:rPr>
          <w:rFonts w:ascii="Arial" w:hAnsi="Arial" w:cs="Arial"/>
          <w:sz w:val="24"/>
          <w:szCs w:val="24"/>
        </w:rPr>
        <w:t>настоящем стандарте</w:t>
      </w:r>
      <w:r w:rsidR="00683851" w:rsidRPr="00683851">
        <w:rPr>
          <w:rFonts w:ascii="Arial" w:hAnsi="Arial" w:cs="Arial"/>
          <w:sz w:val="24"/>
          <w:szCs w:val="24"/>
        </w:rPr>
        <w:t xml:space="preserve">, были четко указаны </w:t>
      </w:r>
      <w:r w:rsidR="005C5909">
        <w:rPr>
          <w:rFonts w:ascii="Arial" w:hAnsi="Arial" w:cs="Arial"/>
          <w:sz w:val="24"/>
          <w:szCs w:val="24"/>
        </w:rPr>
        <w:t>изготовителем</w:t>
      </w:r>
      <w:r w:rsidR="00683851" w:rsidRPr="00683851">
        <w:rPr>
          <w:rFonts w:ascii="Arial" w:hAnsi="Arial" w:cs="Arial"/>
          <w:sz w:val="24"/>
          <w:szCs w:val="24"/>
        </w:rPr>
        <w:t>, чтобы гарантировать правильное и безопасное использование детских ходунков.</w:t>
      </w:r>
    </w:p>
    <w:p w14:paraId="398895B6" w14:textId="77777777" w:rsidR="00721777" w:rsidRPr="00536AEF" w:rsidRDefault="00721777" w:rsidP="00F163BF">
      <w:pPr>
        <w:spacing w:line="360" w:lineRule="auto"/>
        <w:rPr>
          <w:rFonts w:ascii="Arial" w:hAnsi="Arial" w:cs="Arial"/>
          <w:sz w:val="24"/>
          <w:szCs w:val="24"/>
        </w:rPr>
      </w:pPr>
    </w:p>
    <w:p w14:paraId="47E42CBA" w14:textId="77777777" w:rsidR="00CB7D53" w:rsidRPr="00536AEF" w:rsidRDefault="00CB7D53" w:rsidP="00F163BF">
      <w:pPr>
        <w:spacing w:line="360" w:lineRule="auto"/>
        <w:rPr>
          <w:rFonts w:ascii="Arial" w:hAnsi="Arial" w:cs="Arial"/>
          <w:sz w:val="24"/>
          <w:szCs w:val="24"/>
        </w:rPr>
        <w:sectPr w:rsidR="00CB7D53" w:rsidRPr="00536AEF" w:rsidSect="000E1DE4">
          <w:headerReference w:type="even" r:id="rId9"/>
          <w:headerReference w:type="default" r:id="rId10"/>
          <w:footerReference w:type="even" r:id="rId11"/>
          <w:footerReference w:type="default" r:id="rId12"/>
          <w:footnotePr>
            <w:numRestart w:val="eachPage"/>
          </w:footnotePr>
          <w:pgSz w:w="11905" w:h="16838" w:code="9"/>
          <w:pgMar w:top="1134" w:right="1134" w:bottom="1134" w:left="1134" w:header="567" w:footer="851" w:gutter="0"/>
          <w:pgNumType w:fmt="upperRoman" w:start="1"/>
          <w:cols w:space="720"/>
          <w:titlePg/>
          <w:docGrid w:linePitch="299"/>
        </w:sectPr>
      </w:pPr>
    </w:p>
    <w:p w14:paraId="1794AB99" w14:textId="4354151C" w:rsidR="006231BA" w:rsidRPr="00536AEF" w:rsidRDefault="006231BA" w:rsidP="00F163BF">
      <w:pPr>
        <w:spacing w:after="0" w:line="360" w:lineRule="auto"/>
        <w:jc w:val="center"/>
        <w:rPr>
          <w:rFonts w:ascii="Arial" w:hAnsi="Arial" w:cs="Arial"/>
          <w:b/>
          <w:spacing w:val="160"/>
          <w:sz w:val="24"/>
          <w:szCs w:val="24"/>
          <w:lang w:eastAsia="ru-RU"/>
        </w:rPr>
      </w:pPr>
      <w:r w:rsidRPr="00536AEF">
        <w:rPr>
          <w:rFonts w:ascii="Arial" w:hAnsi="Arial" w:cs="Arial"/>
          <w:b/>
          <w:spacing w:val="160"/>
          <w:sz w:val="24"/>
          <w:szCs w:val="24"/>
          <w:lang w:eastAsia="ru-RU"/>
        </w:rPr>
        <w:lastRenderedPageBreak/>
        <w:t>МЕЖГОСУДАРСТВЕННЫЙ СТАНДАРТ</w:t>
      </w:r>
    </w:p>
    <w:tbl>
      <w:tblPr>
        <w:tblW w:w="0" w:type="auto"/>
        <w:tblInd w:w="108" w:type="dxa"/>
        <w:tblBorders>
          <w:top w:val="single" w:sz="18" w:space="0" w:color="auto"/>
          <w:bottom w:val="single" w:sz="8" w:space="0" w:color="auto"/>
        </w:tblBorders>
        <w:tblLook w:val="01E0" w:firstRow="1" w:lastRow="1" w:firstColumn="1" w:lastColumn="1" w:noHBand="0" w:noVBand="0"/>
      </w:tblPr>
      <w:tblGrid>
        <w:gridCol w:w="9529"/>
      </w:tblGrid>
      <w:tr w:rsidR="006231BA" w:rsidRPr="00FC732E" w14:paraId="0C98DBF3" w14:textId="77777777" w:rsidTr="00A82AA0">
        <w:tc>
          <w:tcPr>
            <w:tcW w:w="9639" w:type="dxa"/>
            <w:tcBorders>
              <w:top w:val="single" w:sz="18" w:space="0" w:color="auto"/>
              <w:bottom w:val="single" w:sz="8" w:space="0" w:color="auto"/>
            </w:tcBorders>
          </w:tcPr>
          <w:p w14:paraId="5C445FB9" w14:textId="2B3A4D8A" w:rsidR="00683851" w:rsidRPr="00683851" w:rsidRDefault="00683851" w:rsidP="00683851">
            <w:pPr>
              <w:autoSpaceDE w:val="0"/>
              <w:autoSpaceDN w:val="0"/>
              <w:adjustRightInd w:val="0"/>
              <w:spacing w:before="120" w:after="0" w:line="240" w:lineRule="auto"/>
              <w:jc w:val="center"/>
              <w:rPr>
                <w:rFonts w:ascii="Arial" w:hAnsi="Arial" w:cs="Arial"/>
                <w:b/>
                <w:bCs/>
                <w:sz w:val="28"/>
                <w:szCs w:val="28"/>
                <w:lang w:eastAsia="ru-RU"/>
              </w:rPr>
            </w:pPr>
            <w:r>
              <w:rPr>
                <w:rFonts w:ascii="Arial" w:hAnsi="Arial" w:cs="Arial"/>
                <w:b/>
                <w:bCs/>
                <w:sz w:val="28"/>
                <w:szCs w:val="28"/>
                <w:lang w:eastAsia="ru-RU"/>
              </w:rPr>
              <w:t>Товары по уходу за детьми</w:t>
            </w:r>
          </w:p>
          <w:p w14:paraId="4DA022D0" w14:textId="4565F964" w:rsidR="00683851" w:rsidRPr="00683851" w:rsidRDefault="00683851" w:rsidP="00683851">
            <w:pPr>
              <w:autoSpaceDE w:val="0"/>
              <w:autoSpaceDN w:val="0"/>
              <w:adjustRightInd w:val="0"/>
              <w:spacing w:before="120" w:after="0" w:line="240" w:lineRule="auto"/>
              <w:jc w:val="center"/>
              <w:rPr>
                <w:rFonts w:ascii="Arial" w:hAnsi="Arial" w:cs="Arial"/>
                <w:b/>
                <w:bCs/>
                <w:sz w:val="28"/>
                <w:szCs w:val="28"/>
                <w:lang w:eastAsia="ru-RU"/>
              </w:rPr>
            </w:pPr>
            <w:r>
              <w:rPr>
                <w:rFonts w:ascii="Arial" w:hAnsi="Arial" w:cs="Arial"/>
                <w:b/>
                <w:bCs/>
                <w:sz w:val="28"/>
                <w:szCs w:val="28"/>
                <w:lang w:eastAsia="ru-RU"/>
              </w:rPr>
              <w:t>ДЕТСКИЕ ХОДУНКИ</w:t>
            </w:r>
          </w:p>
          <w:p w14:paraId="7A8BBEA8" w14:textId="0CE92161" w:rsidR="00A450DE" w:rsidRDefault="00683851" w:rsidP="00683851">
            <w:pPr>
              <w:autoSpaceDE w:val="0"/>
              <w:autoSpaceDN w:val="0"/>
              <w:adjustRightInd w:val="0"/>
              <w:spacing w:after="0" w:line="240" w:lineRule="auto"/>
              <w:jc w:val="center"/>
              <w:rPr>
                <w:rFonts w:ascii="Arial" w:hAnsi="Arial" w:cs="Arial"/>
                <w:b/>
                <w:bCs/>
                <w:sz w:val="28"/>
                <w:szCs w:val="28"/>
                <w:lang w:eastAsia="ru-RU"/>
              </w:rPr>
            </w:pPr>
            <w:r w:rsidRPr="00683851">
              <w:rPr>
                <w:rFonts w:ascii="Arial" w:hAnsi="Arial" w:cs="Arial"/>
                <w:b/>
                <w:bCs/>
                <w:sz w:val="28"/>
                <w:szCs w:val="28"/>
                <w:lang w:eastAsia="ru-RU"/>
              </w:rPr>
              <w:t>Требования безопасности и методы испытаний</w:t>
            </w:r>
          </w:p>
          <w:p w14:paraId="741D45B2" w14:textId="77777777" w:rsidR="00683851" w:rsidRPr="00536AEF" w:rsidRDefault="00683851" w:rsidP="00683851">
            <w:pPr>
              <w:autoSpaceDE w:val="0"/>
              <w:autoSpaceDN w:val="0"/>
              <w:adjustRightInd w:val="0"/>
              <w:spacing w:after="0" w:line="240" w:lineRule="auto"/>
              <w:jc w:val="center"/>
              <w:rPr>
                <w:rFonts w:ascii="Arial" w:hAnsi="Arial" w:cs="Arial"/>
                <w:b/>
                <w:bCs/>
                <w:sz w:val="28"/>
                <w:szCs w:val="28"/>
                <w:lang w:eastAsia="ru-RU"/>
              </w:rPr>
            </w:pPr>
          </w:p>
          <w:p w14:paraId="4998F918" w14:textId="653EFDA3" w:rsidR="006231BA" w:rsidRPr="00536AEF" w:rsidRDefault="00683851" w:rsidP="00683851">
            <w:pPr>
              <w:autoSpaceDE w:val="0"/>
              <w:autoSpaceDN w:val="0"/>
              <w:adjustRightInd w:val="0"/>
              <w:spacing w:after="0" w:line="240" w:lineRule="auto"/>
              <w:jc w:val="center"/>
              <w:rPr>
                <w:rFonts w:ascii="Arial" w:hAnsi="Arial" w:cs="Arial"/>
                <w:bCs/>
                <w:sz w:val="28"/>
                <w:szCs w:val="28"/>
                <w:lang w:val="en-US" w:eastAsia="ru-RU"/>
              </w:rPr>
            </w:pPr>
            <w:r w:rsidRPr="00683851">
              <w:rPr>
                <w:rFonts w:ascii="Arial" w:hAnsi="Arial" w:cs="Arial"/>
                <w:bCs/>
                <w:sz w:val="24"/>
                <w:szCs w:val="24"/>
                <w:lang w:val="en-US" w:eastAsia="ru-RU"/>
              </w:rPr>
              <w:t>Child</w:t>
            </w:r>
            <w:r w:rsidRPr="00EC0748">
              <w:rPr>
                <w:rFonts w:ascii="Arial" w:hAnsi="Arial" w:cs="Arial"/>
                <w:bCs/>
                <w:sz w:val="24"/>
                <w:szCs w:val="24"/>
                <w:lang w:eastAsia="ru-RU"/>
              </w:rPr>
              <w:t xml:space="preserve"> </w:t>
            </w:r>
            <w:r w:rsidRPr="00683851">
              <w:rPr>
                <w:rFonts w:ascii="Arial" w:hAnsi="Arial" w:cs="Arial"/>
                <w:bCs/>
                <w:sz w:val="24"/>
                <w:szCs w:val="24"/>
                <w:lang w:val="en-US" w:eastAsia="ru-RU"/>
              </w:rPr>
              <w:t>care</w:t>
            </w:r>
            <w:r w:rsidRPr="00EC0748">
              <w:rPr>
                <w:rFonts w:ascii="Arial" w:hAnsi="Arial" w:cs="Arial"/>
                <w:bCs/>
                <w:sz w:val="24"/>
                <w:szCs w:val="24"/>
                <w:lang w:eastAsia="ru-RU"/>
              </w:rPr>
              <w:t xml:space="preserve"> </w:t>
            </w:r>
            <w:r w:rsidRPr="00683851">
              <w:rPr>
                <w:rFonts w:ascii="Arial" w:hAnsi="Arial" w:cs="Arial"/>
                <w:bCs/>
                <w:sz w:val="24"/>
                <w:szCs w:val="24"/>
                <w:lang w:val="en-US" w:eastAsia="ru-RU"/>
              </w:rPr>
              <w:t>articles</w:t>
            </w:r>
            <w:r w:rsidRPr="00EC0748">
              <w:rPr>
                <w:rFonts w:ascii="Arial" w:hAnsi="Arial" w:cs="Arial"/>
                <w:bCs/>
                <w:sz w:val="24"/>
                <w:szCs w:val="24"/>
                <w:lang w:eastAsia="ru-RU"/>
              </w:rPr>
              <w:t xml:space="preserve">. </w:t>
            </w:r>
            <w:r w:rsidRPr="00683851">
              <w:rPr>
                <w:rFonts w:ascii="Arial" w:hAnsi="Arial" w:cs="Arial"/>
                <w:bCs/>
                <w:sz w:val="24"/>
                <w:szCs w:val="24"/>
                <w:lang w:val="en-US" w:eastAsia="ru-RU"/>
              </w:rPr>
              <w:t>Baby walking frames. Safety requirements and test methods</w:t>
            </w:r>
          </w:p>
        </w:tc>
      </w:tr>
    </w:tbl>
    <w:p w14:paraId="5F3A9EAA" w14:textId="0945D412" w:rsidR="006231BA" w:rsidRPr="00EC0748" w:rsidRDefault="00A82AA0" w:rsidP="00A82AA0">
      <w:pPr>
        <w:spacing w:before="120" w:after="120" w:line="360" w:lineRule="auto"/>
        <w:ind w:firstLine="567"/>
        <w:jc w:val="center"/>
        <w:rPr>
          <w:rFonts w:ascii="Arial" w:hAnsi="Arial" w:cs="Arial"/>
          <w:b/>
          <w:bCs/>
          <w:iCs/>
          <w:sz w:val="24"/>
          <w:szCs w:val="24"/>
        </w:rPr>
      </w:pPr>
      <w:r w:rsidRPr="008A6DD7">
        <w:rPr>
          <w:rFonts w:ascii="Arial" w:hAnsi="Arial" w:cs="Arial"/>
          <w:b/>
          <w:bCs/>
          <w:iCs/>
          <w:sz w:val="24"/>
          <w:szCs w:val="24"/>
          <w:lang w:val="en-US"/>
        </w:rPr>
        <w:t xml:space="preserve">                                                                        </w:t>
      </w:r>
      <w:r w:rsidR="006231BA" w:rsidRPr="00536AEF">
        <w:rPr>
          <w:rFonts w:ascii="Arial" w:hAnsi="Arial" w:cs="Arial"/>
          <w:b/>
          <w:bCs/>
          <w:iCs/>
          <w:sz w:val="24"/>
          <w:szCs w:val="24"/>
        </w:rPr>
        <w:t>Дата</w:t>
      </w:r>
      <w:r w:rsidR="006231BA" w:rsidRPr="00EC0748">
        <w:rPr>
          <w:rFonts w:ascii="Arial" w:hAnsi="Arial" w:cs="Arial"/>
          <w:b/>
          <w:bCs/>
          <w:iCs/>
          <w:sz w:val="24"/>
          <w:szCs w:val="24"/>
        </w:rPr>
        <w:t xml:space="preserve"> </w:t>
      </w:r>
      <w:r w:rsidR="006231BA" w:rsidRPr="00536AEF">
        <w:rPr>
          <w:rFonts w:ascii="Arial" w:hAnsi="Arial" w:cs="Arial"/>
          <w:b/>
          <w:bCs/>
          <w:iCs/>
          <w:sz w:val="24"/>
          <w:szCs w:val="24"/>
        </w:rPr>
        <w:t>введения</w:t>
      </w:r>
      <w:r w:rsidR="006231BA" w:rsidRPr="00EC0748">
        <w:rPr>
          <w:rFonts w:ascii="Arial" w:hAnsi="Arial" w:cs="Arial"/>
          <w:b/>
          <w:bCs/>
          <w:iCs/>
          <w:sz w:val="24"/>
          <w:szCs w:val="24"/>
        </w:rPr>
        <w:t xml:space="preserve"> – 202–</w:t>
      </w:r>
      <w:r w:rsidR="00460A0B" w:rsidRPr="00EC0748">
        <w:rPr>
          <w:rFonts w:ascii="Arial" w:hAnsi="Arial" w:cs="Arial"/>
          <w:b/>
          <w:bCs/>
          <w:iCs/>
          <w:sz w:val="24"/>
          <w:szCs w:val="24"/>
        </w:rPr>
        <w:t xml:space="preserve"> </w:t>
      </w:r>
      <w:r w:rsidR="0040313E" w:rsidRPr="00EC0748">
        <w:rPr>
          <w:rFonts w:ascii="Arial" w:hAnsi="Arial" w:cs="Arial"/>
          <w:b/>
          <w:bCs/>
          <w:iCs/>
          <w:sz w:val="24"/>
          <w:szCs w:val="24"/>
        </w:rPr>
        <w:t xml:space="preserve">  </w:t>
      </w:r>
      <w:r w:rsidR="00DF3921" w:rsidRPr="00EC0748">
        <w:rPr>
          <w:rFonts w:ascii="Arial" w:hAnsi="Arial" w:cs="Arial"/>
          <w:b/>
          <w:bCs/>
          <w:iCs/>
          <w:sz w:val="24"/>
          <w:szCs w:val="24"/>
        </w:rPr>
        <w:t xml:space="preserve">   </w:t>
      </w:r>
      <w:r w:rsidR="00460A0B" w:rsidRPr="00EC0748">
        <w:rPr>
          <w:rFonts w:ascii="Arial" w:hAnsi="Arial" w:cs="Arial"/>
          <w:b/>
          <w:bCs/>
          <w:iCs/>
          <w:sz w:val="24"/>
          <w:szCs w:val="24"/>
        </w:rPr>
        <w:t xml:space="preserve"> </w:t>
      </w:r>
      <w:r w:rsidR="0040313E" w:rsidRPr="00EC0748">
        <w:rPr>
          <w:rFonts w:ascii="Arial" w:hAnsi="Arial" w:cs="Arial"/>
          <w:b/>
          <w:bCs/>
          <w:iCs/>
          <w:sz w:val="24"/>
          <w:szCs w:val="24"/>
        </w:rPr>
        <w:t xml:space="preserve">  </w:t>
      </w:r>
    </w:p>
    <w:p w14:paraId="21091BF3" w14:textId="77777777" w:rsidR="00845C20" w:rsidRPr="00EC0748" w:rsidRDefault="00845C20" w:rsidP="00A82AA0">
      <w:pPr>
        <w:spacing w:before="120" w:after="120" w:line="360" w:lineRule="auto"/>
        <w:ind w:firstLine="567"/>
        <w:jc w:val="center"/>
        <w:rPr>
          <w:rFonts w:ascii="Arial" w:hAnsi="Arial" w:cs="Arial"/>
          <w:b/>
          <w:bCs/>
          <w:spacing w:val="60"/>
          <w:sz w:val="24"/>
          <w:szCs w:val="24"/>
        </w:rPr>
      </w:pPr>
    </w:p>
    <w:p w14:paraId="19B9E9F8" w14:textId="77777777" w:rsidR="006231BA" w:rsidRPr="00EC0748" w:rsidRDefault="006231BA" w:rsidP="00845C20">
      <w:pPr>
        <w:pStyle w:val="ConsPlusNormal"/>
        <w:spacing w:after="120" w:line="360" w:lineRule="auto"/>
        <w:ind w:firstLine="567"/>
        <w:jc w:val="both"/>
        <w:outlineLvl w:val="0"/>
        <w:rPr>
          <w:rFonts w:ascii="Arial" w:hAnsi="Arial" w:cs="Arial"/>
          <w:b/>
          <w:sz w:val="28"/>
          <w:szCs w:val="28"/>
        </w:rPr>
      </w:pPr>
      <w:bookmarkStart w:id="4" w:name="_Toc198110895"/>
      <w:r w:rsidRPr="00EC0748">
        <w:rPr>
          <w:rFonts w:ascii="Arial" w:hAnsi="Arial" w:cs="Arial"/>
          <w:b/>
          <w:sz w:val="28"/>
          <w:szCs w:val="28"/>
        </w:rPr>
        <w:t>1</w:t>
      </w:r>
      <w:r w:rsidRPr="00683851">
        <w:rPr>
          <w:rFonts w:ascii="Arial" w:hAnsi="Arial" w:cs="Arial"/>
          <w:b/>
          <w:sz w:val="28"/>
          <w:szCs w:val="28"/>
          <w:lang w:val="en-US"/>
        </w:rPr>
        <w:t> </w:t>
      </w:r>
      <w:r w:rsidRPr="00536AEF">
        <w:rPr>
          <w:rFonts w:ascii="Arial" w:hAnsi="Arial" w:cs="Arial"/>
          <w:b/>
          <w:sz w:val="28"/>
          <w:szCs w:val="28"/>
        </w:rPr>
        <w:t>Область</w:t>
      </w:r>
      <w:r w:rsidRPr="00EC0748">
        <w:rPr>
          <w:rFonts w:ascii="Arial" w:hAnsi="Arial" w:cs="Arial"/>
          <w:b/>
          <w:sz w:val="28"/>
          <w:szCs w:val="28"/>
        </w:rPr>
        <w:t xml:space="preserve"> </w:t>
      </w:r>
      <w:r w:rsidRPr="00536AEF">
        <w:rPr>
          <w:rFonts w:ascii="Arial" w:hAnsi="Arial" w:cs="Arial"/>
          <w:b/>
          <w:sz w:val="28"/>
          <w:szCs w:val="28"/>
        </w:rPr>
        <w:t>применения</w:t>
      </w:r>
      <w:bookmarkEnd w:id="4"/>
    </w:p>
    <w:p w14:paraId="7BB0AD97" w14:textId="7BCB6441" w:rsidR="00683851" w:rsidRPr="00683851" w:rsidRDefault="00657E4E" w:rsidP="00683851">
      <w:pPr>
        <w:spacing w:after="0" w:line="360" w:lineRule="auto"/>
        <w:ind w:firstLine="567"/>
        <w:jc w:val="both"/>
        <w:rPr>
          <w:rFonts w:ascii="Arial" w:hAnsi="Arial" w:cs="Arial"/>
          <w:sz w:val="24"/>
          <w:szCs w:val="24"/>
        </w:rPr>
      </w:pPr>
      <w:r w:rsidRPr="00536AEF">
        <w:rPr>
          <w:rFonts w:ascii="Arial" w:hAnsi="Arial" w:cs="Arial"/>
          <w:sz w:val="24"/>
          <w:szCs w:val="24"/>
        </w:rPr>
        <w:t xml:space="preserve">Настоящий стандарт </w:t>
      </w:r>
      <w:r w:rsidR="00683851" w:rsidRPr="00683851">
        <w:rPr>
          <w:rFonts w:ascii="Arial" w:hAnsi="Arial" w:cs="Arial"/>
          <w:sz w:val="24"/>
          <w:szCs w:val="24"/>
        </w:rPr>
        <w:t xml:space="preserve">устанавливает требования техники безопасности и процедуры </w:t>
      </w:r>
      <w:r w:rsidR="00683851">
        <w:rPr>
          <w:rFonts w:ascii="Arial" w:hAnsi="Arial" w:cs="Arial"/>
          <w:sz w:val="24"/>
          <w:szCs w:val="24"/>
        </w:rPr>
        <w:t>испытания</w:t>
      </w:r>
      <w:r w:rsidR="00683851" w:rsidRPr="00683851">
        <w:rPr>
          <w:rFonts w:ascii="Arial" w:hAnsi="Arial" w:cs="Arial"/>
          <w:sz w:val="24"/>
          <w:szCs w:val="24"/>
        </w:rPr>
        <w:t xml:space="preserve"> детских ходунков, которые можно использовать с возраста, когда ребенок уже может самостоятельно сидеть, до возраста, когда он может самостоятельно ходить.</w:t>
      </w:r>
    </w:p>
    <w:p w14:paraId="4400872C" w14:textId="01122F3F" w:rsidR="00683851" w:rsidRPr="00683851" w:rsidRDefault="00683851" w:rsidP="00683851">
      <w:pPr>
        <w:spacing w:after="0" w:line="360" w:lineRule="auto"/>
        <w:ind w:firstLine="567"/>
        <w:jc w:val="both"/>
        <w:rPr>
          <w:rFonts w:ascii="Arial" w:hAnsi="Arial" w:cs="Arial"/>
          <w:sz w:val="24"/>
          <w:szCs w:val="24"/>
        </w:rPr>
      </w:pPr>
      <w:r w:rsidRPr="00536AEF">
        <w:rPr>
          <w:rFonts w:ascii="Arial" w:hAnsi="Arial" w:cs="Arial"/>
          <w:sz w:val="24"/>
          <w:szCs w:val="24"/>
        </w:rPr>
        <w:t xml:space="preserve">Настоящий стандарт </w:t>
      </w:r>
      <w:r w:rsidRPr="00683851">
        <w:rPr>
          <w:rFonts w:ascii="Arial" w:hAnsi="Arial" w:cs="Arial"/>
          <w:sz w:val="24"/>
          <w:szCs w:val="24"/>
        </w:rPr>
        <w:t xml:space="preserve">не распространяется на </w:t>
      </w:r>
      <w:r w:rsidR="00BD7173" w:rsidRPr="00DF2CAA">
        <w:rPr>
          <w:rFonts w:ascii="Arial" w:hAnsi="Arial" w:cs="Arial"/>
          <w:sz w:val="24"/>
          <w:szCs w:val="24"/>
        </w:rPr>
        <w:t>детские ходунки</w:t>
      </w:r>
      <w:r w:rsidR="004F48C5">
        <w:rPr>
          <w:rFonts w:ascii="Arial" w:hAnsi="Arial" w:cs="Arial"/>
          <w:sz w:val="24"/>
          <w:szCs w:val="24"/>
        </w:rPr>
        <w:t>,</w:t>
      </w:r>
      <w:r w:rsidRPr="00683851">
        <w:rPr>
          <w:rFonts w:ascii="Arial" w:hAnsi="Arial" w:cs="Arial"/>
          <w:sz w:val="24"/>
          <w:szCs w:val="24"/>
        </w:rPr>
        <w:t xml:space="preserve"> </w:t>
      </w:r>
      <w:r w:rsidR="00460AAA" w:rsidRPr="00460AAA">
        <w:rPr>
          <w:rFonts w:ascii="Arial" w:hAnsi="Arial" w:cs="Arial"/>
          <w:sz w:val="24"/>
          <w:szCs w:val="24"/>
        </w:rPr>
        <w:t>предназначенные для использования</w:t>
      </w:r>
      <w:r w:rsidR="00460AAA">
        <w:rPr>
          <w:rFonts w:ascii="Arial" w:hAnsi="Arial" w:cs="Arial"/>
          <w:sz w:val="24"/>
          <w:szCs w:val="24"/>
        </w:rPr>
        <w:t xml:space="preserve"> </w:t>
      </w:r>
      <w:r w:rsidRPr="00683851">
        <w:rPr>
          <w:rFonts w:ascii="Arial" w:hAnsi="Arial" w:cs="Arial"/>
          <w:sz w:val="24"/>
          <w:szCs w:val="24"/>
        </w:rPr>
        <w:t xml:space="preserve">в терапевтических </w:t>
      </w:r>
      <w:r w:rsidR="00564D37">
        <w:rPr>
          <w:rFonts w:ascii="Arial" w:hAnsi="Arial" w:cs="Arial"/>
          <w:sz w:val="24"/>
          <w:szCs w:val="24"/>
        </w:rPr>
        <w:t xml:space="preserve">и лечебных </w:t>
      </w:r>
      <w:r w:rsidR="00564D37" w:rsidRPr="00683851">
        <w:rPr>
          <w:rFonts w:ascii="Arial" w:hAnsi="Arial" w:cs="Arial"/>
          <w:sz w:val="24"/>
          <w:szCs w:val="24"/>
        </w:rPr>
        <w:t>целях</w:t>
      </w:r>
      <w:r w:rsidR="002D3916">
        <w:rPr>
          <w:rFonts w:ascii="Arial" w:hAnsi="Arial" w:cs="Arial"/>
          <w:sz w:val="24"/>
          <w:szCs w:val="24"/>
        </w:rPr>
        <w:t>.</w:t>
      </w:r>
    </w:p>
    <w:p w14:paraId="661454E4" w14:textId="70233C83" w:rsidR="00845C20" w:rsidRPr="00156CE9" w:rsidRDefault="00683851" w:rsidP="00683851">
      <w:pPr>
        <w:spacing w:after="0" w:line="360" w:lineRule="auto"/>
        <w:ind w:firstLine="567"/>
        <w:jc w:val="both"/>
        <w:rPr>
          <w:rFonts w:ascii="Arial" w:eastAsia="Times New Roman" w:hAnsi="Arial" w:cs="Arial"/>
          <w:sz w:val="24"/>
          <w:szCs w:val="24"/>
          <w:lang w:eastAsia="ru-RU"/>
        </w:rPr>
      </w:pPr>
      <w:r w:rsidRPr="00683851">
        <w:rPr>
          <w:rFonts w:ascii="Arial" w:hAnsi="Arial" w:cs="Arial"/>
          <w:sz w:val="24"/>
          <w:szCs w:val="24"/>
        </w:rPr>
        <w:t xml:space="preserve">Если </w:t>
      </w:r>
      <w:r w:rsidR="008E5EB3">
        <w:rPr>
          <w:rFonts w:ascii="Arial" w:hAnsi="Arial" w:cs="Arial"/>
          <w:sz w:val="24"/>
          <w:szCs w:val="24"/>
        </w:rPr>
        <w:t xml:space="preserve">детские ходунки </w:t>
      </w:r>
      <w:r w:rsidRPr="00683851">
        <w:rPr>
          <w:rFonts w:ascii="Arial" w:hAnsi="Arial" w:cs="Arial"/>
          <w:sz w:val="24"/>
          <w:szCs w:val="24"/>
        </w:rPr>
        <w:t>выполня</w:t>
      </w:r>
      <w:r w:rsidR="003C4FF6">
        <w:rPr>
          <w:rFonts w:ascii="Arial" w:hAnsi="Arial" w:cs="Arial"/>
          <w:sz w:val="24"/>
          <w:szCs w:val="24"/>
        </w:rPr>
        <w:t>ют</w:t>
      </w:r>
      <w:r w:rsidRPr="00683851">
        <w:rPr>
          <w:rFonts w:ascii="Arial" w:hAnsi="Arial" w:cs="Arial"/>
          <w:sz w:val="24"/>
          <w:szCs w:val="24"/>
        </w:rPr>
        <w:t xml:space="preserve"> несколько функ</w:t>
      </w:r>
      <w:r w:rsidR="009551E1">
        <w:rPr>
          <w:rFonts w:ascii="Arial" w:hAnsi="Arial" w:cs="Arial"/>
          <w:sz w:val="24"/>
          <w:szCs w:val="24"/>
        </w:rPr>
        <w:t>ций или могут быть преобразованы в другое устройство, к ним</w:t>
      </w:r>
      <w:r w:rsidRPr="00683851">
        <w:rPr>
          <w:rFonts w:ascii="Arial" w:hAnsi="Arial" w:cs="Arial"/>
          <w:sz w:val="24"/>
          <w:szCs w:val="24"/>
        </w:rPr>
        <w:t xml:space="preserve"> применяются </w:t>
      </w:r>
      <w:r>
        <w:rPr>
          <w:rFonts w:ascii="Arial" w:hAnsi="Arial" w:cs="Arial"/>
          <w:sz w:val="24"/>
          <w:szCs w:val="24"/>
        </w:rPr>
        <w:t>другие стандарты</w:t>
      </w:r>
      <w:r w:rsidR="00156CE9" w:rsidRPr="00156CE9">
        <w:rPr>
          <w:rFonts w:ascii="Arial" w:eastAsia="Times New Roman" w:hAnsi="Arial" w:cs="Arial"/>
          <w:sz w:val="24"/>
          <w:szCs w:val="24"/>
          <w:lang w:eastAsia="ru-RU"/>
        </w:rPr>
        <w:t>.</w:t>
      </w:r>
    </w:p>
    <w:p w14:paraId="7E83691E" w14:textId="7FA59BD4" w:rsidR="007B5BEA" w:rsidRPr="00536AEF" w:rsidRDefault="007B5BEA" w:rsidP="00845C20">
      <w:pPr>
        <w:pStyle w:val="ConsPlusNormal"/>
        <w:spacing w:after="120" w:line="360" w:lineRule="auto"/>
        <w:ind w:firstLine="567"/>
        <w:jc w:val="both"/>
        <w:outlineLvl w:val="0"/>
        <w:rPr>
          <w:rFonts w:ascii="Arial" w:hAnsi="Arial" w:cs="Arial"/>
          <w:b/>
          <w:sz w:val="28"/>
          <w:szCs w:val="28"/>
        </w:rPr>
      </w:pPr>
      <w:bookmarkStart w:id="5" w:name="_Toc198110896"/>
      <w:r w:rsidRPr="00536AEF">
        <w:rPr>
          <w:rFonts w:ascii="Arial" w:hAnsi="Arial" w:cs="Arial"/>
          <w:b/>
          <w:sz w:val="28"/>
          <w:szCs w:val="28"/>
        </w:rPr>
        <w:t>2 Нормативные ссылки</w:t>
      </w:r>
      <w:bookmarkEnd w:id="5"/>
    </w:p>
    <w:p w14:paraId="4A08F17C" w14:textId="5424F5BE" w:rsidR="002272CE" w:rsidRDefault="002272CE" w:rsidP="00A82AA0">
      <w:pPr>
        <w:pStyle w:val="13"/>
        <w:widowControl/>
        <w:shd w:val="clear" w:color="auto" w:fill="auto"/>
        <w:spacing w:line="360" w:lineRule="auto"/>
        <w:ind w:firstLine="567"/>
        <w:jc w:val="both"/>
        <w:rPr>
          <w:rFonts w:eastAsia="Times New Roman"/>
          <w:spacing w:val="0"/>
          <w:sz w:val="24"/>
          <w:szCs w:val="24"/>
        </w:rPr>
      </w:pPr>
      <w:r w:rsidRPr="00536AEF">
        <w:rPr>
          <w:rFonts w:eastAsia="Times New Roman"/>
          <w:spacing w:val="0"/>
          <w:sz w:val="24"/>
          <w:szCs w:val="24"/>
        </w:rPr>
        <w:t>В настоящем стандарте использованы нормативные ссылки на следующие межгосударственные стандарты:</w:t>
      </w:r>
    </w:p>
    <w:p w14:paraId="0B42F9F5" w14:textId="77777777" w:rsidR="00460AAA" w:rsidRDefault="00460AAA" w:rsidP="00460AAA">
      <w:pPr>
        <w:spacing w:after="0" w:line="360" w:lineRule="auto"/>
        <w:ind w:firstLine="567"/>
        <w:jc w:val="both"/>
        <w:rPr>
          <w:rFonts w:ascii="Arial" w:eastAsia="Times New Roman" w:hAnsi="Arial" w:cs="Arial"/>
          <w:sz w:val="24"/>
          <w:szCs w:val="24"/>
          <w:lang w:eastAsia="ru-RU"/>
        </w:rPr>
      </w:pPr>
      <w:r w:rsidRPr="00E45794">
        <w:rPr>
          <w:rFonts w:ascii="Arial" w:eastAsia="Times New Roman" w:hAnsi="Arial" w:cs="Arial"/>
          <w:sz w:val="24"/>
          <w:szCs w:val="24"/>
          <w:lang w:eastAsia="ru-RU"/>
        </w:rPr>
        <w:t>ГОСТ 24616</w:t>
      </w:r>
      <w:r w:rsidRPr="00320C55">
        <w:rPr>
          <w:rFonts w:ascii="Arial" w:eastAsia="Times New Roman" w:hAnsi="Arial" w:cs="Arial"/>
          <w:sz w:val="24"/>
          <w:szCs w:val="24"/>
          <w:lang w:eastAsia="ru-RU"/>
        </w:rPr>
        <w:t xml:space="preserve"> </w:t>
      </w:r>
      <w:r w:rsidRPr="00E45794">
        <w:rPr>
          <w:rFonts w:ascii="Arial" w:eastAsia="Times New Roman" w:hAnsi="Arial" w:cs="Arial"/>
          <w:sz w:val="24"/>
          <w:szCs w:val="24"/>
          <w:lang w:eastAsia="ru-RU"/>
        </w:rPr>
        <w:t xml:space="preserve">Пластмассы ячеистые и эластичные и пенорезины. Метод определения твердости </w:t>
      </w:r>
    </w:p>
    <w:p w14:paraId="237BF237" w14:textId="77777777" w:rsidR="00460AAA" w:rsidRDefault="00460AAA" w:rsidP="00460AAA">
      <w:pPr>
        <w:spacing w:after="0" w:line="360" w:lineRule="auto"/>
        <w:ind w:firstLine="567"/>
        <w:jc w:val="both"/>
        <w:rPr>
          <w:rFonts w:ascii="Arial" w:hAnsi="Arial" w:cs="Arial"/>
          <w:sz w:val="24"/>
          <w:szCs w:val="24"/>
        </w:rPr>
      </w:pPr>
      <w:r>
        <w:rPr>
          <w:rFonts w:ascii="Arial" w:hAnsi="Arial" w:cs="Arial"/>
          <w:sz w:val="24"/>
          <w:szCs w:val="24"/>
        </w:rPr>
        <w:t xml:space="preserve">ГОСТ 30255 </w:t>
      </w:r>
      <w:r w:rsidRPr="007E7410">
        <w:rPr>
          <w:rFonts w:ascii="Arial" w:hAnsi="Arial" w:cs="Arial"/>
          <w:sz w:val="24"/>
          <w:szCs w:val="24"/>
        </w:rPr>
        <w:t>Мебель, древесные и полимерные материалы. Метод определения выделения формальдегида и других вредных летучих химических веществ в климатических камерах</w:t>
      </w:r>
    </w:p>
    <w:p w14:paraId="6507E306" w14:textId="77777777" w:rsidR="00460AAA" w:rsidRPr="007E7410" w:rsidRDefault="00460AAA" w:rsidP="00460AAA">
      <w:pPr>
        <w:spacing w:after="0" w:line="360" w:lineRule="auto"/>
        <w:ind w:firstLine="567"/>
        <w:jc w:val="both"/>
        <w:rPr>
          <w:rFonts w:ascii="Arial" w:hAnsi="Arial" w:cs="Arial"/>
          <w:sz w:val="24"/>
          <w:szCs w:val="24"/>
        </w:rPr>
      </w:pPr>
      <w:r w:rsidRPr="007E7410">
        <w:rPr>
          <w:rFonts w:ascii="Arial" w:hAnsi="Arial" w:cs="Arial"/>
          <w:sz w:val="24"/>
          <w:szCs w:val="24"/>
        </w:rPr>
        <w:t>ГОСТ 31975 Материалы лакокрасочные. Метод определения лакокрасочных покрытий под углом 20, 60 и 85 град</w:t>
      </w:r>
    </w:p>
    <w:p w14:paraId="7A9D3C1C" w14:textId="77777777" w:rsidR="00460AAA" w:rsidRDefault="00460AAA" w:rsidP="00460AAA">
      <w:pPr>
        <w:spacing w:after="0" w:line="360" w:lineRule="auto"/>
        <w:ind w:firstLine="567"/>
        <w:jc w:val="both"/>
        <w:rPr>
          <w:rFonts w:ascii="Arial" w:hAnsi="Arial" w:cs="Arial"/>
          <w:sz w:val="24"/>
          <w:szCs w:val="24"/>
        </w:rPr>
      </w:pPr>
      <w:r>
        <w:rPr>
          <w:rFonts w:ascii="Arial" w:hAnsi="Arial" w:cs="Arial"/>
          <w:sz w:val="24"/>
          <w:szCs w:val="24"/>
        </w:rPr>
        <w:t>ГОСТ 34026</w:t>
      </w:r>
      <w:r w:rsidRPr="00823FD2">
        <w:rPr>
          <w:rFonts w:ascii="Arial" w:hAnsi="Arial" w:cs="Arial"/>
          <w:sz w:val="24"/>
          <w:szCs w:val="24"/>
        </w:rPr>
        <w:t xml:space="preserve"> Плиты древесноволокнистые. Определение, классификация и условные обозначения </w:t>
      </w:r>
    </w:p>
    <w:p w14:paraId="1E78DA3D" w14:textId="5FE3DB70" w:rsidR="00E3646E" w:rsidRDefault="00E3646E" w:rsidP="00E3646E">
      <w:pPr>
        <w:spacing w:after="0" w:line="360" w:lineRule="auto"/>
        <w:ind w:firstLine="567"/>
        <w:jc w:val="both"/>
        <w:rPr>
          <w:rFonts w:ascii="Arial" w:hAnsi="Arial" w:cs="Arial"/>
          <w:sz w:val="24"/>
          <w:szCs w:val="24"/>
        </w:rPr>
      </w:pPr>
      <w:r>
        <w:rPr>
          <w:rFonts w:ascii="Arial" w:hAnsi="Arial" w:cs="Arial"/>
          <w:sz w:val="24"/>
          <w:szCs w:val="24"/>
        </w:rPr>
        <w:t>ГОСТ EN 71-1 Игрушки. Требования безопасности. Часть 1. Механические и физические свойства</w:t>
      </w:r>
    </w:p>
    <w:p w14:paraId="59FD64ED" w14:textId="77777777" w:rsidR="00E3646E" w:rsidRPr="00AE5E88" w:rsidRDefault="00E3646E" w:rsidP="00460AAA">
      <w:pPr>
        <w:spacing w:after="0" w:line="360" w:lineRule="auto"/>
        <w:ind w:firstLine="567"/>
        <w:jc w:val="both"/>
        <w:rPr>
          <w:rFonts w:ascii="Arial" w:hAnsi="Arial" w:cs="Arial"/>
          <w:sz w:val="24"/>
          <w:szCs w:val="24"/>
        </w:rPr>
      </w:pPr>
    </w:p>
    <w:p w14:paraId="4E7870F7" w14:textId="64F129E0" w:rsidR="00840DFE" w:rsidRP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lastRenderedPageBreak/>
        <w:t xml:space="preserve">ГОСТ </w:t>
      </w:r>
      <w:r w:rsidR="00970A67">
        <w:rPr>
          <w:rFonts w:ascii="Arial" w:hAnsi="Arial" w:cs="Arial"/>
          <w:sz w:val="24"/>
          <w:szCs w:val="24"/>
        </w:rPr>
        <w:t>EN 71-2</w:t>
      </w:r>
      <w:r w:rsidR="00F65DED">
        <w:rPr>
          <w:rFonts w:ascii="Arial" w:hAnsi="Arial" w:cs="Arial"/>
          <w:sz w:val="24"/>
          <w:szCs w:val="24"/>
        </w:rPr>
        <w:t xml:space="preserve"> Безопасность игрушек. Часть 2. </w:t>
      </w:r>
      <w:r w:rsidRPr="00840DFE">
        <w:rPr>
          <w:rFonts w:ascii="Arial" w:hAnsi="Arial" w:cs="Arial"/>
          <w:sz w:val="24"/>
          <w:szCs w:val="24"/>
        </w:rPr>
        <w:t>Воспламеняемость</w:t>
      </w:r>
    </w:p>
    <w:p w14:paraId="7D92A28C" w14:textId="1CD9E4D9" w:rsidR="00840DFE" w:rsidRP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t xml:space="preserve">ГОСТ </w:t>
      </w:r>
      <w:r w:rsidR="007E7410">
        <w:rPr>
          <w:rFonts w:ascii="Arial" w:hAnsi="Arial" w:cs="Arial"/>
          <w:sz w:val="24"/>
          <w:szCs w:val="24"/>
        </w:rPr>
        <w:t>EN 71-3</w:t>
      </w:r>
      <w:r w:rsidR="00F65DED">
        <w:rPr>
          <w:rFonts w:ascii="Arial" w:hAnsi="Arial" w:cs="Arial"/>
          <w:sz w:val="24"/>
          <w:szCs w:val="24"/>
        </w:rPr>
        <w:t xml:space="preserve"> Безопасность игрушек.</w:t>
      </w:r>
      <w:r w:rsidR="008E5EB3">
        <w:rPr>
          <w:rFonts w:ascii="Arial" w:hAnsi="Arial" w:cs="Arial"/>
          <w:sz w:val="24"/>
          <w:szCs w:val="24"/>
        </w:rPr>
        <w:t xml:space="preserve"> </w:t>
      </w:r>
      <w:r w:rsidR="00F65DED">
        <w:rPr>
          <w:rFonts w:ascii="Arial" w:hAnsi="Arial" w:cs="Arial"/>
          <w:sz w:val="24"/>
          <w:szCs w:val="24"/>
        </w:rPr>
        <w:t>Часть 3.</w:t>
      </w:r>
      <w:r w:rsidRPr="00840DFE">
        <w:rPr>
          <w:rFonts w:ascii="Arial" w:hAnsi="Arial" w:cs="Arial"/>
          <w:sz w:val="24"/>
          <w:szCs w:val="24"/>
        </w:rPr>
        <w:t xml:space="preserve"> </w:t>
      </w:r>
      <w:r w:rsidR="003E08CB">
        <w:rPr>
          <w:rFonts w:ascii="Arial" w:hAnsi="Arial" w:cs="Arial"/>
          <w:sz w:val="24"/>
          <w:szCs w:val="24"/>
        </w:rPr>
        <w:t>Миграция элементов</w:t>
      </w:r>
    </w:p>
    <w:p w14:paraId="7D72C77F" w14:textId="14FD6814" w:rsidR="00840DFE" w:rsidRP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t xml:space="preserve">ГОСТ </w:t>
      </w:r>
      <w:r w:rsidRPr="00840DFE">
        <w:rPr>
          <w:rFonts w:ascii="Arial" w:hAnsi="Arial" w:cs="Arial"/>
          <w:sz w:val="24"/>
          <w:szCs w:val="24"/>
        </w:rPr>
        <w:t>EN 71-</w:t>
      </w:r>
      <w:r w:rsidR="007E7410">
        <w:rPr>
          <w:rFonts w:ascii="Arial" w:hAnsi="Arial" w:cs="Arial"/>
          <w:sz w:val="24"/>
          <w:szCs w:val="24"/>
        </w:rPr>
        <w:t xml:space="preserve">10 </w:t>
      </w:r>
      <w:r w:rsidR="00F65DED">
        <w:rPr>
          <w:rFonts w:ascii="Arial" w:hAnsi="Arial" w:cs="Arial"/>
          <w:sz w:val="24"/>
          <w:szCs w:val="24"/>
        </w:rPr>
        <w:t>Безопасность игрушек. Часть 10.</w:t>
      </w:r>
      <w:r w:rsidRPr="00840DFE">
        <w:rPr>
          <w:rFonts w:ascii="Arial" w:hAnsi="Arial" w:cs="Arial"/>
          <w:sz w:val="24"/>
          <w:szCs w:val="24"/>
        </w:rPr>
        <w:t xml:space="preserve"> Орг</w:t>
      </w:r>
      <w:r w:rsidR="00223CEA">
        <w:rPr>
          <w:rFonts w:ascii="Arial" w:hAnsi="Arial" w:cs="Arial"/>
          <w:sz w:val="24"/>
          <w:szCs w:val="24"/>
        </w:rPr>
        <w:t>анические химические соединения.</w:t>
      </w:r>
      <w:r w:rsidR="003E08CB">
        <w:rPr>
          <w:rFonts w:ascii="Arial" w:hAnsi="Arial" w:cs="Arial"/>
          <w:sz w:val="24"/>
          <w:szCs w:val="24"/>
        </w:rPr>
        <w:t xml:space="preserve"> Подготовка и извлечение проб</w:t>
      </w:r>
    </w:p>
    <w:p w14:paraId="375C500B" w14:textId="6D3B33E4" w:rsidR="00840DFE" w:rsidRDefault="00840DFE" w:rsidP="00840DFE">
      <w:pPr>
        <w:spacing w:after="0" w:line="360" w:lineRule="auto"/>
        <w:ind w:firstLine="567"/>
        <w:jc w:val="both"/>
        <w:rPr>
          <w:rFonts w:ascii="Arial" w:hAnsi="Arial" w:cs="Arial"/>
          <w:sz w:val="24"/>
          <w:szCs w:val="24"/>
        </w:rPr>
      </w:pPr>
      <w:r>
        <w:rPr>
          <w:rFonts w:ascii="Arial" w:hAnsi="Arial" w:cs="Arial"/>
          <w:sz w:val="24"/>
          <w:szCs w:val="24"/>
        </w:rPr>
        <w:t xml:space="preserve">ГОСТ </w:t>
      </w:r>
      <w:r w:rsidR="00F65DED">
        <w:rPr>
          <w:rFonts w:ascii="Arial" w:hAnsi="Arial" w:cs="Arial"/>
          <w:sz w:val="24"/>
          <w:szCs w:val="24"/>
        </w:rPr>
        <w:t xml:space="preserve">EN 71-11 Безопасность игрушек. Часть 11. </w:t>
      </w:r>
      <w:r w:rsidR="00330449">
        <w:rPr>
          <w:rFonts w:ascii="Arial" w:hAnsi="Arial" w:cs="Arial"/>
          <w:sz w:val="24"/>
          <w:szCs w:val="24"/>
        </w:rPr>
        <w:t>Органические химические соединения. Методы анализа</w:t>
      </w:r>
    </w:p>
    <w:p w14:paraId="69665003" w14:textId="77777777" w:rsidR="00460AAA" w:rsidRDefault="00460AAA" w:rsidP="00460AAA">
      <w:pPr>
        <w:spacing w:after="0" w:line="360" w:lineRule="auto"/>
        <w:ind w:firstLine="567"/>
        <w:jc w:val="both"/>
        <w:rPr>
          <w:rFonts w:ascii="Arial" w:hAnsi="Arial" w:cs="Arial"/>
          <w:sz w:val="24"/>
          <w:szCs w:val="24"/>
        </w:rPr>
      </w:pPr>
      <w:r>
        <w:rPr>
          <w:rFonts w:ascii="Arial" w:hAnsi="Arial" w:cs="Arial"/>
          <w:sz w:val="24"/>
          <w:szCs w:val="24"/>
        </w:rPr>
        <w:t>ГОСТ ISO 105-А03</w:t>
      </w:r>
      <w:r w:rsidRPr="007E7410">
        <w:rPr>
          <w:rFonts w:ascii="Arial" w:hAnsi="Arial" w:cs="Arial"/>
          <w:sz w:val="24"/>
          <w:szCs w:val="24"/>
        </w:rPr>
        <w:t xml:space="preserve"> Материалы текстильные. Определение устойчивости окраски. Часть А03. Серая шкала для оценки степени </w:t>
      </w:r>
    </w:p>
    <w:p w14:paraId="16C2794C" w14:textId="7073AE71" w:rsidR="000257A3" w:rsidRDefault="000257A3" w:rsidP="000257A3">
      <w:pPr>
        <w:spacing w:after="0" w:line="360" w:lineRule="auto"/>
        <w:ind w:firstLine="567"/>
        <w:jc w:val="both"/>
        <w:rPr>
          <w:rFonts w:ascii="Arial" w:hAnsi="Arial" w:cs="Arial"/>
          <w:sz w:val="24"/>
          <w:szCs w:val="24"/>
        </w:rPr>
      </w:pPr>
      <w:r>
        <w:rPr>
          <w:rFonts w:ascii="Arial" w:hAnsi="Arial" w:cs="Arial"/>
          <w:sz w:val="24"/>
          <w:szCs w:val="24"/>
        </w:rPr>
        <w:t xml:space="preserve">ГОСТ </w:t>
      </w:r>
      <w:r>
        <w:rPr>
          <w:rFonts w:ascii="Arial" w:hAnsi="Arial" w:cs="Arial"/>
          <w:sz w:val="24"/>
          <w:szCs w:val="24"/>
          <w:lang w:val="en-US"/>
        </w:rPr>
        <w:t>ISO</w:t>
      </w:r>
      <w:r>
        <w:rPr>
          <w:rFonts w:ascii="Arial" w:hAnsi="Arial" w:cs="Arial"/>
          <w:sz w:val="24"/>
          <w:szCs w:val="24"/>
        </w:rPr>
        <w:t xml:space="preserve"> 8124-1 </w:t>
      </w:r>
      <w:r w:rsidRPr="000257A3">
        <w:rPr>
          <w:rFonts w:ascii="Arial" w:hAnsi="Arial" w:cs="Arial"/>
          <w:sz w:val="24"/>
          <w:szCs w:val="24"/>
        </w:rPr>
        <w:t>Безопасность игрушек. Часть 1. Механические и физические свойства</w:t>
      </w:r>
    </w:p>
    <w:p w14:paraId="39C219D3" w14:textId="0DABC24A" w:rsidR="009C686C" w:rsidRDefault="009C686C" w:rsidP="009C686C">
      <w:pPr>
        <w:spacing w:after="0" w:line="360" w:lineRule="auto"/>
        <w:ind w:firstLine="567"/>
        <w:jc w:val="both"/>
        <w:rPr>
          <w:rFonts w:ascii="Arial" w:hAnsi="Arial" w:cs="Arial"/>
          <w:sz w:val="24"/>
          <w:szCs w:val="24"/>
        </w:rPr>
      </w:pPr>
      <w:r w:rsidRPr="009C686C">
        <w:rPr>
          <w:rFonts w:ascii="Arial" w:hAnsi="Arial" w:cs="Arial"/>
          <w:sz w:val="24"/>
          <w:szCs w:val="24"/>
        </w:rPr>
        <w:t>ГОСТ ISO 8124-2</w:t>
      </w:r>
      <w:r>
        <w:rPr>
          <w:rFonts w:ascii="Arial" w:hAnsi="Arial" w:cs="Arial"/>
          <w:sz w:val="24"/>
          <w:szCs w:val="24"/>
        </w:rPr>
        <w:t>–</w:t>
      </w:r>
      <w:r w:rsidRPr="009C686C">
        <w:rPr>
          <w:rFonts w:ascii="Arial" w:hAnsi="Arial" w:cs="Arial"/>
          <w:sz w:val="24"/>
          <w:szCs w:val="24"/>
        </w:rPr>
        <w:t>2014</w:t>
      </w:r>
      <w:r>
        <w:rPr>
          <w:rFonts w:ascii="Arial" w:hAnsi="Arial" w:cs="Arial"/>
          <w:sz w:val="24"/>
          <w:szCs w:val="24"/>
        </w:rPr>
        <w:t xml:space="preserve"> </w:t>
      </w:r>
      <w:r w:rsidRPr="009C686C">
        <w:rPr>
          <w:rFonts w:ascii="Arial" w:hAnsi="Arial" w:cs="Arial"/>
          <w:sz w:val="24"/>
          <w:szCs w:val="24"/>
        </w:rPr>
        <w:t>Безопасность игрушек. Часть 2. Воспламеняемость</w:t>
      </w:r>
    </w:p>
    <w:p w14:paraId="15187655" w14:textId="77777777" w:rsidR="00460AAA" w:rsidRPr="00840DFE" w:rsidRDefault="00460AAA" w:rsidP="00460AAA">
      <w:pPr>
        <w:spacing w:after="0" w:line="360" w:lineRule="auto"/>
        <w:ind w:firstLine="567"/>
        <w:jc w:val="both"/>
        <w:rPr>
          <w:rFonts w:ascii="Arial" w:eastAsia="Times New Roman" w:hAnsi="Arial" w:cs="Arial"/>
          <w:sz w:val="24"/>
          <w:szCs w:val="24"/>
          <w:lang w:eastAsia="ru-RU"/>
        </w:rPr>
      </w:pPr>
      <w:r w:rsidRPr="007E7410">
        <w:rPr>
          <w:rFonts w:ascii="Arial" w:hAnsi="Arial" w:cs="Arial"/>
          <w:sz w:val="24"/>
          <w:szCs w:val="24"/>
        </w:rPr>
        <w:t xml:space="preserve">ГОСТ </w:t>
      </w:r>
      <w:r w:rsidRPr="007E7410">
        <w:rPr>
          <w:rFonts w:ascii="Arial" w:hAnsi="Arial" w:cs="Arial"/>
          <w:sz w:val="24"/>
          <w:szCs w:val="24"/>
          <w:lang w:val="en-US"/>
        </w:rPr>
        <w:t>ISO</w:t>
      </w:r>
      <w:r w:rsidRPr="007E7410">
        <w:rPr>
          <w:rFonts w:ascii="Arial" w:hAnsi="Arial" w:cs="Arial"/>
          <w:sz w:val="24"/>
          <w:szCs w:val="24"/>
        </w:rPr>
        <w:t xml:space="preserve"> 8124-3 Игрушки. Общие требования безопасности и методы испытаний. Выделение вредных для здоровья ребенка элементов</w:t>
      </w:r>
    </w:p>
    <w:p w14:paraId="66805C4A" w14:textId="77777777" w:rsidR="00460AAA" w:rsidRDefault="00460AAA" w:rsidP="00460AAA">
      <w:pPr>
        <w:spacing w:after="0" w:line="360" w:lineRule="auto"/>
        <w:ind w:firstLine="567"/>
        <w:jc w:val="both"/>
        <w:rPr>
          <w:rFonts w:ascii="Arial" w:hAnsi="Arial" w:cs="Arial"/>
          <w:sz w:val="24"/>
          <w:szCs w:val="24"/>
        </w:rPr>
      </w:pPr>
      <w:r w:rsidRPr="007E7410">
        <w:rPr>
          <w:rFonts w:ascii="Arial" w:hAnsi="Arial" w:cs="Arial"/>
          <w:sz w:val="24"/>
          <w:szCs w:val="24"/>
        </w:rPr>
        <w:t xml:space="preserve">ГОСТ </w:t>
      </w:r>
      <w:r w:rsidRPr="007E7410">
        <w:rPr>
          <w:rFonts w:ascii="Arial" w:hAnsi="Arial" w:cs="Arial"/>
          <w:sz w:val="24"/>
          <w:szCs w:val="24"/>
          <w:lang w:val="en-US"/>
        </w:rPr>
        <w:t>ISO</w:t>
      </w:r>
      <w:r>
        <w:rPr>
          <w:rFonts w:ascii="Arial" w:hAnsi="Arial" w:cs="Arial"/>
          <w:sz w:val="24"/>
          <w:szCs w:val="24"/>
        </w:rPr>
        <w:t xml:space="preserve"> 14184-1 </w:t>
      </w:r>
      <w:r w:rsidRPr="007E7410">
        <w:rPr>
          <w:rFonts w:ascii="Arial" w:hAnsi="Arial" w:cs="Arial"/>
          <w:sz w:val="24"/>
          <w:szCs w:val="24"/>
        </w:rPr>
        <w:t xml:space="preserve">Материалы текстильные. Определение содержания формальдегида. Часть 1. Свободный и гидролизованный формальдегид (метод водной экстракции) </w:t>
      </w:r>
    </w:p>
    <w:p w14:paraId="4EF8973D" w14:textId="77777777" w:rsidR="00314353" w:rsidRDefault="00314353" w:rsidP="00314353">
      <w:pPr>
        <w:spacing w:after="0" w:line="360" w:lineRule="auto"/>
        <w:ind w:firstLine="567"/>
        <w:jc w:val="both"/>
        <w:rPr>
          <w:rFonts w:ascii="Arial" w:hAnsi="Arial" w:cs="Arial"/>
          <w:sz w:val="24"/>
          <w:szCs w:val="24"/>
        </w:rPr>
      </w:pPr>
      <w:r w:rsidRPr="00783E5B">
        <w:rPr>
          <w:rFonts w:ascii="Arial" w:hAnsi="Arial" w:cs="Arial"/>
          <w:sz w:val="24"/>
          <w:szCs w:val="24"/>
        </w:rPr>
        <w:t>ГОСТ IEC 62115</w:t>
      </w:r>
      <w:r>
        <w:rPr>
          <w:rFonts w:ascii="Arial" w:hAnsi="Arial" w:cs="Arial"/>
          <w:sz w:val="24"/>
          <w:szCs w:val="24"/>
        </w:rPr>
        <w:t xml:space="preserve">–2022 </w:t>
      </w:r>
      <w:r w:rsidRPr="00783E5B">
        <w:rPr>
          <w:rFonts w:ascii="Arial" w:hAnsi="Arial" w:cs="Arial"/>
          <w:sz w:val="24"/>
          <w:szCs w:val="24"/>
        </w:rPr>
        <w:t>Игрушки электрические. Безопасность</w:t>
      </w:r>
    </w:p>
    <w:p w14:paraId="022463EA" w14:textId="64DAD149" w:rsidR="007B5BEA" w:rsidRPr="00536AEF" w:rsidRDefault="007B5BEA" w:rsidP="00E3646E">
      <w:pPr>
        <w:spacing w:after="0" w:line="360" w:lineRule="auto"/>
        <w:ind w:firstLine="567"/>
        <w:jc w:val="both"/>
        <w:rPr>
          <w:rFonts w:ascii="Arial" w:hAnsi="Arial" w:cs="Arial"/>
          <w:color w:val="000000"/>
        </w:rPr>
      </w:pPr>
      <w:r w:rsidRPr="00536AEF">
        <w:rPr>
          <w:rFonts w:ascii="Arial" w:hAnsi="Arial" w:cs="Arial"/>
          <w:bCs/>
          <w:color w:val="000000"/>
          <w:spacing w:val="40"/>
        </w:rPr>
        <w:t>Примечание</w:t>
      </w:r>
      <w:r w:rsidRPr="00536AEF">
        <w:rPr>
          <w:rFonts w:ascii="Arial" w:hAnsi="Arial" w:cs="Arial"/>
          <w:bCs/>
          <w:color w:val="000000"/>
          <w:spacing w:val="20"/>
        </w:rPr>
        <w:t xml:space="preserve"> </w:t>
      </w:r>
      <w:r w:rsidR="00F42AAD" w:rsidRPr="00536AEF">
        <w:rPr>
          <w:rFonts w:ascii="Arial" w:hAnsi="Arial" w:cs="Arial"/>
          <w:i/>
          <w:sz w:val="24"/>
          <w:szCs w:val="24"/>
        </w:rPr>
        <w:t>—</w:t>
      </w:r>
      <w:r w:rsidRPr="00536AEF">
        <w:rPr>
          <w:rFonts w:ascii="Arial" w:hAnsi="Arial" w:cs="Arial"/>
          <w:color w:val="000000"/>
        </w:rPr>
        <w:t xml:space="preserve"> </w:t>
      </w:r>
      <w:r w:rsidR="002272CE" w:rsidRPr="00536AEF">
        <w:rPr>
          <w:rFonts w:ascii="Arial" w:hAnsi="Arial" w:cs="Arial"/>
          <w:color w:val="000000"/>
        </w:rPr>
        <w:t>При пользовании настоящим стандартом целесообразно проверить действие ссылочных стандартов и классификаторов на официальном интерн</w:t>
      </w:r>
      <w:r w:rsidR="00E405FF">
        <w:rPr>
          <w:rFonts w:ascii="Arial" w:hAnsi="Arial" w:cs="Arial"/>
          <w:color w:val="000000"/>
        </w:rPr>
        <w:t>ет-сайте Межгосударственного со</w:t>
      </w:r>
      <w:r w:rsidR="002272CE" w:rsidRPr="00536AEF">
        <w:rPr>
          <w:rFonts w:ascii="Arial" w:hAnsi="Arial" w:cs="Arial"/>
          <w:color w:val="000000"/>
        </w:rPr>
        <w:t>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E740955" w14:textId="73288CE3" w:rsidR="00845C20" w:rsidRDefault="00845C20" w:rsidP="00E3646E">
      <w:pPr>
        <w:spacing w:after="0" w:line="360" w:lineRule="auto"/>
        <w:ind w:firstLine="567"/>
        <w:jc w:val="both"/>
        <w:rPr>
          <w:rFonts w:ascii="Arial" w:hAnsi="Arial" w:cs="Arial"/>
          <w:b/>
          <w:bCs/>
          <w:i/>
          <w:color w:val="000000"/>
          <w:sz w:val="24"/>
          <w:szCs w:val="24"/>
        </w:rPr>
      </w:pPr>
    </w:p>
    <w:p w14:paraId="6A5B522E" w14:textId="65F54E39" w:rsidR="007B5BEA" w:rsidRPr="00536AEF" w:rsidRDefault="007B5BEA" w:rsidP="00845C20">
      <w:pPr>
        <w:pStyle w:val="ConsPlusNormal"/>
        <w:spacing w:after="120" w:line="360" w:lineRule="auto"/>
        <w:ind w:firstLine="567"/>
        <w:jc w:val="both"/>
        <w:outlineLvl w:val="0"/>
        <w:rPr>
          <w:rFonts w:ascii="Arial" w:hAnsi="Arial" w:cs="Arial"/>
          <w:b/>
          <w:sz w:val="28"/>
          <w:szCs w:val="28"/>
        </w:rPr>
      </w:pPr>
      <w:bookmarkStart w:id="6" w:name="_Toc198110897"/>
      <w:r w:rsidRPr="00536AEF">
        <w:rPr>
          <w:rFonts w:ascii="Arial" w:hAnsi="Arial" w:cs="Arial"/>
          <w:b/>
          <w:sz w:val="28"/>
          <w:szCs w:val="28"/>
        </w:rPr>
        <w:t xml:space="preserve">3 </w:t>
      </w:r>
      <w:r w:rsidR="005A2203" w:rsidRPr="00536AEF">
        <w:rPr>
          <w:rFonts w:ascii="Arial" w:hAnsi="Arial" w:cs="Arial"/>
          <w:b/>
          <w:sz w:val="28"/>
          <w:szCs w:val="28"/>
        </w:rPr>
        <w:t>Термины и определения</w:t>
      </w:r>
      <w:bookmarkEnd w:id="6"/>
    </w:p>
    <w:p w14:paraId="18684FC5" w14:textId="65675887" w:rsidR="005A2203" w:rsidRPr="00536AEF" w:rsidRDefault="005A2203" w:rsidP="00A82AA0">
      <w:pPr>
        <w:spacing w:after="0" w:line="360" w:lineRule="auto"/>
        <w:ind w:firstLine="567"/>
        <w:jc w:val="both"/>
        <w:rPr>
          <w:rFonts w:ascii="Arial" w:hAnsi="Arial" w:cs="Arial"/>
          <w:sz w:val="24"/>
          <w:szCs w:val="24"/>
        </w:rPr>
      </w:pPr>
      <w:r w:rsidRPr="00536AEF">
        <w:rPr>
          <w:rFonts w:ascii="Arial" w:hAnsi="Arial" w:cs="Arial"/>
          <w:sz w:val="24"/>
          <w:szCs w:val="24"/>
        </w:rPr>
        <w:t xml:space="preserve">В настоящем стандарте </w:t>
      </w:r>
      <w:r w:rsidR="00AF51A8" w:rsidRPr="00536AEF">
        <w:rPr>
          <w:rFonts w:ascii="Arial" w:hAnsi="Arial" w:cs="Arial"/>
          <w:sz w:val="24"/>
          <w:szCs w:val="24"/>
        </w:rPr>
        <w:t>применены следующие термины с соответствующими определениями:</w:t>
      </w:r>
    </w:p>
    <w:p w14:paraId="47895525" w14:textId="470BE366" w:rsidR="00B44E51" w:rsidRDefault="00AF51A8" w:rsidP="00D45EB6">
      <w:pPr>
        <w:spacing w:after="0" w:line="360" w:lineRule="auto"/>
        <w:ind w:firstLine="567"/>
        <w:jc w:val="both"/>
        <w:rPr>
          <w:rFonts w:ascii="Arial" w:hAnsi="Arial" w:cs="Arial"/>
          <w:sz w:val="24"/>
          <w:szCs w:val="24"/>
        </w:rPr>
      </w:pPr>
      <w:r w:rsidRPr="00536AEF">
        <w:rPr>
          <w:rFonts w:ascii="Arial" w:hAnsi="Arial" w:cs="Arial"/>
          <w:sz w:val="24"/>
          <w:szCs w:val="24"/>
        </w:rPr>
        <w:lastRenderedPageBreak/>
        <w:t xml:space="preserve">3.1 </w:t>
      </w:r>
      <w:r w:rsidR="00D45EB6">
        <w:rPr>
          <w:rFonts w:ascii="Arial" w:hAnsi="Arial" w:cs="Arial"/>
          <w:b/>
          <w:sz w:val="24"/>
          <w:szCs w:val="24"/>
        </w:rPr>
        <w:t>ходунки детские:</w:t>
      </w:r>
      <w:r w:rsidR="0016092D">
        <w:rPr>
          <w:rFonts w:ascii="Arial" w:hAnsi="Arial" w:cs="Arial"/>
          <w:sz w:val="24"/>
          <w:szCs w:val="24"/>
        </w:rPr>
        <w:t xml:space="preserve"> </w:t>
      </w:r>
      <w:r w:rsidR="00D25EDA" w:rsidRPr="0016092D">
        <w:rPr>
          <w:rFonts w:ascii="Arial" w:hAnsi="Arial" w:cs="Arial"/>
          <w:sz w:val="24"/>
          <w:szCs w:val="24"/>
        </w:rPr>
        <w:t xml:space="preserve">Приспособление, которое помогает ребенку передвигаться в вертикальном положении, состоящее из </w:t>
      </w:r>
      <w:r w:rsidR="00522C91" w:rsidRPr="0016092D">
        <w:rPr>
          <w:rFonts w:ascii="Arial" w:hAnsi="Arial" w:cs="Arial"/>
          <w:sz w:val="24"/>
          <w:szCs w:val="24"/>
        </w:rPr>
        <w:t>рамы на колесиках</w:t>
      </w:r>
      <w:r w:rsidR="00460AAA">
        <w:rPr>
          <w:rFonts w:ascii="Arial" w:hAnsi="Arial" w:cs="Arial"/>
          <w:sz w:val="24"/>
          <w:szCs w:val="24"/>
        </w:rPr>
        <w:t>,</w:t>
      </w:r>
      <w:r w:rsidR="00460AAA" w:rsidRPr="00460AAA">
        <w:t xml:space="preserve"> </w:t>
      </w:r>
      <w:r w:rsidR="00460AAA" w:rsidRPr="00460AAA">
        <w:rPr>
          <w:rFonts w:ascii="Arial" w:hAnsi="Arial" w:cs="Arial"/>
          <w:sz w:val="24"/>
          <w:szCs w:val="24"/>
        </w:rPr>
        <w:t xml:space="preserve">игровой панели </w:t>
      </w:r>
      <w:r w:rsidR="00522C91" w:rsidRPr="0016092D">
        <w:rPr>
          <w:rFonts w:ascii="Arial" w:hAnsi="Arial" w:cs="Arial"/>
          <w:sz w:val="24"/>
          <w:szCs w:val="24"/>
        </w:rPr>
        <w:t xml:space="preserve"> и тканевого сиденья</w:t>
      </w:r>
      <w:r w:rsidR="006036F5" w:rsidRPr="0016092D">
        <w:rPr>
          <w:rFonts w:ascii="Arial" w:hAnsi="Arial" w:cs="Arial"/>
          <w:sz w:val="24"/>
          <w:szCs w:val="24"/>
        </w:rPr>
        <w:t xml:space="preserve"> (и без него)</w:t>
      </w:r>
      <w:r w:rsidR="00522C91" w:rsidRPr="0016092D">
        <w:rPr>
          <w:rFonts w:ascii="Arial" w:hAnsi="Arial" w:cs="Arial"/>
          <w:sz w:val="24"/>
          <w:szCs w:val="24"/>
        </w:rPr>
        <w:t>, которое поддерживает тело ребенка.</w:t>
      </w:r>
    </w:p>
    <w:p w14:paraId="3433C2D3" w14:textId="77777777" w:rsidR="00350EB0" w:rsidRDefault="00350EB0" w:rsidP="00350EB0">
      <w:pPr>
        <w:spacing w:after="0" w:line="360" w:lineRule="auto"/>
        <w:ind w:firstLine="567"/>
        <w:jc w:val="both"/>
        <w:rPr>
          <w:rFonts w:ascii="Arial" w:hAnsi="Arial" w:cs="Arial"/>
          <w:sz w:val="24"/>
          <w:szCs w:val="24"/>
        </w:rPr>
      </w:pPr>
      <w:r>
        <w:rPr>
          <w:rFonts w:ascii="Arial" w:hAnsi="Arial" w:cs="Arial"/>
          <w:sz w:val="24"/>
          <w:szCs w:val="24"/>
        </w:rPr>
        <w:t xml:space="preserve">3.2 </w:t>
      </w:r>
      <w:r w:rsidRPr="00350EB0">
        <w:rPr>
          <w:rFonts w:ascii="Arial" w:hAnsi="Arial" w:cs="Arial"/>
          <w:b/>
          <w:sz w:val="24"/>
          <w:szCs w:val="24"/>
        </w:rPr>
        <w:t>ходунки классические (сидячие):</w:t>
      </w:r>
      <w:r w:rsidRPr="00350EB0">
        <w:rPr>
          <w:rFonts w:ascii="Arial" w:hAnsi="Arial" w:cs="Arial"/>
          <w:sz w:val="24"/>
          <w:szCs w:val="24"/>
        </w:rPr>
        <w:t xml:space="preserve"> </w:t>
      </w:r>
      <w:r>
        <w:rPr>
          <w:rFonts w:ascii="Arial" w:hAnsi="Arial" w:cs="Arial"/>
          <w:sz w:val="24"/>
          <w:szCs w:val="24"/>
        </w:rPr>
        <w:t>Х</w:t>
      </w:r>
      <w:r w:rsidRPr="00350EB0">
        <w:rPr>
          <w:rFonts w:ascii="Arial" w:hAnsi="Arial" w:cs="Arial"/>
          <w:sz w:val="24"/>
          <w:szCs w:val="24"/>
        </w:rPr>
        <w:t xml:space="preserve">одунки, представляющие собой конструкцию с жестким или складным шасси (рамой) на нескольких колесах, снабженную сиденьем из тканевого или другого мягкого материала с отверстиями для ног ребенка и опорой (столешницей) вокруг сиденья. </w:t>
      </w:r>
    </w:p>
    <w:p w14:paraId="45018D44" w14:textId="2AB0BF9C" w:rsidR="00350EB0" w:rsidRPr="00350EB0" w:rsidRDefault="00350EB0" w:rsidP="00350EB0">
      <w:pPr>
        <w:spacing w:after="0" w:line="360" w:lineRule="auto"/>
        <w:ind w:firstLine="567"/>
        <w:jc w:val="both"/>
        <w:rPr>
          <w:rFonts w:ascii="Arial" w:hAnsi="Arial" w:cs="Arial"/>
        </w:rPr>
      </w:pPr>
      <w:r w:rsidRPr="00350EB0">
        <w:rPr>
          <w:rFonts w:ascii="Arial" w:hAnsi="Arial" w:cs="Arial"/>
          <w:bCs/>
          <w:color w:val="000000"/>
          <w:spacing w:val="40"/>
        </w:rPr>
        <w:t>Примечание</w:t>
      </w:r>
      <w:r w:rsidRPr="00350EB0">
        <w:rPr>
          <w:rFonts w:ascii="Arial" w:hAnsi="Arial" w:cs="Arial"/>
          <w:bCs/>
          <w:color w:val="000000"/>
          <w:spacing w:val="20"/>
        </w:rPr>
        <w:t xml:space="preserve"> </w:t>
      </w:r>
      <w:r w:rsidRPr="00350EB0">
        <w:rPr>
          <w:rFonts w:ascii="Arial" w:hAnsi="Arial" w:cs="Arial"/>
          <w:i/>
        </w:rPr>
        <w:t>—</w:t>
      </w:r>
      <w:r w:rsidRPr="00350EB0">
        <w:rPr>
          <w:rFonts w:ascii="Arial" w:hAnsi="Arial" w:cs="Arial"/>
          <w:color w:val="000000"/>
        </w:rPr>
        <w:t xml:space="preserve"> </w:t>
      </w:r>
      <w:r w:rsidRPr="00350EB0">
        <w:rPr>
          <w:rFonts w:ascii="Arial" w:hAnsi="Arial" w:cs="Arial"/>
        </w:rPr>
        <w:t>Ребенок размещается внутри такого устройства и перемещается вместе с ним.</w:t>
      </w:r>
    </w:p>
    <w:p w14:paraId="59B38DDA" w14:textId="77777777" w:rsidR="00350EB0" w:rsidRDefault="00350EB0" w:rsidP="00350EB0">
      <w:pPr>
        <w:spacing w:after="0" w:line="360" w:lineRule="auto"/>
        <w:ind w:firstLine="567"/>
        <w:jc w:val="both"/>
        <w:rPr>
          <w:rFonts w:ascii="Arial" w:hAnsi="Arial" w:cs="Arial"/>
          <w:sz w:val="24"/>
          <w:szCs w:val="24"/>
        </w:rPr>
      </w:pPr>
      <w:r w:rsidRPr="00350EB0">
        <w:rPr>
          <w:rFonts w:ascii="Arial" w:hAnsi="Arial" w:cs="Arial"/>
          <w:sz w:val="24"/>
          <w:szCs w:val="24"/>
        </w:rPr>
        <w:t>3</w:t>
      </w:r>
      <w:r>
        <w:rPr>
          <w:rFonts w:ascii="Arial" w:hAnsi="Arial" w:cs="Arial"/>
          <w:sz w:val="24"/>
          <w:szCs w:val="24"/>
        </w:rPr>
        <w:t>.3</w:t>
      </w:r>
      <w:r w:rsidRPr="00350EB0">
        <w:rPr>
          <w:rFonts w:ascii="Arial" w:hAnsi="Arial" w:cs="Arial"/>
          <w:sz w:val="24"/>
          <w:szCs w:val="24"/>
        </w:rPr>
        <w:t xml:space="preserve"> </w:t>
      </w:r>
      <w:r w:rsidRPr="00350EB0">
        <w:rPr>
          <w:rFonts w:ascii="Arial" w:hAnsi="Arial" w:cs="Arial"/>
          <w:b/>
          <w:sz w:val="24"/>
          <w:szCs w:val="24"/>
        </w:rPr>
        <w:t>ходунки-каталки (пушеры):</w:t>
      </w:r>
      <w:r w:rsidRPr="00350EB0">
        <w:rPr>
          <w:rFonts w:ascii="Arial" w:hAnsi="Arial" w:cs="Arial"/>
          <w:sz w:val="24"/>
          <w:szCs w:val="24"/>
        </w:rPr>
        <w:t xml:space="preserve"> </w:t>
      </w:r>
      <w:r>
        <w:rPr>
          <w:rFonts w:ascii="Arial" w:hAnsi="Arial" w:cs="Arial"/>
          <w:sz w:val="24"/>
          <w:szCs w:val="24"/>
        </w:rPr>
        <w:t>Х</w:t>
      </w:r>
      <w:r w:rsidRPr="00350EB0">
        <w:rPr>
          <w:rFonts w:ascii="Arial" w:hAnsi="Arial" w:cs="Arial"/>
          <w:sz w:val="24"/>
          <w:szCs w:val="24"/>
        </w:rPr>
        <w:t xml:space="preserve">одунки в виде игровой каталки на колесах с ручкой или перекладиной, за которую ребенок держится и толкает устройство перед собой, находясь позади него. </w:t>
      </w:r>
    </w:p>
    <w:p w14:paraId="6990DE48" w14:textId="06E13BB6" w:rsidR="00350EB0" w:rsidRPr="00350EB0" w:rsidRDefault="00350EB0" w:rsidP="00350EB0">
      <w:pPr>
        <w:spacing w:after="0" w:line="360" w:lineRule="auto"/>
        <w:ind w:firstLine="567"/>
        <w:jc w:val="both"/>
        <w:rPr>
          <w:rFonts w:ascii="Arial" w:hAnsi="Arial" w:cs="Arial"/>
        </w:rPr>
      </w:pPr>
      <w:r w:rsidRPr="00350EB0">
        <w:rPr>
          <w:rFonts w:ascii="Arial" w:hAnsi="Arial" w:cs="Arial"/>
          <w:bCs/>
          <w:color w:val="000000"/>
          <w:spacing w:val="40"/>
        </w:rPr>
        <w:t>Примечание</w:t>
      </w:r>
      <w:r w:rsidRPr="00350EB0">
        <w:rPr>
          <w:rFonts w:ascii="Arial" w:hAnsi="Arial" w:cs="Arial"/>
          <w:bCs/>
          <w:color w:val="000000"/>
          <w:spacing w:val="20"/>
        </w:rPr>
        <w:t xml:space="preserve"> </w:t>
      </w:r>
      <w:r w:rsidRPr="00350EB0">
        <w:rPr>
          <w:rFonts w:ascii="Arial" w:hAnsi="Arial" w:cs="Arial"/>
          <w:i/>
        </w:rPr>
        <w:t>—</w:t>
      </w:r>
      <w:r w:rsidRPr="00350EB0">
        <w:rPr>
          <w:rFonts w:ascii="Arial" w:hAnsi="Arial" w:cs="Arial"/>
          <w:color w:val="000000"/>
        </w:rPr>
        <w:t xml:space="preserve"> </w:t>
      </w:r>
      <w:r w:rsidRPr="00350EB0">
        <w:rPr>
          <w:rFonts w:ascii="Arial" w:hAnsi="Arial" w:cs="Arial"/>
        </w:rPr>
        <w:t>Данные ходунки не предусматривают посадку ребенка внутрь, а служат опорой при обучении ходьбе (предназначены для детей, которые могут самостоятельно вставать и ходить с поддержкой опоры).</w:t>
      </w:r>
    </w:p>
    <w:p w14:paraId="2F3B6504" w14:textId="77777777" w:rsidR="00350EB0" w:rsidRDefault="00350EB0" w:rsidP="00350EB0">
      <w:pPr>
        <w:spacing w:after="0" w:line="360" w:lineRule="auto"/>
        <w:ind w:firstLine="567"/>
        <w:jc w:val="both"/>
        <w:rPr>
          <w:rFonts w:ascii="Arial" w:hAnsi="Arial" w:cs="Arial"/>
          <w:sz w:val="24"/>
          <w:szCs w:val="24"/>
        </w:rPr>
      </w:pPr>
      <w:r>
        <w:rPr>
          <w:rFonts w:ascii="Arial" w:hAnsi="Arial" w:cs="Arial"/>
          <w:sz w:val="24"/>
          <w:szCs w:val="24"/>
        </w:rPr>
        <w:t>3.4</w:t>
      </w:r>
      <w:r w:rsidRPr="00350EB0">
        <w:rPr>
          <w:rFonts w:ascii="Arial" w:hAnsi="Arial" w:cs="Arial"/>
          <w:sz w:val="24"/>
          <w:szCs w:val="24"/>
        </w:rPr>
        <w:t xml:space="preserve"> </w:t>
      </w:r>
      <w:r w:rsidRPr="00350EB0">
        <w:rPr>
          <w:rFonts w:ascii="Arial" w:hAnsi="Arial" w:cs="Arial"/>
          <w:b/>
          <w:sz w:val="24"/>
          <w:szCs w:val="24"/>
        </w:rPr>
        <w:t>ходунки-трансформеры:</w:t>
      </w:r>
      <w:r w:rsidRPr="00350EB0">
        <w:rPr>
          <w:rFonts w:ascii="Arial" w:hAnsi="Arial" w:cs="Arial"/>
          <w:sz w:val="24"/>
          <w:szCs w:val="24"/>
        </w:rPr>
        <w:t xml:space="preserve"> </w:t>
      </w:r>
      <w:r>
        <w:rPr>
          <w:rFonts w:ascii="Arial" w:hAnsi="Arial" w:cs="Arial"/>
          <w:sz w:val="24"/>
          <w:szCs w:val="24"/>
        </w:rPr>
        <w:t>М</w:t>
      </w:r>
      <w:r w:rsidRPr="00350EB0">
        <w:rPr>
          <w:rFonts w:ascii="Arial" w:hAnsi="Arial" w:cs="Arial"/>
          <w:sz w:val="24"/>
          <w:szCs w:val="24"/>
        </w:rPr>
        <w:t xml:space="preserve">ногофункциональные детские ходунки, конструкция которых позволяет преобразовывать изделие в другие режимы использования (например, в качалку, стационарный игровой центр, стульчик или каталку) или изменять конфигурацию по мере развития ребенка. </w:t>
      </w:r>
    </w:p>
    <w:p w14:paraId="75AC6245" w14:textId="363ABA33" w:rsidR="00350EB0" w:rsidRPr="00350EB0" w:rsidRDefault="00350EB0" w:rsidP="00350EB0">
      <w:pPr>
        <w:spacing w:after="0" w:line="360" w:lineRule="auto"/>
        <w:ind w:firstLine="567"/>
        <w:jc w:val="both"/>
        <w:rPr>
          <w:rFonts w:ascii="Arial" w:hAnsi="Arial" w:cs="Arial"/>
        </w:rPr>
      </w:pPr>
      <w:r w:rsidRPr="00350EB0">
        <w:rPr>
          <w:rFonts w:ascii="Arial" w:hAnsi="Arial" w:cs="Arial"/>
          <w:bCs/>
          <w:color w:val="000000"/>
          <w:spacing w:val="40"/>
        </w:rPr>
        <w:t>Примечание</w:t>
      </w:r>
      <w:r w:rsidRPr="00350EB0">
        <w:rPr>
          <w:rFonts w:ascii="Arial" w:hAnsi="Arial" w:cs="Arial"/>
          <w:bCs/>
          <w:color w:val="000000"/>
          <w:spacing w:val="20"/>
        </w:rPr>
        <w:t xml:space="preserve"> </w:t>
      </w:r>
      <w:r w:rsidRPr="00350EB0">
        <w:rPr>
          <w:rFonts w:ascii="Arial" w:hAnsi="Arial" w:cs="Arial"/>
          <w:i/>
        </w:rPr>
        <w:t>—</w:t>
      </w:r>
      <w:r w:rsidRPr="00350EB0">
        <w:rPr>
          <w:rFonts w:ascii="Arial" w:hAnsi="Arial" w:cs="Arial"/>
          <w:color w:val="000000"/>
        </w:rPr>
        <w:t xml:space="preserve"> </w:t>
      </w:r>
      <w:r w:rsidRPr="00350EB0">
        <w:rPr>
          <w:rFonts w:ascii="Arial" w:hAnsi="Arial" w:cs="Arial"/>
        </w:rPr>
        <w:t>В режиме ходунков такое изделие соответствует определению 3.1. При трансформации в иное изделие на него распространяются требования соответствующих стандартов (например, стандарт на детские качалки, стульчики для кормления и т.п.).</w:t>
      </w:r>
    </w:p>
    <w:p w14:paraId="7D45606B" w14:textId="1594701C" w:rsidR="00350EB0" w:rsidRPr="00350EB0" w:rsidRDefault="00350EB0" w:rsidP="00350EB0">
      <w:pPr>
        <w:spacing w:after="0" w:line="360" w:lineRule="auto"/>
        <w:ind w:firstLine="567"/>
        <w:jc w:val="both"/>
        <w:rPr>
          <w:rFonts w:ascii="Arial" w:hAnsi="Arial" w:cs="Arial"/>
          <w:sz w:val="24"/>
          <w:szCs w:val="24"/>
        </w:rPr>
      </w:pPr>
      <w:r>
        <w:rPr>
          <w:rFonts w:ascii="Arial" w:hAnsi="Arial" w:cs="Arial"/>
          <w:sz w:val="24"/>
          <w:szCs w:val="24"/>
        </w:rPr>
        <w:t xml:space="preserve">3.5 </w:t>
      </w:r>
      <w:r w:rsidRPr="00460AAA">
        <w:rPr>
          <w:rFonts w:ascii="Arial" w:hAnsi="Arial" w:cs="Arial"/>
          <w:b/>
          <w:sz w:val="24"/>
          <w:szCs w:val="24"/>
        </w:rPr>
        <w:t>игровая панель:</w:t>
      </w:r>
      <w:r>
        <w:rPr>
          <w:rFonts w:ascii="Arial" w:hAnsi="Arial" w:cs="Arial"/>
          <w:sz w:val="24"/>
          <w:szCs w:val="24"/>
        </w:rPr>
        <w:t xml:space="preserve"> П</w:t>
      </w:r>
      <w:r w:rsidRPr="00460AAA">
        <w:rPr>
          <w:rFonts w:ascii="Arial" w:hAnsi="Arial" w:cs="Arial"/>
          <w:sz w:val="24"/>
          <w:szCs w:val="24"/>
        </w:rPr>
        <w:t>ластиков</w:t>
      </w:r>
      <w:r>
        <w:rPr>
          <w:rFonts w:ascii="Arial" w:hAnsi="Arial" w:cs="Arial"/>
          <w:sz w:val="24"/>
          <w:szCs w:val="24"/>
        </w:rPr>
        <w:t>ый</w:t>
      </w:r>
      <w:r w:rsidRPr="00460AAA">
        <w:rPr>
          <w:rFonts w:ascii="Arial" w:hAnsi="Arial" w:cs="Arial"/>
          <w:sz w:val="24"/>
          <w:szCs w:val="24"/>
        </w:rPr>
        <w:t xml:space="preserve"> панель-столик с различными развивающими игрушками, погремушками либо кнопками со звуковыми и световыми эффектами.</w:t>
      </w:r>
    </w:p>
    <w:p w14:paraId="6CEC5DAC" w14:textId="48587C50" w:rsidR="00AF51A8" w:rsidRPr="00D45EB6" w:rsidRDefault="00AF51A8" w:rsidP="00D45EB6">
      <w:pPr>
        <w:spacing w:after="0" w:line="360" w:lineRule="auto"/>
        <w:ind w:firstLine="567"/>
        <w:jc w:val="both"/>
        <w:rPr>
          <w:rFonts w:ascii="Arial" w:hAnsi="Arial" w:cs="Arial"/>
          <w:sz w:val="24"/>
          <w:szCs w:val="24"/>
        </w:rPr>
      </w:pPr>
      <w:r w:rsidRPr="00536AEF">
        <w:rPr>
          <w:rFonts w:ascii="Arial" w:hAnsi="Arial" w:cs="Arial"/>
          <w:sz w:val="24"/>
          <w:szCs w:val="24"/>
        </w:rPr>
        <w:t>3.</w:t>
      </w:r>
      <w:r w:rsidR="00350EB0">
        <w:rPr>
          <w:rFonts w:ascii="Arial" w:hAnsi="Arial" w:cs="Arial"/>
          <w:sz w:val="24"/>
          <w:szCs w:val="24"/>
        </w:rPr>
        <w:t>6</w:t>
      </w:r>
      <w:r w:rsidRPr="00536AEF">
        <w:rPr>
          <w:rFonts w:ascii="Arial" w:hAnsi="Arial" w:cs="Arial"/>
          <w:sz w:val="24"/>
          <w:szCs w:val="24"/>
        </w:rPr>
        <w:t xml:space="preserve"> </w:t>
      </w:r>
      <w:r w:rsidR="004638B0">
        <w:rPr>
          <w:rFonts w:ascii="Arial" w:hAnsi="Arial" w:cs="Arial"/>
          <w:b/>
          <w:sz w:val="24"/>
          <w:szCs w:val="24"/>
        </w:rPr>
        <w:t>паховый</w:t>
      </w:r>
      <w:r w:rsidR="00D45EB6" w:rsidRPr="00D45EB6">
        <w:rPr>
          <w:rFonts w:ascii="Arial" w:hAnsi="Arial" w:cs="Arial"/>
          <w:b/>
          <w:sz w:val="24"/>
          <w:szCs w:val="24"/>
        </w:rPr>
        <w:t xml:space="preserve"> ремень</w:t>
      </w:r>
      <w:r w:rsidR="00D45EB6">
        <w:rPr>
          <w:rFonts w:ascii="Arial" w:hAnsi="Arial" w:cs="Arial"/>
          <w:b/>
          <w:sz w:val="24"/>
          <w:szCs w:val="24"/>
        </w:rPr>
        <w:t xml:space="preserve">: </w:t>
      </w:r>
      <w:r w:rsidR="00D45EB6" w:rsidRPr="00D45EB6">
        <w:rPr>
          <w:rFonts w:ascii="Arial" w:hAnsi="Arial" w:cs="Arial"/>
          <w:sz w:val="24"/>
          <w:szCs w:val="24"/>
        </w:rPr>
        <w:t>Устройство, проходящее между ножками ребенка, предохраняющее ребенка от выскальзывания из сиденья</w:t>
      </w:r>
      <w:r w:rsidRPr="00D45EB6">
        <w:rPr>
          <w:rFonts w:ascii="Arial" w:hAnsi="Arial" w:cs="Arial"/>
          <w:sz w:val="24"/>
          <w:szCs w:val="24"/>
        </w:rPr>
        <w:t>.</w:t>
      </w:r>
    </w:p>
    <w:p w14:paraId="286BAC75" w14:textId="4B17E5E5" w:rsidR="00D45EB6" w:rsidRPr="00D45EB6" w:rsidRDefault="00AF51A8" w:rsidP="00D45EB6">
      <w:pPr>
        <w:spacing w:after="0" w:line="360" w:lineRule="auto"/>
        <w:ind w:firstLine="567"/>
        <w:jc w:val="both"/>
        <w:rPr>
          <w:rFonts w:ascii="Arial" w:hAnsi="Arial" w:cs="Arial"/>
          <w:sz w:val="24"/>
          <w:szCs w:val="24"/>
        </w:rPr>
      </w:pPr>
      <w:r w:rsidRPr="009533B6">
        <w:rPr>
          <w:rFonts w:ascii="Arial" w:hAnsi="Arial" w:cs="Arial"/>
          <w:sz w:val="24"/>
          <w:szCs w:val="24"/>
        </w:rPr>
        <w:t>3.</w:t>
      </w:r>
      <w:r w:rsidR="00350EB0">
        <w:rPr>
          <w:rFonts w:ascii="Arial" w:hAnsi="Arial" w:cs="Arial"/>
          <w:sz w:val="24"/>
          <w:szCs w:val="24"/>
        </w:rPr>
        <w:t>7</w:t>
      </w:r>
      <w:r w:rsidRPr="009533B6">
        <w:rPr>
          <w:rFonts w:ascii="Arial" w:hAnsi="Arial" w:cs="Arial"/>
          <w:sz w:val="24"/>
          <w:szCs w:val="24"/>
        </w:rPr>
        <w:t xml:space="preserve"> </w:t>
      </w:r>
      <w:r w:rsidR="00D45EB6">
        <w:rPr>
          <w:rFonts w:ascii="Arial" w:hAnsi="Arial" w:cs="Arial"/>
          <w:b/>
          <w:sz w:val="24"/>
          <w:szCs w:val="24"/>
        </w:rPr>
        <w:t>о</w:t>
      </w:r>
      <w:r w:rsidR="00D45EB6" w:rsidRPr="00D45EB6">
        <w:rPr>
          <w:rFonts w:ascii="Arial" w:hAnsi="Arial" w:cs="Arial"/>
          <w:b/>
          <w:sz w:val="24"/>
          <w:szCs w:val="24"/>
        </w:rPr>
        <w:t>снование</w:t>
      </w:r>
      <w:r w:rsidR="00D45EB6">
        <w:rPr>
          <w:rFonts w:ascii="Arial" w:hAnsi="Arial" w:cs="Arial"/>
          <w:b/>
          <w:sz w:val="24"/>
          <w:szCs w:val="24"/>
        </w:rPr>
        <w:t xml:space="preserve">: </w:t>
      </w:r>
      <w:r w:rsidR="00D45EB6" w:rsidRPr="00D45EB6">
        <w:rPr>
          <w:rFonts w:ascii="Arial" w:hAnsi="Arial" w:cs="Arial"/>
          <w:sz w:val="24"/>
          <w:szCs w:val="24"/>
        </w:rPr>
        <w:t>Нижняя часть рамы, к которой могут быть прикреплены поворотные ролики или колеса.</w:t>
      </w:r>
    </w:p>
    <w:p w14:paraId="0AC747C8" w14:textId="725A9A13" w:rsidR="00350356" w:rsidRDefault="00AF51A8" w:rsidP="00D45EB6">
      <w:pPr>
        <w:spacing w:after="0" w:line="360" w:lineRule="auto"/>
        <w:ind w:firstLine="567"/>
        <w:jc w:val="both"/>
        <w:rPr>
          <w:rFonts w:ascii="Arial" w:hAnsi="Arial" w:cs="Arial"/>
          <w:sz w:val="24"/>
          <w:szCs w:val="24"/>
        </w:rPr>
      </w:pPr>
      <w:r w:rsidRPr="009533B6">
        <w:rPr>
          <w:rFonts w:ascii="Arial" w:hAnsi="Arial" w:cs="Arial"/>
          <w:sz w:val="24"/>
          <w:szCs w:val="24"/>
        </w:rPr>
        <w:t>3.</w:t>
      </w:r>
      <w:r w:rsidR="00350EB0">
        <w:rPr>
          <w:rFonts w:ascii="Arial" w:hAnsi="Arial" w:cs="Arial"/>
          <w:sz w:val="24"/>
          <w:szCs w:val="24"/>
        </w:rPr>
        <w:t>8</w:t>
      </w:r>
      <w:r w:rsidRPr="009533B6">
        <w:rPr>
          <w:rFonts w:ascii="Arial" w:hAnsi="Arial" w:cs="Arial"/>
          <w:sz w:val="24"/>
          <w:szCs w:val="24"/>
        </w:rPr>
        <w:t xml:space="preserve"> </w:t>
      </w:r>
      <w:r w:rsidR="00D45EB6">
        <w:rPr>
          <w:rFonts w:ascii="Arial" w:hAnsi="Arial" w:cs="Arial"/>
          <w:b/>
          <w:sz w:val="24"/>
          <w:szCs w:val="24"/>
        </w:rPr>
        <w:t>с</w:t>
      </w:r>
      <w:r w:rsidR="00D45EB6" w:rsidRPr="00D45EB6">
        <w:rPr>
          <w:rFonts w:ascii="Arial" w:hAnsi="Arial" w:cs="Arial"/>
          <w:b/>
          <w:sz w:val="24"/>
          <w:szCs w:val="24"/>
        </w:rPr>
        <w:t>топор</w:t>
      </w:r>
      <w:r w:rsidR="00D45EB6">
        <w:rPr>
          <w:rFonts w:ascii="Arial" w:hAnsi="Arial" w:cs="Arial"/>
          <w:b/>
          <w:sz w:val="24"/>
          <w:szCs w:val="24"/>
        </w:rPr>
        <w:t xml:space="preserve">: </w:t>
      </w:r>
      <w:r w:rsidR="00D45EB6" w:rsidRPr="00D45EB6">
        <w:rPr>
          <w:rFonts w:ascii="Arial" w:hAnsi="Arial" w:cs="Arial"/>
          <w:sz w:val="24"/>
          <w:szCs w:val="24"/>
        </w:rPr>
        <w:t xml:space="preserve">Приспособление для удержания </w:t>
      </w:r>
      <w:r w:rsidR="00D45EB6">
        <w:rPr>
          <w:rFonts w:ascii="Arial" w:hAnsi="Arial" w:cs="Arial"/>
          <w:sz w:val="24"/>
          <w:szCs w:val="24"/>
        </w:rPr>
        <w:t xml:space="preserve">ходунков </w:t>
      </w:r>
      <w:r w:rsidR="00D45EB6" w:rsidRPr="00D45EB6">
        <w:rPr>
          <w:rFonts w:ascii="Arial" w:hAnsi="Arial" w:cs="Arial"/>
          <w:sz w:val="24"/>
          <w:szCs w:val="24"/>
        </w:rPr>
        <w:t>детск</w:t>
      </w:r>
      <w:r w:rsidR="00D45EB6">
        <w:rPr>
          <w:rFonts w:ascii="Arial" w:hAnsi="Arial" w:cs="Arial"/>
          <w:sz w:val="24"/>
          <w:szCs w:val="24"/>
        </w:rPr>
        <w:t>их</w:t>
      </w:r>
      <w:r w:rsidR="00D45EB6" w:rsidRPr="00D45EB6">
        <w:rPr>
          <w:rFonts w:ascii="Arial" w:hAnsi="Arial" w:cs="Arial"/>
          <w:sz w:val="24"/>
          <w:szCs w:val="24"/>
        </w:rPr>
        <w:t xml:space="preserve"> в неподвижном положении</w:t>
      </w:r>
      <w:r w:rsidR="00D45EB6">
        <w:rPr>
          <w:rFonts w:ascii="Arial" w:hAnsi="Arial" w:cs="Arial"/>
          <w:sz w:val="24"/>
          <w:szCs w:val="24"/>
        </w:rPr>
        <w:t>.</w:t>
      </w:r>
    </w:p>
    <w:p w14:paraId="0BA3AE83" w14:textId="30286758" w:rsidR="00350EB0" w:rsidRDefault="00350EB0" w:rsidP="000257A3">
      <w:pPr>
        <w:widowControl w:val="0"/>
        <w:spacing w:after="0" w:line="360" w:lineRule="auto"/>
        <w:ind w:firstLine="567"/>
        <w:jc w:val="both"/>
        <w:rPr>
          <w:rFonts w:ascii="Arial" w:hAnsi="Arial" w:cs="Arial"/>
          <w:sz w:val="24"/>
          <w:szCs w:val="24"/>
        </w:rPr>
      </w:pPr>
      <w:r>
        <w:rPr>
          <w:rFonts w:ascii="Arial" w:hAnsi="Arial" w:cs="Arial"/>
          <w:sz w:val="24"/>
          <w:szCs w:val="24"/>
        </w:rPr>
        <w:t xml:space="preserve">3.9 </w:t>
      </w:r>
      <w:r w:rsidRPr="00350EB0">
        <w:rPr>
          <w:rFonts w:ascii="Arial" w:hAnsi="Arial" w:cs="Arial"/>
          <w:b/>
          <w:sz w:val="24"/>
          <w:szCs w:val="24"/>
        </w:rPr>
        <w:t>опасные элементы:</w:t>
      </w:r>
      <w:r w:rsidRPr="00350EB0">
        <w:rPr>
          <w:rFonts w:ascii="Arial" w:hAnsi="Arial" w:cs="Arial"/>
          <w:sz w:val="24"/>
          <w:szCs w:val="24"/>
        </w:rPr>
        <w:t xml:space="preserve"> </w:t>
      </w:r>
      <w:r>
        <w:rPr>
          <w:rFonts w:ascii="Arial" w:hAnsi="Arial" w:cs="Arial"/>
          <w:sz w:val="24"/>
          <w:szCs w:val="24"/>
        </w:rPr>
        <w:t>Ч</w:t>
      </w:r>
      <w:r w:rsidRPr="00350EB0">
        <w:rPr>
          <w:rFonts w:ascii="Arial" w:hAnsi="Arial" w:cs="Arial"/>
          <w:sz w:val="24"/>
          <w:szCs w:val="24"/>
        </w:rPr>
        <w:t>асти или компоненты конструкции ходунков, которые в случае неправильного исполнения могут представлять опасность для ребенка: острые края и выступы, зазоры и отверстия, способные защемить пальцы или части тела, мелкие съемные детали, которые ребенок может проглотить, несдержив</w:t>
      </w:r>
      <w:r>
        <w:rPr>
          <w:rFonts w:ascii="Arial" w:hAnsi="Arial" w:cs="Arial"/>
          <w:sz w:val="24"/>
          <w:szCs w:val="24"/>
        </w:rPr>
        <w:t xml:space="preserve">аемые </w:t>
      </w:r>
      <w:r>
        <w:rPr>
          <w:rFonts w:ascii="Arial" w:hAnsi="Arial" w:cs="Arial"/>
          <w:sz w:val="24"/>
          <w:szCs w:val="24"/>
        </w:rPr>
        <w:lastRenderedPageBreak/>
        <w:t>пружинные механизмы и т. д.</w:t>
      </w:r>
    </w:p>
    <w:p w14:paraId="4ADC3B17" w14:textId="77777777" w:rsidR="00350EB0" w:rsidRDefault="00350EB0" w:rsidP="000257A3">
      <w:pPr>
        <w:widowControl w:val="0"/>
        <w:spacing w:after="0" w:line="360" w:lineRule="auto"/>
        <w:ind w:firstLine="567"/>
        <w:jc w:val="both"/>
        <w:rPr>
          <w:rFonts w:ascii="Arial" w:hAnsi="Arial" w:cs="Arial"/>
          <w:sz w:val="24"/>
          <w:szCs w:val="24"/>
        </w:rPr>
      </w:pPr>
      <w:r w:rsidRPr="00314353">
        <w:rPr>
          <w:rFonts w:ascii="Arial" w:hAnsi="Arial" w:cs="Arial"/>
          <w:sz w:val="24"/>
          <w:szCs w:val="24"/>
        </w:rPr>
        <w:t>3.10</w:t>
      </w:r>
      <w:r w:rsidRPr="00350EB0">
        <w:rPr>
          <w:rFonts w:ascii="Arial" w:hAnsi="Arial" w:cs="Arial"/>
          <w:b/>
          <w:sz w:val="24"/>
          <w:szCs w:val="24"/>
        </w:rPr>
        <w:t xml:space="preserve"> устойчивость ходунков:</w:t>
      </w:r>
      <w:r w:rsidRPr="00350EB0">
        <w:rPr>
          <w:rFonts w:ascii="Arial" w:hAnsi="Arial" w:cs="Arial"/>
          <w:sz w:val="24"/>
          <w:szCs w:val="24"/>
        </w:rPr>
        <w:t xml:space="preserve"> </w:t>
      </w:r>
      <w:r>
        <w:rPr>
          <w:rFonts w:ascii="Arial" w:hAnsi="Arial" w:cs="Arial"/>
          <w:sz w:val="24"/>
          <w:szCs w:val="24"/>
        </w:rPr>
        <w:t>С</w:t>
      </w:r>
      <w:r w:rsidRPr="00350EB0">
        <w:rPr>
          <w:rFonts w:ascii="Arial" w:hAnsi="Arial" w:cs="Arial"/>
          <w:sz w:val="24"/>
          <w:szCs w:val="24"/>
        </w:rPr>
        <w:t xml:space="preserve">пособность ходунков противостоять опрокидыванию при воздействии статических или динамических сил, возникающих при эксплуатации (например, при наклоне ребенка в сторону, при наезде на препятствие, при движении по наклонной плоскости). </w:t>
      </w:r>
    </w:p>
    <w:p w14:paraId="42CCB8DF" w14:textId="09DDDE88" w:rsidR="00350EB0" w:rsidRPr="00350EB0" w:rsidRDefault="00350EB0" w:rsidP="000257A3">
      <w:pPr>
        <w:widowControl w:val="0"/>
        <w:spacing w:after="0" w:line="360" w:lineRule="auto"/>
        <w:ind w:firstLine="567"/>
        <w:jc w:val="both"/>
        <w:rPr>
          <w:rFonts w:ascii="Arial" w:hAnsi="Arial" w:cs="Arial"/>
        </w:rPr>
      </w:pPr>
      <w:r w:rsidRPr="00350EB0">
        <w:rPr>
          <w:rFonts w:ascii="Arial" w:hAnsi="Arial" w:cs="Arial"/>
          <w:bCs/>
          <w:color w:val="000000"/>
          <w:spacing w:val="40"/>
        </w:rPr>
        <w:t>Примечание</w:t>
      </w:r>
      <w:r w:rsidRPr="00350EB0">
        <w:rPr>
          <w:rFonts w:ascii="Arial" w:hAnsi="Arial" w:cs="Arial"/>
          <w:bCs/>
          <w:color w:val="000000"/>
          <w:spacing w:val="20"/>
        </w:rPr>
        <w:t xml:space="preserve"> </w:t>
      </w:r>
      <w:r w:rsidRPr="00350EB0">
        <w:rPr>
          <w:rFonts w:ascii="Arial" w:hAnsi="Arial" w:cs="Arial"/>
          <w:i/>
        </w:rPr>
        <w:t>—</w:t>
      </w:r>
      <w:r w:rsidRPr="00350EB0">
        <w:rPr>
          <w:rFonts w:ascii="Arial" w:hAnsi="Arial" w:cs="Arial"/>
          <w:color w:val="000000"/>
        </w:rPr>
        <w:t xml:space="preserve"> </w:t>
      </w:r>
      <w:r w:rsidRPr="00350EB0">
        <w:rPr>
          <w:rFonts w:ascii="Arial" w:hAnsi="Arial" w:cs="Arial"/>
        </w:rPr>
        <w:t>Различают статическую устойчивость (на наклонной неподвижной поверхности) и динамическую устойчивость (при движении и столкновениях).</w:t>
      </w:r>
    </w:p>
    <w:p w14:paraId="0CF37879" w14:textId="5AC75278" w:rsidR="00AE0B67" w:rsidRDefault="00350EB0" w:rsidP="000257A3">
      <w:pPr>
        <w:widowControl w:val="0"/>
        <w:spacing w:after="0" w:line="360" w:lineRule="auto"/>
        <w:ind w:firstLine="567"/>
        <w:jc w:val="both"/>
        <w:rPr>
          <w:rFonts w:ascii="Arial" w:hAnsi="Arial" w:cs="Arial"/>
          <w:sz w:val="24"/>
          <w:szCs w:val="24"/>
        </w:rPr>
      </w:pPr>
      <w:r w:rsidRPr="00350EB0">
        <w:rPr>
          <w:rFonts w:ascii="Arial" w:hAnsi="Arial" w:cs="Arial"/>
          <w:sz w:val="24"/>
          <w:szCs w:val="24"/>
        </w:rPr>
        <w:t>3.</w:t>
      </w:r>
      <w:r w:rsidR="00314353">
        <w:rPr>
          <w:rFonts w:ascii="Arial" w:hAnsi="Arial" w:cs="Arial"/>
          <w:sz w:val="24"/>
          <w:szCs w:val="24"/>
        </w:rPr>
        <w:t>11</w:t>
      </w:r>
      <w:r w:rsidRPr="00350EB0">
        <w:rPr>
          <w:rFonts w:ascii="Arial" w:hAnsi="Arial" w:cs="Arial"/>
          <w:sz w:val="24"/>
          <w:szCs w:val="24"/>
        </w:rPr>
        <w:t xml:space="preserve"> </w:t>
      </w:r>
      <w:r w:rsidR="000257A3">
        <w:rPr>
          <w:rFonts w:ascii="Arial" w:hAnsi="Arial" w:cs="Arial"/>
          <w:b/>
          <w:sz w:val="24"/>
          <w:szCs w:val="24"/>
        </w:rPr>
        <w:t>п</w:t>
      </w:r>
      <w:r w:rsidRPr="00AE0B67">
        <w:rPr>
          <w:rFonts w:ascii="Arial" w:hAnsi="Arial" w:cs="Arial"/>
          <w:b/>
          <w:sz w:val="24"/>
          <w:szCs w:val="24"/>
        </w:rPr>
        <w:t>редельная (максимальная) масса ребенка</w:t>
      </w:r>
      <w:r w:rsidR="00AE0B67" w:rsidRPr="00AE0B67">
        <w:rPr>
          <w:rFonts w:ascii="Arial" w:hAnsi="Arial" w:cs="Arial"/>
          <w:b/>
          <w:sz w:val="24"/>
          <w:szCs w:val="24"/>
        </w:rPr>
        <w:t>:</w:t>
      </w:r>
      <w:r w:rsidRPr="00350EB0">
        <w:rPr>
          <w:rFonts w:ascii="Arial" w:hAnsi="Arial" w:cs="Arial"/>
          <w:sz w:val="24"/>
          <w:szCs w:val="24"/>
        </w:rPr>
        <w:t xml:space="preserve"> </w:t>
      </w:r>
      <w:r w:rsidR="00AE0B67">
        <w:rPr>
          <w:rFonts w:ascii="Arial" w:hAnsi="Arial" w:cs="Arial"/>
          <w:sz w:val="24"/>
          <w:szCs w:val="24"/>
        </w:rPr>
        <w:t>М</w:t>
      </w:r>
      <w:r w:rsidRPr="00350EB0">
        <w:rPr>
          <w:rFonts w:ascii="Arial" w:hAnsi="Arial" w:cs="Arial"/>
          <w:sz w:val="24"/>
          <w:szCs w:val="24"/>
        </w:rPr>
        <w:t xml:space="preserve">аксимально допустимая масса тела ребенка, для которого предназначены ходунки, декларируемая изготовителем. </w:t>
      </w:r>
    </w:p>
    <w:p w14:paraId="19115D5C" w14:textId="0A517C6E" w:rsidR="00350EB0" w:rsidRPr="00AE0B67" w:rsidRDefault="00AE0B67" w:rsidP="000257A3">
      <w:pPr>
        <w:widowControl w:val="0"/>
        <w:spacing w:after="0" w:line="360" w:lineRule="auto"/>
        <w:ind w:firstLine="567"/>
        <w:jc w:val="both"/>
        <w:rPr>
          <w:rFonts w:ascii="Arial" w:hAnsi="Arial" w:cs="Arial"/>
        </w:rPr>
      </w:pPr>
      <w:r w:rsidRPr="00AE0B67">
        <w:rPr>
          <w:rFonts w:ascii="Arial" w:hAnsi="Arial" w:cs="Arial"/>
          <w:bCs/>
          <w:color w:val="000000"/>
          <w:spacing w:val="40"/>
        </w:rPr>
        <w:t>Примечание</w:t>
      </w:r>
      <w:r w:rsidRPr="00AE0B67">
        <w:rPr>
          <w:rFonts w:ascii="Arial" w:hAnsi="Arial" w:cs="Arial"/>
          <w:bCs/>
          <w:color w:val="000000"/>
          <w:spacing w:val="20"/>
        </w:rPr>
        <w:t xml:space="preserve"> </w:t>
      </w:r>
      <w:r w:rsidRPr="00AE0B67">
        <w:rPr>
          <w:rFonts w:ascii="Arial" w:hAnsi="Arial" w:cs="Arial"/>
          <w:i/>
        </w:rPr>
        <w:t>—</w:t>
      </w:r>
      <w:r w:rsidRPr="00AE0B67">
        <w:rPr>
          <w:rFonts w:ascii="Arial" w:hAnsi="Arial" w:cs="Arial"/>
          <w:color w:val="000000"/>
        </w:rPr>
        <w:t xml:space="preserve"> </w:t>
      </w:r>
      <w:r w:rsidR="00350EB0" w:rsidRPr="00AE0B67">
        <w:rPr>
          <w:rFonts w:ascii="Arial" w:hAnsi="Arial" w:cs="Arial"/>
        </w:rPr>
        <w:t xml:space="preserve">Настоящий стандарт </w:t>
      </w:r>
      <w:r w:rsidRPr="00AE0B67">
        <w:rPr>
          <w:rFonts w:ascii="Arial" w:hAnsi="Arial" w:cs="Arial"/>
        </w:rPr>
        <w:t>допускает</w:t>
      </w:r>
      <w:r w:rsidR="00350EB0" w:rsidRPr="00AE0B67">
        <w:rPr>
          <w:rFonts w:ascii="Arial" w:hAnsi="Arial" w:cs="Arial"/>
        </w:rPr>
        <w:t xml:space="preserve"> предельн</w:t>
      </w:r>
      <w:r w:rsidRPr="00AE0B67">
        <w:rPr>
          <w:rFonts w:ascii="Arial" w:hAnsi="Arial" w:cs="Arial"/>
        </w:rPr>
        <w:t>ую</w:t>
      </w:r>
      <w:r w:rsidR="00350EB0" w:rsidRPr="00AE0B67">
        <w:rPr>
          <w:rFonts w:ascii="Arial" w:hAnsi="Arial" w:cs="Arial"/>
        </w:rPr>
        <w:t xml:space="preserve"> масс</w:t>
      </w:r>
      <w:r w:rsidRPr="00AE0B67">
        <w:rPr>
          <w:rFonts w:ascii="Arial" w:hAnsi="Arial" w:cs="Arial"/>
        </w:rPr>
        <w:t>у</w:t>
      </w:r>
      <w:r w:rsidR="00350EB0" w:rsidRPr="00AE0B67">
        <w:rPr>
          <w:rFonts w:ascii="Arial" w:hAnsi="Arial" w:cs="Arial"/>
        </w:rPr>
        <w:t xml:space="preserve"> </w:t>
      </w:r>
      <w:r w:rsidR="00314353">
        <w:rPr>
          <w:rFonts w:ascii="Arial" w:hAnsi="Arial" w:cs="Arial"/>
        </w:rPr>
        <w:t xml:space="preserve">ребенка </w:t>
      </w:r>
      <w:r w:rsidR="00350EB0" w:rsidRPr="00AE0B67">
        <w:rPr>
          <w:rFonts w:ascii="Arial" w:hAnsi="Arial" w:cs="Arial"/>
        </w:rPr>
        <w:t>15 кг, если не указано</w:t>
      </w:r>
      <w:r w:rsidR="00314353">
        <w:rPr>
          <w:rFonts w:ascii="Arial" w:hAnsi="Arial" w:cs="Arial"/>
        </w:rPr>
        <w:t xml:space="preserve"> иное</w:t>
      </w:r>
      <w:r w:rsidRPr="00AE0B67">
        <w:rPr>
          <w:rFonts w:ascii="Arial" w:hAnsi="Arial" w:cs="Arial"/>
        </w:rPr>
        <w:t>.</w:t>
      </w:r>
    </w:p>
    <w:p w14:paraId="0C00775D" w14:textId="2211A336" w:rsidR="00460AAA" w:rsidRDefault="00460AAA" w:rsidP="000257A3">
      <w:pPr>
        <w:widowControl w:val="0"/>
        <w:spacing w:after="0" w:line="360" w:lineRule="auto"/>
        <w:ind w:firstLine="567"/>
        <w:jc w:val="both"/>
        <w:rPr>
          <w:rFonts w:ascii="Arial" w:hAnsi="Arial" w:cs="Arial"/>
          <w:sz w:val="24"/>
          <w:szCs w:val="24"/>
        </w:rPr>
      </w:pPr>
    </w:p>
    <w:p w14:paraId="52ACC1A5" w14:textId="62A217B4" w:rsidR="00E745F7" w:rsidRDefault="00E745F7" w:rsidP="000257A3">
      <w:pPr>
        <w:pStyle w:val="ConsPlusNormal"/>
        <w:spacing w:after="120" w:line="360" w:lineRule="auto"/>
        <w:ind w:firstLine="567"/>
        <w:jc w:val="both"/>
        <w:outlineLvl w:val="0"/>
        <w:rPr>
          <w:rFonts w:ascii="Arial" w:hAnsi="Arial" w:cs="Arial"/>
          <w:b/>
          <w:sz w:val="28"/>
          <w:szCs w:val="28"/>
        </w:rPr>
      </w:pPr>
      <w:bookmarkStart w:id="7" w:name="_Toc198110898"/>
      <w:r>
        <w:rPr>
          <w:rFonts w:ascii="Arial" w:hAnsi="Arial" w:cs="Arial"/>
          <w:b/>
          <w:sz w:val="28"/>
          <w:szCs w:val="28"/>
        </w:rPr>
        <w:t>4 Классификация</w:t>
      </w:r>
      <w:bookmarkEnd w:id="7"/>
    </w:p>
    <w:p w14:paraId="281B1A63" w14:textId="3A843863" w:rsidR="00E745F7" w:rsidRPr="00AE0B67" w:rsidRDefault="00E745F7" w:rsidP="00E745F7">
      <w:pPr>
        <w:spacing w:after="0" w:line="360" w:lineRule="auto"/>
        <w:ind w:firstLine="567"/>
        <w:jc w:val="both"/>
        <w:rPr>
          <w:rFonts w:ascii="Arial" w:hAnsi="Arial" w:cs="Arial"/>
          <w:sz w:val="24"/>
          <w:szCs w:val="24"/>
        </w:rPr>
      </w:pPr>
      <w:r w:rsidRPr="00AE0B67">
        <w:rPr>
          <w:rFonts w:ascii="Arial" w:hAnsi="Arial" w:cs="Arial"/>
          <w:sz w:val="24"/>
          <w:szCs w:val="24"/>
        </w:rPr>
        <w:t xml:space="preserve">4.1 </w:t>
      </w:r>
      <w:r w:rsidR="00AE0B67" w:rsidRPr="00AE0B67">
        <w:rPr>
          <w:rFonts w:ascii="Arial" w:hAnsi="Arial" w:cs="Arial"/>
          <w:sz w:val="24"/>
          <w:szCs w:val="24"/>
        </w:rPr>
        <w:t>По конструктивному исполнению детские ходунки подразделяются на следующие основные типы</w:t>
      </w:r>
      <w:r w:rsidRPr="00AE0B67">
        <w:rPr>
          <w:rFonts w:ascii="Arial" w:hAnsi="Arial" w:cs="Arial"/>
          <w:sz w:val="24"/>
          <w:szCs w:val="24"/>
        </w:rPr>
        <w:t>:</w:t>
      </w:r>
    </w:p>
    <w:p w14:paraId="695FD5E8" w14:textId="5F4226ED" w:rsidR="0016092D" w:rsidRPr="00DD3FE1" w:rsidRDefault="00A1227F" w:rsidP="00E745F7">
      <w:pPr>
        <w:spacing w:after="0" w:line="360" w:lineRule="auto"/>
        <w:ind w:firstLine="567"/>
        <w:jc w:val="both"/>
        <w:rPr>
          <w:rFonts w:ascii="Arial" w:hAnsi="Arial" w:cs="Arial"/>
          <w:sz w:val="24"/>
          <w:szCs w:val="24"/>
        </w:rPr>
      </w:pPr>
      <w:r>
        <w:rPr>
          <w:rFonts w:ascii="Arial" w:hAnsi="Arial" w:cs="Arial"/>
          <w:sz w:val="24"/>
          <w:szCs w:val="24"/>
        </w:rPr>
        <w:t>4.1.1 К</w:t>
      </w:r>
      <w:r w:rsidR="00E745F7" w:rsidRPr="00E745F7">
        <w:rPr>
          <w:rFonts w:ascii="Arial" w:hAnsi="Arial" w:cs="Arial"/>
          <w:sz w:val="24"/>
          <w:szCs w:val="24"/>
        </w:rPr>
        <w:t xml:space="preserve">лассические </w:t>
      </w:r>
      <w:r w:rsidR="00B1772B">
        <w:rPr>
          <w:rFonts w:ascii="Arial" w:hAnsi="Arial" w:cs="Arial"/>
          <w:sz w:val="24"/>
          <w:szCs w:val="24"/>
        </w:rPr>
        <w:t xml:space="preserve"> ходунки</w:t>
      </w:r>
      <w:r w:rsidR="00460AAA">
        <w:rPr>
          <w:rFonts w:ascii="Arial" w:hAnsi="Arial" w:cs="Arial"/>
          <w:sz w:val="24"/>
          <w:szCs w:val="24"/>
        </w:rPr>
        <w:t xml:space="preserve"> </w:t>
      </w:r>
      <w:r w:rsidR="00314353">
        <w:rPr>
          <w:rFonts w:ascii="Arial" w:hAnsi="Arial" w:cs="Arial"/>
          <w:sz w:val="24"/>
          <w:szCs w:val="24"/>
        </w:rPr>
        <w:t xml:space="preserve">(тип А) </w:t>
      </w:r>
      <w:r w:rsidR="00E745F7" w:rsidRPr="00E745F7">
        <w:rPr>
          <w:rFonts w:ascii="Arial" w:hAnsi="Arial" w:cs="Arial"/>
          <w:sz w:val="24"/>
          <w:szCs w:val="24"/>
        </w:rPr>
        <w:t>— конструктивно представляют собой стульчик на колесах с широким основанием и столешницей, оборудованной</w:t>
      </w:r>
      <w:r w:rsidR="005145CE">
        <w:rPr>
          <w:rFonts w:ascii="Arial" w:hAnsi="Arial" w:cs="Arial"/>
          <w:sz w:val="24"/>
          <w:szCs w:val="24"/>
        </w:rPr>
        <w:t xml:space="preserve"> по периметру защитным бортиком</w:t>
      </w:r>
      <w:r w:rsidR="00460AAA">
        <w:rPr>
          <w:rFonts w:ascii="Arial" w:hAnsi="Arial" w:cs="Arial"/>
          <w:sz w:val="24"/>
          <w:szCs w:val="24"/>
        </w:rPr>
        <w:t xml:space="preserve">, </w:t>
      </w:r>
      <w:r w:rsidR="00460AAA" w:rsidRPr="00460AAA">
        <w:rPr>
          <w:rFonts w:ascii="Arial" w:hAnsi="Arial" w:cs="Arial"/>
          <w:sz w:val="24"/>
          <w:szCs w:val="24"/>
        </w:rPr>
        <w:t>в том числе с иг</w:t>
      </w:r>
      <w:r w:rsidR="00460AAA">
        <w:rPr>
          <w:rFonts w:ascii="Arial" w:hAnsi="Arial" w:cs="Arial"/>
          <w:sz w:val="24"/>
          <w:szCs w:val="24"/>
        </w:rPr>
        <w:t>р</w:t>
      </w:r>
      <w:r w:rsidR="00460AAA" w:rsidRPr="00460AAA">
        <w:rPr>
          <w:rFonts w:ascii="Arial" w:hAnsi="Arial" w:cs="Arial"/>
          <w:sz w:val="24"/>
          <w:szCs w:val="24"/>
        </w:rPr>
        <w:t>овой панелью, которая может содержать звуковые и световые эффекты</w:t>
      </w:r>
      <w:r w:rsidR="005145CE" w:rsidRPr="005145CE">
        <w:rPr>
          <w:rFonts w:ascii="Arial" w:hAnsi="Arial" w:cs="Arial"/>
          <w:sz w:val="24"/>
          <w:szCs w:val="24"/>
        </w:rPr>
        <w:t xml:space="preserve">. </w:t>
      </w:r>
      <w:r w:rsidR="00E745F7">
        <w:rPr>
          <w:rFonts w:ascii="Arial" w:hAnsi="Arial" w:cs="Arial"/>
          <w:sz w:val="24"/>
          <w:szCs w:val="24"/>
        </w:rPr>
        <w:t>К классическим ходункам относятся</w:t>
      </w:r>
      <w:r w:rsidR="0016092D" w:rsidRPr="0016092D">
        <w:rPr>
          <w:rFonts w:ascii="Arial" w:hAnsi="Arial" w:cs="Arial"/>
          <w:sz w:val="24"/>
          <w:szCs w:val="24"/>
        </w:rPr>
        <w:t>:</w:t>
      </w:r>
    </w:p>
    <w:p w14:paraId="09E9BBD6" w14:textId="7A499B16" w:rsidR="00E745F7" w:rsidRPr="0016092D" w:rsidRDefault="0016092D" w:rsidP="00E745F7">
      <w:pPr>
        <w:spacing w:after="0" w:line="360" w:lineRule="auto"/>
        <w:ind w:firstLine="567"/>
        <w:jc w:val="both"/>
        <w:rPr>
          <w:rFonts w:ascii="Arial" w:hAnsi="Arial" w:cs="Arial"/>
          <w:sz w:val="24"/>
          <w:szCs w:val="24"/>
        </w:rPr>
      </w:pPr>
      <w:r w:rsidRPr="0016092D">
        <w:rPr>
          <w:rFonts w:ascii="Arial" w:hAnsi="Arial" w:cs="Arial"/>
          <w:sz w:val="24"/>
          <w:szCs w:val="24"/>
        </w:rPr>
        <w:t>-</w:t>
      </w:r>
      <w:r w:rsidR="00E745F7">
        <w:rPr>
          <w:rFonts w:ascii="Arial" w:hAnsi="Arial" w:cs="Arial"/>
          <w:sz w:val="24"/>
          <w:szCs w:val="24"/>
        </w:rPr>
        <w:t xml:space="preserve"> </w:t>
      </w:r>
      <w:r>
        <w:rPr>
          <w:rFonts w:ascii="Arial" w:hAnsi="Arial" w:cs="Arial"/>
          <w:sz w:val="24"/>
          <w:szCs w:val="24"/>
        </w:rPr>
        <w:t xml:space="preserve">детские </w:t>
      </w:r>
      <w:r w:rsidR="00E745F7" w:rsidRPr="00E745F7">
        <w:rPr>
          <w:rFonts w:ascii="Arial" w:hAnsi="Arial" w:cs="Arial"/>
          <w:sz w:val="24"/>
          <w:szCs w:val="24"/>
        </w:rPr>
        <w:t>ходунки на мебельных колесах со складным металлическим каркасом, оборудованные удерживающим приспособлением из текстильного материала с двумя отверстиями для ног ребенка</w:t>
      </w:r>
      <w:r>
        <w:rPr>
          <w:rFonts w:ascii="Arial" w:hAnsi="Arial" w:cs="Arial"/>
          <w:sz w:val="24"/>
          <w:szCs w:val="24"/>
        </w:rPr>
        <w:t>: для детей массой не более 15 кг</w:t>
      </w:r>
      <w:r w:rsidRPr="0016092D">
        <w:rPr>
          <w:rFonts w:ascii="Arial" w:hAnsi="Arial" w:cs="Arial"/>
          <w:sz w:val="24"/>
          <w:szCs w:val="24"/>
        </w:rPr>
        <w:t>;</w:t>
      </w:r>
    </w:p>
    <w:p w14:paraId="3AB0DB89" w14:textId="790508C3" w:rsidR="00E745F7" w:rsidRPr="00E745F7" w:rsidRDefault="0016092D" w:rsidP="00E745F7">
      <w:pPr>
        <w:spacing w:after="0" w:line="360" w:lineRule="auto"/>
        <w:ind w:firstLine="567"/>
        <w:jc w:val="both"/>
        <w:rPr>
          <w:rFonts w:ascii="Arial" w:hAnsi="Arial" w:cs="Arial"/>
          <w:sz w:val="24"/>
          <w:szCs w:val="24"/>
        </w:rPr>
      </w:pPr>
      <w:r w:rsidRPr="0016092D">
        <w:rPr>
          <w:rFonts w:ascii="Arial" w:hAnsi="Arial" w:cs="Arial"/>
          <w:sz w:val="24"/>
          <w:szCs w:val="24"/>
        </w:rPr>
        <w:t xml:space="preserve">- </w:t>
      </w:r>
      <w:r>
        <w:rPr>
          <w:rFonts w:ascii="Arial" w:hAnsi="Arial" w:cs="Arial"/>
          <w:sz w:val="24"/>
          <w:szCs w:val="24"/>
        </w:rPr>
        <w:t>детские</w:t>
      </w:r>
      <w:r w:rsidR="00102D13" w:rsidRPr="00102D13">
        <w:rPr>
          <w:rFonts w:ascii="Arial" w:hAnsi="Arial" w:cs="Arial"/>
          <w:sz w:val="24"/>
          <w:szCs w:val="24"/>
        </w:rPr>
        <w:t xml:space="preserve"> пластмассовые ходунки на колесиках, несущие массу ребенка не более 12 кг, оборудованные удерживающим приспособлением из текстильного мате</w:t>
      </w:r>
      <w:r>
        <w:rPr>
          <w:rFonts w:ascii="Arial" w:hAnsi="Arial" w:cs="Arial"/>
          <w:sz w:val="24"/>
          <w:szCs w:val="24"/>
        </w:rPr>
        <w:t>риала.</w:t>
      </w:r>
    </w:p>
    <w:p w14:paraId="0F45B372" w14:textId="236427DD" w:rsidR="00E745F7" w:rsidRPr="00E745F7" w:rsidRDefault="00A1227F" w:rsidP="00E745F7">
      <w:pPr>
        <w:spacing w:after="0" w:line="360" w:lineRule="auto"/>
        <w:ind w:firstLine="567"/>
        <w:jc w:val="both"/>
        <w:rPr>
          <w:rFonts w:ascii="Arial" w:hAnsi="Arial" w:cs="Arial"/>
          <w:sz w:val="24"/>
          <w:szCs w:val="24"/>
        </w:rPr>
      </w:pPr>
      <w:r>
        <w:rPr>
          <w:rFonts w:ascii="Arial" w:hAnsi="Arial" w:cs="Arial"/>
          <w:sz w:val="24"/>
          <w:szCs w:val="24"/>
        </w:rPr>
        <w:t xml:space="preserve">4.1.2 </w:t>
      </w:r>
      <w:r w:rsidR="00AE0B67">
        <w:rPr>
          <w:rFonts w:ascii="Arial" w:hAnsi="Arial" w:cs="Arial"/>
          <w:sz w:val="24"/>
          <w:szCs w:val="24"/>
        </w:rPr>
        <w:t>Х</w:t>
      </w:r>
      <w:r w:rsidR="00AE0B67" w:rsidRPr="00AE0B67">
        <w:rPr>
          <w:rFonts w:ascii="Arial" w:hAnsi="Arial" w:cs="Arial"/>
          <w:sz w:val="24"/>
          <w:szCs w:val="24"/>
        </w:rPr>
        <w:t>одунки-каталки (пушеры)</w:t>
      </w:r>
      <w:r w:rsidR="00AE0B67">
        <w:rPr>
          <w:rFonts w:ascii="Arial" w:hAnsi="Arial" w:cs="Arial"/>
          <w:sz w:val="24"/>
          <w:szCs w:val="24"/>
        </w:rPr>
        <w:t xml:space="preserve"> </w:t>
      </w:r>
      <w:r w:rsidR="00314353">
        <w:rPr>
          <w:rFonts w:ascii="Arial" w:hAnsi="Arial" w:cs="Arial"/>
          <w:sz w:val="24"/>
          <w:szCs w:val="24"/>
        </w:rPr>
        <w:t xml:space="preserve">(тип В) </w:t>
      </w:r>
      <w:r w:rsidR="00AE0B67">
        <w:rPr>
          <w:rFonts w:ascii="Arial" w:hAnsi="Arial" w:cs="Arial"/>
          <w:sz w:val="24"/>
          <w:szCs w:val="24"/>
        </w:rPr>
        <w:t>–</w:t>
      </w:r>
      <w:r w:rsidR="00AE0B67" w:rsidRPr="00AE0B67">
        <w:rPr>
          <w:rFonts w:ascii="Arial" w:hAnsi="Arial" w:cs="Arial"/>
          <w:sz w:val="24"/>
          <w:szCs w:val="24"/>
        </w:rPr>
        <w:t xml:space="preserve"> ходунки в виде тележки или игровой каталки на колесах, с ручкой для толкания. Ребенок не помещается внутрь, а ходит позади, толкая устройство. Конструкция может имитировать тележку, машинку без сиденья, коляску для кукол и пр., при этом изделие предназначено именно для поддержки ребенка при обучении ходьбе. Может иметь регулируемую ручку, устройства для ограничения скорости колес (тормоза качения) для устойчивости. Пример: игрушка-каталка на колесах с ручкой, используемая детьми ~9–24 месяцев</w:t>
      </w:r>
      <w:r w:rsidR="00AE0B67">
        <w:rPr>
          <w:rFonts w:ascii="Arial" w:hAnsi="Arial" w:cs="Arial"/>
          <w:sz w:val="24"/>
          <w:szCs w:val="24"/>
        </w:rPr>
        <w:t>.</w:t>
      </w:r>
    </w:p>
    <w:p w14:paraId="2CB50DA9" w14:textId="27D4DA28" w:rsidR="00E745F7" w:rsidRDefault="00A1227F" w:rsidP="00E745F7">
      <w:pPr>
        <w:spacing w:after="0" w:line="360" w:lineRule="auto"/>
        <w:ind w:firstLine="567"/>
        <w:jc w:val="both"/>
        <w:rPr>
          <w:rFonts w:ascii="Arial" w:hAnsi="Arial" w:cs="Arial"/>
          <w:sz w:val="24"/>
          <w:szCs w:val="24"/>
        </w:rPr>
      </w:pPr>
      <w:r>
        <w:rPr>
          <w:rFonts w:ascii="Arial" w:hAnsi="Arial" w:cs="Arial"/>
          <w:sz w:val="24"/>
          <w:szCs w:val="24"/>
        </w:rPr>
        <w:t xml:space="preserve">4.1.3 </w:t>
      </w:r>
      <w:r w:rsidR="00314353">
        <w:rPr>
          <w:rFonts w:ascii="Arial" w:hAnsi="Arial" w:cs="Arial"/>
          <w:sz w:val="24"/>
          <w:szCs w:val="24"/>
        </w:rPr>
        <w:t>Т</w:t>
      </w:r>
      <w:r w:rsidR="00314353" w:rsidRPr="00314353">
        <w:rPr>
          <w:rFonts w:ascii="Arial" w:hAnsi="Arial" w:cs="Arial"/>
          <w:sz w:val="24"/>
          <w:szCs w:val="24"/>
        </w:rPr>
        <w:t xml:space="preserve">рансформируемые ходунки </w:t>
      </w:r>
      <w:r w:rsidR="00314353">
        <w:rPr>
          <w:rFonts w:ascii="Arial" w:hAnsi="Arial" w:cs="Arial"/>
          <w:sz w:val="24"/>
          <w:szCs w:val="24"/>
        </w:rPr>
        <w:t>(т</w:t>
      </w:r>
      <w:r w:rsidR="00E745F7" w:rsidRPr="00E745F7">
        <w:rPr>
          <w:rFonts w:ascii="Arial" w:hAnsi="Arial" w:cs="Arial"/>
          <w:sz w:val="24"/>
          <w:szCs w:val="24"/>
        </w:rPr>
        <w:t>рансформеры</w:t>
      </w:r>
      <w:r w:rsidR="00314353">
        <w:rPr>
          <w:rFonts w:ascii="Arial" w:hAnsi="Arial" w:cs="Arial"/>
          <w:sz w:val="24"/>
          <w:szCs w:val="24"/>
        </w:rPr>
        <w:t>) (тип С)</w:t>
      </w:r>
      <w:r w:rsidR="00E745F7" w:rsidRPr="00E745F7">
        <w:rPr>
          <w:rFonts w:ascii="Arial" w:hAnsi="Arial" w:cs="Arial"/>
          <w:sz w:val="24"/>
          <w:szCs w:val="24"/>
        </w:rPr>
        <w:t xml:space="preserve"> — </w:t>
      </w:r>
      <w:r w:rsidR="00AE0B67" w:rsidRPr="00AE0B67">
        <w:rPr>
          <w:rFonts w:ascii="Arial" w:hAnsi="Arial" w:cs="Arial"/>
          <w:sz w:val="24"/>
          <w:szCs w:val="24"/>
        </w:rPr>
        <w:t xml:space="preserve">многофункциональные изделия, которые могут выступать в роли ходунков типа A, а </w:t>
      </w:r>
      <w:r w:rsidR="00AE0B67" w:rsidRPr="00AE0B67">
        <w:rPr>
          <w:rFonts w:ascii="Arial" w:hAnsi="Arial" w:cs="Arial"/>
          <w:sz w:val="24"/>
          <w:szCs w:val="24"/>
        </w:rPr>
        <w:lastRenderedPageBreak/>
        <w:t>также перестраиваться (путем перестановки частей) в другие режимы. Например, ходунки, которые при фиксации колес превращаются в качалку; ходунки, трансформируемые в игровой стол или в каталку с ручкойtestprom.ru. В режиме передвижения ребенка конструкция таких изделий должна соответствовать требованиям, предъявляемым к типу A или B (в зависимости от режима использования).</w:t>
      </w:r>
    </w:p>
    <w:p w14:paraId="7D7411D7" w14:textId="77777777" w:rsidR="00AE0B67" w:rsidRDefault="00AE0B67" w:rsidP="00AE0B67">
      <w:pPr>
        <w:spacing w:after="0" w:line="360" w:lineRule="auto"/>
        <w:ind w:firstLine="567"/>
        <w:jc w:val="both"/>
        <w:rPr>
          <w:rFonts w:ascii="Arial" w:hAnsi="Arial" w:cs="Arial"/>
          <w:sz w:val="24"/>
          <w:szCs w:val="24"/>
        </w:rPr>
      </w:pPr>
      <w:r w:rsidRPr="00AE0B67">
        <w:rPr>
          <w:rFonts w:ascii="Arial" w:hAnsi="Arial" w:cs="Arial"/>
          <w:sz w:val="24"/>
          <w:szCs w:val="24"/>
        </w:rPr>
        <w:t xml:space="preserve">4.2 По материалу рамы различают: ходунки с металлическим каркасом (чаще всего трубчатая сталь или алюминий) и ходунки с пластмассовым корпусом. Допускаются комбинированные конструкции. </w:t>
      </w:r>
    </w:p>
    <w:p w14:paraId="3224EABC" w14:textId="23D7C5E4" w:rsidR="00AE0B67" w:rsidRPr="00AE0B67" w:rsidRDefault="00AE0B67" w:rsidP="00AE0B67">
      <w:pPr>
        <w:spacing w:after="0" w:line="360" w:lineRule="auto"/>
        <w:ind w:firstLine="567"/>
        <w:jc w:val="both"/>
        <w:rPr>
          <w:rFonts w:ascii="Arial" w:hAnsi="Arial" w:cs="Arial"/>
        </w:rPr>
      </w:pPr>
      <w:r w:rsidRPr="00AE0B67">
        <w:rPr>
          <w:rFonts w:ascii="Arial" w:hAnsi="Arial" w:cs="Arial"/>
          <w:spacing w:val="40"/>
        </w:rPr>
        <w:t>Примечание</w:t>
      </w:r>
      <w:r w:rsidRPr="00AE0B67">
        <w:rPr>
          <w:rFonts w:ascii="Arial" w:hAnsi="Arial" w:cs="Arial"/>
        </w:rPr>
        <w:t xml:space="preserve"> – </w:t>
      </w:r>
      <w:r>
        <w:rPr>
          <w:rFonts w:ascii="Arial" w:hAnsi="Arial" w:cs="Arial"/>
        </w:rPr>
        <w:t>Б</w:t>
      </w:r>
      <w:r w:rsidRPr="00AE0B67">
        <w:rPr>
          <w:rFonts w:ascii="Arial" w:hAnsi="Arial" w:cs="Arial"/>
        </w:rPr>
        <w:t>ольшинство ходунков имеют металлическую складную раму с пластиковым столиком/панелью и основой.</w:t>
      </w:r>
    </w:p>
    <w:p w14:paraId="4D4DFBC6" w14:textId="77777777" w:rsidR="00AE0B67" w:rsidRPr="00AE0B67" w:rsidRDefault="00AE0B67" w:rsidP="00AE0B67">
      <w:pPr>
        <w:spacing w:after="0" w:line="360" w:lineRule="auto"/>
        <w:ind w:firstLine="567"/>
        <w:jc w:val="both"/>
        <w:rPr>
          <w:rFonts w:ascii="Arial" w:hAnsi="Arial" w:cs="Arial"/>
          <w:sz w:val="24"/>
          <w:szCs w:val="24"/>
        </w:rPr>
      </w:pPr>
      <w:r w:rsidRPr="00AE0B67">
        <w:rPr>
          <w:rFonts w:ascii="Arial" w:hAnsi="Arial" w:cs="Arial"/>
          <w:sz w:val="24"/>
          <w:szCs w:val="24"/>
        </w:rPr>
        <w:t>4.3 По типу колес различают: ходунки на поворотных мебельных колесах малого диаметра (обычно 4–8 колес диаметром ~50 мм) и ходунки на более крупных колесах (диаметром &gt;100 мм, обычно характерно для каталак). Тип колес влияет на проходимость и устойчивость ходунков: колесики малого диаметра более маневренны на ровном полу, но могут застревать в напольных щелях; большие колеса лучше преодолевают неровности, но менее маневренны. В стандарте учитываются оба варианта.</w:t>
      </w:r>
    </w:p>
    <w:p w14:paraId="43C0ADBA" w14:textId="77777777" w:rsidR="00AE0B67" w:rsidRPr="00AE0B67" w:rsidRDefault="00AE0B67" w:rsidP="00AE0B67">
      <w:pPr>
        <w:spacing w:after="0" w:line="360" w:lineRule="auto"/>
        <w:ind w:firstLine="567"/>
        <w:jc w:val="both"/>
        <w:rPr>
          <w:rFonts w:ascii="Arial" w:hAnsi="Arial" w:cs="Arial"/>
          <w:sz w:val="24"/>
          <w:szCs w:val="24"/>
        </w:rPr>
      </w:pPr>
      <w:r w:rsidRPr="00AE0B67">
        <w:rPr>
          <w:rFonts w:ascii="Arial" w:hAnsi="Arial" w:cs="Arial"/>
          <w:sz w:val="24"/>
          <w:szCs w:val="24"/>
        </w:rPr>
        <w:t>4.4 По возможности складывания: ходунки бывают складные (рама которых складывается для хранения/перевозки) и нескладные (монолитная конструкция). Складные ходунки должны иметь надежные фиксаторы от самопроизвольного складывания в разложенном состоянии.</w:t>
      </w:r>
    </w:p>
    <w:p w14:paraId="2A492A2A" w14:textId="516EA342" w:rsidR="00E745F7" w:rsidRDefault="00AE0B67" w:rsidP="00AE0B67">
      <w:pPr>
        <w:spacing w:after="0" w:line="360" w:lineRule="auto"/>
        <w:ind w:firstLine="567"/>
        <w:jc w:val="both"/>
        <w:rPr>
          <w:rFonts w:ascii="Arial" w:hAnsi="Arial" w:cs="Arial"/>
          <w:sz w:val="24"/>
          <w:szCs w:val="24"/>
        </w:rPr>
      </w:pPr>
      <w:r w:rsidRPr="00AE0B67">
        <w:rPr>
          <w:rFonts w:ascii="Arial" w:hAnsi="Arial" w:cs="Arial"/>
          <w:sz w:val="24"/>
          <w:szCs w:val="24"/>
        </w:rPr>
        <w:t xml:space="preserve">4.5 По наличию игровых и электронных элементов: выделяют ходунки с игровым модулем (звук, свет, игрушки на панели) и без такового. Если ходунки оснащены электронными игровыми элементами (музыкальная панель, мигающие огни и пр.), они дополнительно рассматриваются как электрическая игрушка в части этих элементов и должны удовлетворять требованиям безопасности </w:t>
      </w:r>
      <w:r w:rsidRPr="00314353">
        <w:rPr>
          <w:rFonts w:ascii="Arial" w:hAnsi="Arial" w:cs="Arial"/>
          <w:sz w:val="24"/>
          <w:szCs w:val="24"/>
        </w:rPr>
        <w:t>электрических игрушек.</w:t>
      </w:r>
    </w:p>
    <w:p w14:paraId="4B165836" w14:textId="2AB6C04A" w:rsidR="00314353" w:rsidRPr="00314353" w:rsidRDefault="00314353" w:rsidP="00314353">
      <w:pPr>
        <w:pStyle w:val="ConsPlusNormal"/>
        <w:spacing w:after="120" w:line="360" w:lineRule="auto"/>
        <w:ind w:firstLine="567"/>
        <w:jc w:val="both"/>
        <w:outlineLvl w:val="0"/>
        <w:rPr>
          <w:rFonts w:ascii="Arial" w:hAnsi="Arial" w:cs="Arial"/>
          <w:b/>
          <w:sz w:val="28"/>
          <w:szCs w:val="28"/>
        </w:rPr>
      </w:pPr>
      <w:bookmarkStart w:id="8" w:name="_Toc198110899"/>
      <w:r w:rsidRPr="00314353">
        <w:rPr>
          <w:rFonts w:ascii="Arial" w:hAnsi="Arial" w:cs="Arial"/>
          <w:b/>
          <w:sz w:val="28"/>
          <w:szCs w:val="28"/>
        </w:rPr>
        <w:t>5 Технические требования</w:t>
      </w:r>
      <w:r>
        <w:rPr>
          <w:rFonts w:ascii="Arial" w:hAnsi="Arial" w:cs="Arial"/>
          <w:b/>
          <w:sz w:val="28"/>
          <w:szCs w:val="28"/>
        </w:rPr>
        <w:t xml:space="preserve"> к детским ходункам</w:t>
      </w:r>
      <w:bookmarkEnd w:id="8"/>
    </w:p>
    <w:p w14:paraId="3342DE11" w14:textId="2B47E8CA" w:rsidR="00314353" w:rsidRDefault="00314353" w:rsidP="00314353">
      <w:pPr>
        <w:spacing w:after="0" w:line="360" w:lineRule="auto"/>
        <w:ind w:firstLine="567"/>
        <w:jc w:val="both"/>
        <w:rPr>
          <w:rFonts w:ascii="Arial" w:hAnsi="Arial" w:cs="Arial"/>
          <w:sz w:val="24"/>
          <w:szCs w:val="24"/>
        </w:rPr>
      </w:pPr>
      <w:r w:rsidRPr="00314353">
        <w:rPr>
          <w:rFonts w:ascii="Arial" w:hAnsi="Arial" w:cs="Arial"/>
          <w:sz w:val="24"/>
          <w:szCs w:val="24"/>
        </w:rPr>
        <w:t xml:space="preserve">В </w:t>
      </w:r>
      <w:r>
        <w:rPr>
          <w:rFonts w:ascii="Arial" w:hAnsi="Arial" w:cs="Arial"/>
          <w:sz w:val="24"/>
          <w:szCs w:val="24"/>
        </w:rPr>
        <w:t>таблице 1</w:t>
      </w:r>
      <w:r w:rsidRPr="00314353">
        <w:rPr>
          <w:rFonts w:ascii="Arial" w:hAnsi="Arial" w:cs="Arial"/>
          <w:sz w:val="24"/>
          <w:szCs w:val="24"/>
        </w:rPr>
        <w:t xml:space="preserve"> приведены основные технические параметры и конструктивные характеристики детских ходунков, которым должны соответствовать изделия.</w:t>
      </w:r>
    </w:p>
    <w:p w14:paraId="75C8F0B5" w14:textId="77777777" w:rsidR="000257A3" w:rsidRDefault="000257A3" w:rsidP="00314353">
      <w:pPr>
        <w:spacing w:after="0" w:line="360" w:lineRule="auto"/>
        <w:jc w:val="both"/>
        <w:rPr>
          <w:rFonts w:ascii="Arial" w:hAnsi="Arial" w:cs="Arial"/>
          <w:spacing w:val="40"/>
          <w:sz w:val="24"/>
          <w:szCs w:val="24"/>
        </w:rPr>
      </w:pPr>
    </w:p>
    <w:p w14:paraId="38C74FA8" w14:textId="77777777" w:rsidR="000257A3" w:rsidRDefault="000257A3" w:rsidP="00314353">
      <w:pPr>
        <w:spacing w:after="0" w:line="360" w:lineRule="auto"/>
        <w:jc w:val="both"/>
        <w:rPr>
          <w:rFonts w:ascii="Arial" w:hAnsi="Arial" w:cs="Arial"/>
          <w:spacing w:val="40"/>
          <w:sz w:val="24"/>
          <w:szCs w:val="24"/>
        </w:rPr>
      </w:pPr>
    </w:p>
    <w:p w14:paraId="5147BC44" w14:textId="77777777" w:rsidR="000257A3" w:rsidRDefault="000257A3" w:rsidP="00314353">
      <w:pPr>
        <w:spacing w:after="0" w:line="360" w:lineRule="auto"/>
        <w:jc w:val="both"/>
        <w:rPr>
          <w:rFonts w:ascii="Arial" w:hAnsi="Arial" w:cs="Arial"/>
          <w:spacing w:val="40"/>
          <w:sz w:val="24"/>
          <w:szCs w:val="24"/>
        </w:rPr>
      </w:pPr>
    </w:p>
    <w:p w14:paraId="480E6D8C" w14:textId="77777777" w:rsidR="000257A3" w:rsidRDefault="000257A3" w:rsidP="00314353">
      <w:pPr>
        <w:spacing w:after="0" w:line="360" w:lineRule="auto"/>
        <w:jc w:val="both"/>
        <w:rPr>
          <w:rFonts w:ascii="Arial" w:hAnsi="Arial" w:cs="Arial"/>
          <w:spacing w:val="40"/>
          <w:sz w:val="24"/>
          <w:szCs w:val="24"/>
        </w:rPr>
      </w:pPr>
    </w:p>
    <w:p w14:paraId="274E12D6" w14:textId="77777777" w:rsidR="00314353" w:rsidRPr="00314353" w:rsidRDefault="00314353" w:rsidP="00314353">
      <w:pPr>
        <w:spacing w:after="0" w:line="360" w:lineRule="auto"/>
        <w:jc w:val="both"/>
        <w:rPr>
          <w:rFonts w:ascii="Arial" w:hAnsi="Arial" w:cs="Arial"/>
          <w:sz w:val="24"/>
          <w:szCs w:val="24"/>
        </w:rPr>
      </w:pPr>
      <w:r w:rsidRPr="00314353">
        <w:rPr>
          <w:rFonts w:ascii="Arial" w:hAnsi="Arial" w:cs="Arial"/>
          <w:spacing w:val="40"/>
          <w:sz w:val="24"/>
          <w:szCs w:val="24"/>
        </w:rPr>
        <w:lastRenderedPageBreak/>
        <w:t>Таблица</w:t>
      </w:r>
      <w:r w:rsidRPr="00314353">
        <w:rPr>
          <w:rFonts w:ascii="Arial" w:hAnsi="Arial" w:cs="Arial"/>
          <w:sz w:val="24"/>
          <w:szCs w:val="24"/>
        </w:rPr>
        <w:t xml:space="preserve"> 1 – Основные технические параметры детских ходунков</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30"/>
        <w:gridCol w:w="7415"/>
      </w:tblGrid>
      <w:tr w:rsidR="00314353" w:rsidRPr="00314353" w14:paraId="46C97702" w14:textId="77777777" w:rsidTr="00314353">
        <w:trPr>
          <w:trHeight w:val="515"/>
        </w:trPr>
        <w:tc>
          <w:tcPr>
            <w:tcW w:w="2030" w:type="dxa"/>
            <w:tcBorders>
              <w:bottom w:val="double" w:sz="4" w:space="0" w:color="auto"/>
            </w:tcBorders>
            <w:tcMar>
              <w:top w:w="100" w:type="dxa"/>
              <w:left w:w="100" w:type="dxa"/>
              <w:bottom w:w="100" w:type="dxa"/>
              <w:right w:w="100" w:type="dxa"/>
            </w:tcMar>
          </w:tcPr>
          <w:p w14:paraId="252A0DF6" w14:textId="77777777" w:rsidR="00314353" w:rsidRPr="00314353" w:rsidRDefault="00314353" w:rsidP="00475740">
            <w:pPr>
              <w:jc w:val="center"/>
              <w:rPr>
                <w:rFonts w:ascii="Arial" w:hAnsi="Arial" w:cs="Arial"/>
                <w:sz w:val="24"/>
                <w:szCs w:val="24"/>
              </w:rPr>
            </w:pPr>
            <w:r w:rsidRPr="00314353">
              <w:rPr>
                <w:rFonts w:ascii="Arial" w:hAnsi="Arial" w:cs="Arial"/>
                <w:sz w:val="24"/>
                <w:szCs w:val="24"/>
              </w:rPr>
              <w:t>Параметр</w:t>
            </w:r>
          </w:p>
        </w:tc>
        <w:tc>
          <w:tcPr>
            <w:tcW w:w="7415" w:type="dxa"/>
            <w:tcBorders>
              <w:bottom w:val="double" w:sz="4" w:space="0" w:color="auto"/>
            </w:tcBorders>
            <w:tcMar>
              <w:top w:w="100" w:type="dxa"/>
              <w:left w:w="100" w:type="dxa"/>
              <w:bottom w:w="100" w:type="dxa"/>
              <w:right w:w="100" w:type="dxa"/>
            </w:tcMar>
          </w:tcPr>
          <w:p w14:paraId="59665B4D" w14:textId="77777777" w:rsidR="00314353" w:rsidRPr="00314353" w:rsidRDefault="00314353" w:rsidP="00475740">
            <w:pPr>
              <w:jc w:val="center"/>
              <w:rPr>
                <w:rFonts w:ascii="Arial" w:hAnsi="Arial" w:cs="Arial"/>
                <w:sz w:val="24"/>
                <w:szCs w:val="24"/>
              </w:rPr>
            </w:pPr>
            <w:r w:rsidRPr="00314353">
              <w:rPr>
                <w:rFonts w:ascii="Arial" w:hAnsi="Arial" w:cs="Arial"/>
                <w:sz w:val="24"/>
                <w:szCs w:val="24"/>
              </w:rPr>
              <w:t>Значение требования</w:t>
            </w:r>
          </w:p>
        </w:tc>
      </w:tr>
      <w:tr w:rsidR="00314353" w:rsidRPr="00314353" w14:paraId="33F08505" w14:textId="77777777" w:rsidTr="00314353">
        <w:trPr>
          <w:trHeight w:val="1070"/>
        </w:trPr>
        <w:tc>
          <w:tcPr>
            <w:tcW w:w="2030" w:type="dxa"/>
            <w:tcBorders>
              <w:top w:val="double" w:sz="4" w:space="0" w:color="auto"/>
            </w:tcBorders>
            <w:tcMar>
              <w:top w:w="100" w:type="dxa"/>
              <w:left w:w="100" w:type="dxa"/>
              <w:bottom w:w="100" w:type="dxa"/>
              <w:right w:w="100" w:type="dxa"/>
            </w:tcMar>
          </w:tcPr>
          <w:p w14:paraId="39E75FFE" w14:textId="77777777" w:rsidR="00314353" w:rsidRPr="00314353" w:rsidRDefault="00314353" w:rsidP="00475740">
            <w:pPr>
              <w:rPr>
                <w:rFonts w:ascii="Arial" w:hAnsi="Arial" w:cs="Arial"/>
                <w:sz w:val="24"/>
                <w:szCs w:val="24"/>
              </w:rPr>
            </w:pPr>
            <w:r w:rsidRPr="00314353">
              <w:rPr>
                <w:rFonts w:ascii="Arial" w:hAnsi="Arial" w:cs="Arial"/>
                <w:sz w:val="24"/>
                <w:szCs w:val="24"/>
              </w:rPr>
              <w:t>Максимальная масса ребенка</w:t>
            </w:r>
          </w:p>
        </w:tc>
        <w:tc>
          <w:tcPr>
            <w:tcW w:w="7415" w:type="dxa"/>
            <w:tcBorders>
              <w:top w:val="double" w:sz="4" w:space="0" w:color="auto"/>
            </w:tcBorders>
            <w:tcMar>
              <w:top w:w="100" w:type="dxa"/>
              <w:left w:w="100" w:type="dxa"/>
              <w:bottom w:w="100" w:type="dxa"/>
              <w:right w:w="100" w:type="dxa"/>
            </w:tcMar>
          </w:tcPr>
          <w:p w14:paraId="7C5A6C0F" w14:textId="04F97ED1" w:rsidR="00314353" w:rsidRPr="00314353" w:rsidRDefault="00314353" w:rsidP="00314353">
            <w:pPr>
              <w:rPr>
                <w:rFonts w:ascii="Arial" w:hAnsi="Arial" w:cs="Arial"/>
                <w:sz w:val="24"/>
                <w:szCs w:val="24"/>
              </w:rPr>
            </w:pPr>
            <w:r w:rsidRPr="00314353">
              <w:rPr>
                <w:rFonts w:ascii="Arial" w:hAnsi="Arial" w:cs="Arial"/>
                <w:sz w:val="24"/>
                <w:szCs w:val="24"/>
              </w:rPr>
              <w:t>15 кг (предельная масса пользователя)</w:t>
            </w:r>
            <w:hyperlink r:id="rId13" w:anchor=":~:text=,70%20000%203%20%E2%80%94%20%D0%BF%D1%80%D0%BE%D1%87%D0%B8%D0%B5"/>
            <w:r w:rsidRPr="00314353">
              <w:rPr>
                <w:rFonts w:ascii="Arial" w:hAnsi="Arial" w:cs="Arial"/>
                <w:sz w:val="24"/>
                <w:szCs w:val="24"/>
              </w:rPr>
              <w:t xml:space="preserve">. </w:t>
            </w:r>
            <w:r>
              <w:rPr>
                <w:rFonts w:ascii="Arial" w:hAnsi="Arial" w:cs="Arial"/>
                <w:sz w:val="24"/>
                <w:szCs w:val="24"/>
              </w:rPr>
              <w:t>Изготовитель</w:t>
            </w:r>
            <w:r w:rsidRPr="00314353">
              <w:rPr>
                <w:rFonts w:ascii="Arial" w:hAnsi="Arial" w:cs="Arial"/>
                <w:sz w:val="24"/>
                <w:szCs w:val="24"/>
              </w:rPr>
              <w:t xml:space="preserve"> обязан указывать предельную массу, при превышении которой использование ходунков не допускается.</w:t>
            </w:r>
          </w:p>
        </w:tc>
      </w:tr>
      <w:tr w:rsidR="00314353" w:rsidRPr="00314353" w14:paraId="15624736" w14:textId="77777777" w:rsidTr="00314353">
        <w:trPr>
          <w:trHeight w:val="3005"/>
        </w:trPr>
        <w:tc>
          <w:tcPr>
            <w:tcW w:w="2030" w:type="dxa"/>
            <w:tcMar>
              <w:top w:w="100" w:type="dxa"/>
              <w:left w:w="100" w:type="dxa"/>
              <w:bottom w:w="100" w:type="dxa"/>
              <w:right w:w="100" w:type="dxa"/>
            </w:tcMar>
          </w:tcPr>
          <w:p w14:paraId="2D2BD72D" w14:textId="77777777" w:rsidR="00314353" w:rsidRPr="00314353" w:rsidRDefault="00314353" w:rsidP="00475740">
            <w:pPr>
              <w:rPr>
                <w:rFonts w:ascii="Arial" w:hAnsi="Arial" w:cs="Arial"/>
                <w:sz w:val="24"/>
                <w:szCs w:val="24"/>
              </w:rPr>
            </w:pPr>
            <w:r w:rsidRPr="00314353">
              <w:rPr>
                <w:rFonts w:ascii="Arial" w:hAnsi="Arial" w:cs="Arial"/>
                <w:sz w:val="24"/>
                <w:szCs w:val="24"/>
              </w:rPr>
              <w:t>Высота сиденья (регулировка)</w:t>
            </w:r>
          </w:p>
        </w:tc>
        <w:tc>
          <w:tcPr>
            <w:tcW w:w="7415" w:type="dxa"/>
            <w:tcMar>
              <w:top w:w="100" w:type="dxa"/>
              <w:left w:w="100" w:type="dxa"/>
              <w:bottom w:w="100" w:type="dxa"/>
              <w:right w:w="100" w:type="dxa"/>
            </w:tcMar>
          </w:tcPr>
          <w:p w14:paraId="05EAA255" w14:textId="77777777" w:rsidR="00314353" w:rsidRPr="00314353" w:rsidRDefault="00314353" w:rsidP="00475740">
            <w:pPr>
              <w:rPr>
                <w:rFonts w:ascii="Arial" w:hAnsi="Arial" w:cs="Arial"/>
                <w:sz w:val="24"/>
                <w:szCs w:val="24"/>
              </w:rPr>
            </w:pPr>
            <w:r w:rsidRPr="00314353">
              <w:rPr>
                <w:rFonts w:ascii="Arial" w:hAnsi="Arial" w:cs="Arial"/>
                <w:sz w:val="24"/>
                <w:szCs w:val="24"/>
              </w:rPr>
              <w:t>Ходунки типа A и C должны предусматривать регулировку высоты сиденья. Минимальная высота верхней поверхности сиденья над полом – не менее 200 мм (в нижнем положении). Максимальная высота – не более ~300 мм (в верхнем положении). Такое ограничение предотвращает возможность того, что ребенок будет стоять в ходунках почти выпрямившись (и сможет вылезти) или, наоборот, не доставать ногами до пола. Точное значение диапазона определяется конструкцией и должно обеспечивать устойчивую позу ребенка (ноги касаются пола, но вес частично поддерживается сиденьем).</w:t>
            </w:r>
          </w:p>
        </w:tc>
      </w:tr>
      <w:tr w:rsidR="00314353" w:rsidRPr="00314353" w14:paraId="0DAB9EF1" w14:textId="77777777" w:rsidTr="00314353">
        <w:trPr>
          <w:trHeight w:val="1625"/>
        </w:trPr>
        <w:tc>
          <w:tcPr>
            <w:tcW w:w="2030" w:type="dxa"/>
            <w:tcMar>
              <w:top w:w="100" w:type="dxa"/>
              <w:left w:w="100" w:type="dxa"/>
              <w:bottom w:w="100" w:type="dxa"/>
              <w:right w:w="100" w:type="dxa"/>
            </w:tcMar>
          </w:tcPr>
          <w:p w14:paraId="76529C29" w14:textId="77777777" w:rsidR="00314353" w:rsidRPr="00314353" w:rsidRDefault="00314353" w:rsidP="00475740">
            <w:pPr>
              <w:rPr>
                <w:rFonts w:ascii="Arial" w:hAnsi="Arial" w:cs="Arial"/>
                <w:sz w:val="24"/>
                <w:szCs w:val="24"/>
              </w:rPr>
            </w:pPr>
            <w:r w:rsidRPr="00314353">
              <w:rPr>
                <w:rFonts w:ascii="Arial" w:hAnsi="Arial" w:cs="Arial"/>
                <w:sz w:val="24"/>
                <w:szCs w:val="24"/>
              </w:rPr>
              <w:t>Ширина базы (основания)</w:t>
            </w:r>
          </w:p>
        </w:tc>
        <w:tc>
          <w:tcPr>
            <w:tcW w:w="7415" w:type="dxa"/>
            <w:tcMar>
              <w:top w:w="100" w:type="dxa"/>
              <w:left w:w="100" w:type="dxa"/>
              <w:bottom w:w="100" w:type="dxa"/>
              <w:right w:w="100" w:type="dxa"/>
            </w:tcMar>
          </w:tcPr>
          <w:p w14:paraId="5A3DBDEA" w14:textId="77777777" w:rsidR="00314353" w:rsidRPr="00314353" w:rsidRDefault="00314353" w:rsidP="00475740">
            <w:pPr>
              <w:rPr>
                <w:rFonts w:ascii="Arial" w:hAnsi="Arial" w:cs="Arial"/>
                <w:sz w:val="24"/>
                <w:szCs w:val="24"/>
              </w:rPr>
            </w:pPr>
            <w:r w:rsidRPr="00314353">
              <w:rPr>
                <w:rFonts w:ascii="Arial" w:hAnsi="Arial" w:cs="Arial"/>
                <w:sz w:val="24"/>
                <w:szCs w:val="24"/>
              </w:rPr>
              <w:t>Широкое основание для устойчивости: диаметр или ширина рамы – не менее 600 мм (для типовых ходунков). Основание ходунков должно выступать за габариты верхней столешницы, чтобы при столкновениях и наклонах защищать ребенка. Чем шире база, тем выше устойчивость (при соблюдении прочности).</w:t>
            </w:r>
          </w:p>
        </w:tc>
      </w:tr>
      <w:tr w:rsidR="00314353" w:rsidRPr="00314353" w14:paraId="160204DA" w14:textId="77777777" w:rsidTr="00314353">
        <w:trPr>
          <w:trHeight w:val="1625"/>
        </w:trPr>
        <w:tc>
          <w:tcPr>
            <w:tcW w:w="2030" w:type="dxa"/>
            <w:tcMar>
              <w:top w:w="100" w:type="dxa"/>
              <w:left w:w="100" w:type="dxa"/>
              <w:bottom w:w="100" w:type="dxa"/>
              <w:right w:w="100" w:type="dxa"/>
            </w:tcMar>
          </w:tcPr>
          <w:p w14:paraId="0BFD2A5E" w14:textId="77777777" w:rsidR="00314353" w:rsidRPr="00314353" w:rsidRDefault="00314353" w:rsidP="00475740">
            <w:pPr>
              <w:rPr>
                <w:rFonts w:ascii="Arial" w:hAnsi="Arial" w:cs="Arial"/>
                <w:sz w:val="24"/>
                <w:szCs w:val="24"/>
              </w:rPr>
            </w:pPr>
            <w:r w:rsidRPr="00314353">
              <w:rPr>
                <w:rFonts w:ascii="Arial" w:hAnsi="Arial" w:cs="Arial"/>
                <w:sz w:val="24"/>
                <w:szCs w:val="24"/>
              </w:rPr>
              <w:t>Количество и диаметр колес</w:t>
            </w:r>
          </w:p>
        </w:tc>
        <w:tc>
          <w:tcPr>
            <w:tcW w:w="7415" w:type="dxa"/>
            <w:tcMar>
              <w:top w:w="100" w:type="dxa"/>
              <w:left w:w="100" w:type="dxa"/>
              <w:bottom w:w="100" w:type="dxa"/>
              <w:right w:w="100" w:type="dxa"/>
            </w:tcMar>
          </w:tcPr>
          <w:p w14:paraId="0A4F0F13" w14:textId="77777777" w:rsidR="00314353" w:rsidRPr="00314353" w:rsidRDefault="00314353" w:rsidP="00475740">
            <w:pPr>
              <w:rPr>
                <w:rFonts w:ascii="Arial" w:hAnsi="Arial" w:cs="Arial"/>
                <w:sz w:val="24"/>
                <w:szCs w:val="24"/>
              </w:rPr>
            </w:pPr>
            <w:r w:rsidRPr="00314353">
              <w:rPr>
                <w:rFonts w:ascii="Arial" w:hAnsi="Arial" w:cs="Arial"/>
                <w:sz w:val="24"/>
                <w:szCs w:val="24"/>
              </w:rPr>
              <w:t>Не менее 4 колес (рекомендуется 6–8 колес для равномерной опоры). Диаметр колес – от 40–50 мм (мебельные) до 150 мм (для каталок). Колеса должны свободно вращаться, оси крепления обеспечивать плавность хода. Желательны поворотные колеса для маневренности (обязательно для колесиков малого диаметра).</w:t>
            </w:r>
          </w:p>
        </w:tc>
      </w:tr>
      <w:tr w:rsidR="00314353" w:rsidRPr="00314353" w14:paraId="4D70DF4C" w14:textId="77777777" w:rsidTr="00314353">
        <w:trPr>
          <w:trHeight w:val="2180"/>
        </w:trPr>
        <w:tc>
          <w:tcPr>
            <w:tcW w:w="2030" w:type="dxa"/>
            <w:tcMar>
              <w:top w:w="100" w:type="dxa"/>
              <w:left w:w="100" w:type="dxa"/>
              <w:bottom w:w="100" w:type="dxa"/>
              <w:right w:w="100" w:type="dxa"/>
            </w:tcMar>
          </w:tcPr>
          <w:p w14:paraId="6680D478" w14:textId="77777777" w:rsidR="00314353" w:rsidRPr="00314353" w:rsidRDefault="00314353" w:rsidP="00475740">
            <w:pPr>
              <w:rPr>
                <w:rFonts w:ascii="Arial" w:hAnsi="Arial" w:cs="Arial"/>
                <w:sz w:val="24"/>
                <w:szCs w:val="24"/>
              </w:rPr>
            </w:pPr>
            <w:r w:rsidRPr="00314353">
              <w:rPr>
                <w:rFonts w:ascii="Arial" w:hAnsi="Arial" w:cs="Arial"/>
                <w:sz w:val="24"/>
                <w:szCs w:val="24"/>
              </w:rPr>
              <w:t>Наличие ограничителей движения</w:t>
            </w:r>
          </w:p>
        </w:tc>
        <w:tc>
          <w:tcPr>
            <w:tcW w:w="7415" w:type="dxa"/>
            <w:tcMar>
              <w:top w:w="100" w:type="dxa"/>
              <w:left w:w="100" w:type="dxa"/>
              <w:bottom w:w="100" w:type="dxa"/>
              <w:right w:w="100" w:type="dxa"/>
            </w:tcMar>
          </w:tcPr>
          <w:p w14:paraId="7763DF0D" w14:textId="0AF9CB24" w:rsidR="00314353" w:rsidRPr="00314353" w:rsidRDefault="00314353" w:rsidP="00D70082">
            <w:pPr>
              <w:rPr>
                <w:rFonts w:ascii="Arial" w:hAnsi="Arial" w:cs="Arial"/>
                <w:sz w:val="24"/>
                <w:szCs w:val="24"/>
              </w:rPr>
            </w:pPr>
            <w:r w:rsidRPr="00314353">
              <w:rPr>
                <w:rFonts w:ascii="Arial" w:hAnsi="Arial" w:cs="Arial"/>
                <w:sz w:val="24"/>
                <w:szCs w:val="24"/>
              </w:rPr>
              <w:t xml:space="preserve">Для ходунков типа A и C конструкция должна иметь фрикционные стопоры/накладки под основанием (минимум </w:t>
            </w:r>
            <w:r w:rsidR="00D70082">
              <w:rPr>
                <w:rFonts w:ascii="Arial" w:hAnsi="Arial" w:cs="Arial"/>
                <w:sz w:val="24"/>
                <w:szCs w:val="24"/>
              </w:rPr>
              <w:br/>
            </w:r>
            <w:r w:rsidRPr="00314353">
              <w:rPr>
                <w:rFonts w:ascii="Arial" w:hAnsi="Arial" w:cs="Arial"/>
                <w:sz w:val="24"/>
                <w:szCs w:val="24"/>
              </w:rPr>
              <w:t>2 шт.), автоматически соприкасающиеся с полом при съезде части ходунков с горизонтальной поверхности. Материал накладок – высокотрениевая резина или эквивалент. Их расположение – по периферии основания (например, под передней и задней частью рамы). Требование направлено на пр</w:t>
            </w:r>
            <w:r w:rsidR="00D70082">
              <w:rPr>
                <w:rFonts w:ascii="Arial" w:hAnsi="Arial" w:cs="Arial"/>
                <w:sz w:val="24"/>
                <w:szCs w:val="24"/>
              </w:rPr>
              <w:t>едотвращение падения с лестницы.</w:t>
            </w:r>
          </w:p>
        </w:tc>
      </w:tr>
    </w:tbl>
    <w:p w14:paraId="1D1941B6" w14:textId="77777777" w:rsidR="00D70082" w:rsidRDefault="00D70082">
      <w:r>
        <w:br w:type="page"/>
      </w:r>
    </w:p>
    <w:p w14:paraId="6CFA9CBC" w14:textId="71E13058" w:rsidR="00D70082" w:rsidRDefault="00D70082">
      <w:pPr>
        <w:rPr>
          <w:rFonts w:ascii="Arial" w:hAnsi="Arial" w:cs="Arial"/>
          <w:i/>
          <w:sz w:val="24"/>
          <w:szCs w:val="24"/>
        </w:rPr>
      </w:pPr>
      <w:r>
        <w:rPr>
          <w:rFonts w:ascii="Arial" w:hAnsi="Arial" w:cs="Arial"/>
          <w:i/>
          <w:sz w:val="24"/>
          <w:szCs w:val="24"/>
        </w:rPr>
        <w:lastRenderedPageBreak/>
        <w:t>Продолжение</w:t>
      </w:r>
      <w:r w:rsidRPr="00D70082">
        <w:rPr>
          <w:rFonts w:ascii="Arial" w:hAnsi="Arial" w:cs="Arial"/>
          <w:i/>
          <w:sz w:val="24"/>
          <w:szCs w:val="24"/>
        </w:rPr>
        <w:t xml:space="preserve"> таблицы 1</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30"/>
        <w:gridCol w:w="7415"/>
      </w:tblGrid>
      <w:tr w:rsidR="00D70082" w:rsidRPr="00314353" w14:paraId="5A0951DF" w14:textId="77777777" w:rsidTr="00D70082">
        <w:trPr>
          <w:trHeight w:val="396"/>
        </w:trPr>
        <w:tc>
          <w:tcPr>
            <w:tcW w:w="2030" w:type="dxa"/>
            <w:tcBorders>
              <w:top w:val="single" w:sz="4" w:space="0" w:color="auto"/>
              <w:left w:val="single" w:sz="4" w:space="0" w:color="auto"/>
              <w:bottom w:val="double" w:sz="4" w:space="0" w:color="auto"/>
              <w:right w:val="single" w:sz="4" w:space="0" w:color="auto"/>
            </w:tcBorders>
            <w:tcMar>
              <w:top w:w="100" w:type="dxa"/>
              <w:left w:w="100" w:type="dxa"/>
              <w:bottom w:w="100" w:type="dxa"/>
              <w:right w:w="100" w:type="dxa"/>
            </w:tcMar>
          </w:tcPr>
          <w:p w14:paraId="57E3C3EF" w14:textId="77777777" w:rsidR="00D70082" w:rsidRPr="00314353" w:rsidRDefault="00D70082" w:rsidP="00D70082">
            <w:pPr>
              <w:rPr>
                <w:rFonts w:ascii="Arial" w:hAnsi="Arial" w:cs="Arial"/>
                <w:sz w:val="24"/>
                <w:szCs w:val="24"/>
              </w:rPr>
            </w:pPr>
            <w:r w:rsidRPr="00314353">
              <w:rPr>
                <w:rFonts w:ascii="Arial" w:hAnsi="Arial" w:cs="Arial"/>
                <w:sz w:val="24"/>
                <w:szCs w:val="24"/>
              </w:rPr>
              <w:t>Параметр</w:t>
            </w:r>
          </w:p>
        </w:tc>
        <w:tc>
          <w:tcPr>
            <w:tcW w:w="7415" w:type="dxa"/>
            <w:tcBorders>
              <w:top w:val="single" w:sz="4" w:space="0" w:color="auto"/>
              <w:left w:val="single" w:sz="4" w:space="0" w:color="auto"/>
              <w:bottom w:val="double" w:sz="4" w:space="0" w:color="auto"/>
              <w:right w:val="single" w:sz="4" w:space="0" w:color="auto"/>
            </w:tcBorders>
            <w:tcMar>
              <w:top w:w="100" w:type="dxa"/>
              <w:left w:w="100" w:type="dxa"/>
              <w:bottom w:w="100" w:type="dxa"/>
              <w:right w:w="100" w:type="dxa"/>
            </w:tcMar>
          </w:tcPr>
          <w:p w14:paraId="57E07C31" w14:textId="77777777" w:rsidR="00D70082" w:rsidRPr="00314353" w:rsidRDefault="00D70082" w:rsidP="00D70082">
            <w:pPr>
              <w:rPr>
                <w:rFonts w:ascii="Arial" w:hAnsi="Arial" w:cs="Arial"/>
                <w:sz w:val="24"/>
                <w:szCs w:val="24"/>
              </w:rPr>
            </w:pPr>
            <w:r w:rsidRPr="00314353">
              <w:rPr>
                <w:rFonts w:ascii="Arial" w:hAnsi="Arial" w:cs="Arial"/>
                <w:sz w:val="24"/>
                <w:szCs w:val="24"/>
              </w:rPr>
              <w:t>Значение требования</w:t>
            </w:r>
          </w:p>
        </w:tc>
      </w:tr>
      <w:tr w:rsidR="00314353" w:rsidRPr="00314353" w14:paraId="7219FDE2" w14:textId="77777777" w:rsidTr="00D70082">
        <w:trPr>
          <w:trHeight w:val="1625"/>
        </w:trPr>
        <w:tc>
          <w:tcPr>
            <w:tcW w:w="2030" w:type="dxa"/>
            <w:tcBorders>
              <w:top w:val="double" w:sz="4" w:space="0" w:color="auto"/>
            </w:tcBorders>
            <w:tcMar>
              <w:top w:w="100" w:type="dxa"/>
              <w:left w:w="100" w:type="dxa"/>
              <w:bottom w:w="100" w:type="dxa"/>
              <w:right w:w="100" w:type="dxa"/>
            </w:tcMar>
          </w:tcPr>
          <w:p w14:paraId="7E333DE6" w14:textId="2BF2CFC3" w:rsidR="00314353" w:rsidRPr="00314353" w:rsidRDefault="00314353" w:rsidP="00475740">
            <w:pPr>
              <w:rPr>
                <w:rFonts w:ascii="Arial" w:hAnsi="Arial" w:cs="Arial"/>
                <w:sz w:val="24"/>
                <w:szCs w:val="24"/>
              </w:rPr>
            </w:pPr>
            <w:r w:rsidRPr="00314353">
              <w:rPr>
                <w:rFonts w:ascii="Arial" w:hAnsi="Arial" w:cs="Arial"/>
                <w:sz w:val="24"/>
                <w:szCs w:val="24"/>
              </w:rPr>
              <w:t>Механизм складывания</w:t>
            </w:r>
          </w:p>
        </w:tc>
        <w:tc>
          <w:tcPr>
            <w:tcW w:w="7415" w:type="dxa"/>
            <w:tcBorders>
              <w:top w:val="double" w:sz="4" w:space="0" w:color="auto"/>
            </w:tcBorders>
            <w:tcMar>
              <w:top w:w="100" w:type="dxa"/>
              <w:left w:w="100" w:type="dxa"/>
              <w:bottom w:w="100" w:type="dxa"/>
              <w:right w:w="100" w:type="dxa"/>
            </w:tcMar>
          </w:tcPr>
          <w:p w14:paraId="0EDA91D9" w14:textId="0A0F952E" w:rsidR="00314353" w:rsidRPr="00314353" w:rsidRDefault="00314353" w:rsidP="00D70082">
            <w:pPr>
              <w:rPr>
                <w:rFonts w:ascii="Arial" w:hAnsi="Arial" w:cs="Arial"/>
                <w:sz w:val="24"/>
                <w:szCs w:val="24"/>
              </w:rPr>
            </w:pPr>
            <w:r w:rsidRPr="00314353">
              <w:rPr>
                <w:rFonts w:ascii="Arial" w:hAnsi="Arial" w:cs="Arial"/>
                <w:sz w:val="24"/>
                <w:szCs w:val="24"/>
              </w:rPr>
              <w:t>Складные модели должны иметь над</w:t>
            </w:r>
            <w:r w:rsidR="00D70082">
              <w:rPr>
                <w:rFonts w:ascii="Arial" w:hAnsi="Arial" w:cs="Arial"/>
                <w:sz w:val="24"/>
                <w:szCs w:val="24"/>
              </w:rPr>
              <w:t>е</w:t>
            </w:r>
            <w:r w:rsidRPr="00314353">
              <w:rPr>
                <w:rFonts w:ascii="Arial" w:hAnsi="Arial" w:cs="Arial"/>
                <w:sz w:val="24"/>
                <w:szCs w:val="24"/>
              </w:rPr>
              <w:t>жный фиксатор в разложенном состоянии. Конструкция фиксатора – двойного действия либо с автоматической защёлкой, чтобы исключить случайное складывание. Фиксирующий механизм должен выдерживать нагрузку не менее 200 Н без деформации или расцепления.</w:t>
            </w:r>
          </w:p>
        </w:tc>
      </w:tr>
      <w:tr w:rsidR="00314353" w:rsidRPr="00314353" w14:paraId="39BDF064" w14:textId="77777777" w:rsidTr="00314353">
        <w:trPr>
          <w:trHeight w:val="2180"/>
        </w:trPr>
        <w:tc>
          <w:tcPr>
            <w:tcW w:w="2030" w:type="dxa"/>
            <w:tcMar>
              <w:top w:w="100" w:type="dxa"/>
              <w:left w:w="100" w:type="dxa"/>
              <w:bottom w:w="100" w:type="dxa"/>
              <w:right w:w="100" w:type="dxa"/>
            </w:tcMar>
          </w:tcPr>
          <w:p w14:paraId="6A2DAEF3" w14:textId="77777777" w:rsidR="00314353" w:rsidRPr="00314353" w:rsidRDefault="00314353" w:rsidP="00475740">
            <w:pPr>
              <w:rPr>
                <w:rFonts w:ascii="Arial" w:hAnsi="Arial" w:cs="Arial"/>
                <w:sz w:val="24"/>
                <w:szCs w:val="24"/>
              </w:rPr>
            </w:pPr>
            <w:r w:rsidRPr="00314353">
              <w:rPr>
                <w:rFonts w:ascii="Arial" w:hAnsi="Arial" w:cs="Arial"/>
                <w:sz w:val="24"/>
                <w:szCs w:val="24"/>
              </w:rPr>
              <w:t>Конструкция сиденья</w:t>
            </w:r>
          </w:p>
        </w:tc>
        <w:tc>
          <w:tcPr>
            <w:tcW w:w="7415" w:type="dxa"/>
            <w:tcMar>
              <w:top w:w="100" w:type="dxa"/>
              <w:left w:w="100" w:type="dxa"/>
              <w:bottom w:w="100" w:type="dxa"/>
              <w:right w:w="100" w:type="dxa"/>
            </w:tcMar>
          </w:tcPr>
          <w:p w14:paraId="759D9730" w14:textId="6C7232EF" w:rsidR="00314353" w:rsidRPr="00314353" w:rsidRDefault="00314353" w:rsidP="00D70082">
            <w:pPr>
              <w:rPr>
                <w:rFonts w:ascii="Arial" w:hAnsi="Arial" w:cs="Arial"/>
                <w:sz w:val="24"/>
                <w:szCs w:val="24"/>
              </w:rPr>
            </w:pPr>
            <w:r w:rsidRPr="00314353">
              <w:rPr>
                <w:rFonts w:ascii="Arial" w:hAnsi="Arial" w:cs="Arial"/>
                <w:sz w:val="24"/>
                <w:szCs w:val="24"/>
              </w:rPr>
              <w:t>Сиденье (для ходунков типа A/C) должно иметь перемычку или ремень между ног ребенка, предотвращающий выпадание вниз. Отверстия для ног – таких размеров, чтобы ребенок не пролез между сиденьем и столиком (должны удерживать таз). Материал сиденья – ткань или пленочный, съёмный для чистки, устойчивый к разрыву (выдерживает нагрузку на разрыв не менее 200 Н).</w:t>
            </w:r>
          </w:p>
        </w:tc>
      </w:tr>
      <w:tr w:rsidR="00314353" w:rsidRPr="00314353" w14:paraId="0D1A5225" w14:textId="77777777" w:rsidTr="00314353">
        <w:trPr>
          <w:trHeight w:val="1895"/>
        </w:trPr>
        <w:tc>
          <w:tcPr>
            <w:tcW w:w="2030" w:type="dxa"/>
            <w:tcMar>
              <w:top w:w="100" w:type="dxa"/>
              <w:left w:w="100" w:type="dxa"/>
              <w:bottom w:w="100" w:type="dxa"/>
              <w:right w:w="100" w:type="dxa"/>
            </w:tcMar>
          </w:tcPr>
          <w:p w14:paraId="46BC1228" w14:textId="77777777" w:rsidR="00314353" w:rsidRPr="00314353" w:rsidRDefault="00314353" w:rsidP="00475740">
            <w:pPr>
              <w:rPr>
                <w:rFonts w:ascii="Arial" w:hAnsi="Arial" w:cs="Arial"/>
                <w:sz w:val="24"/>
                <w:szCs w:val="24"/>
              </w:rPr>
            </w:pPr>
            <w:r w:rsidRPr="00314353">
              <w:rPr>
                <w:rFonts w:ascii="Arial" w:hAnsi="Arial" w:cs="Arial"/>
                <w:sz w:val="24"/>
                <w:szCs w:val="24"/>
              </w:rPr>
              <w:t>Игровой модуль</w:t>
            </w:r>
          </w:p>
        </w:tc>
        <w:tc>
          <w:tcPr>
            <w:tcW w:w="7415" w:type="dxa"/>
            <w:tcMar>
              <w:top w:w="100" w:type="dxa"/>
              <w:left w:w="100" w:type="dxa"/>
              <w:bottom w:w="100" w:type="dxa"/>
              <w:right w:w="100" w:type="dxa"/>
            </w:tcMar>
          </w:tcPr>
          <w:p w14:paraId="38115C9A" w14:textId="7B9CE1B8" w:rsidR="00314353" w:rsidRPr="00314353" w:rsidRDefault="00314353" w:rsidP="00D70082">
            <w:pPr>
              <w:rPr>
                <w:rFonts w:ascii="Arial" w:hAnsi="Arial" w:cs="Arial"/>
                <w:sz w:val="24"/>
                <w:szCs w:val="24"/>
              </w:rPr>
            </w:pPr>
            <w:r w:rsidRPr="00314353">
              <w:rPr>
                <w:rFonts w:ascii="Arial" w:hAnsi="Arial" w:cs="Arial"/>
                <w:sz w:val="24"/>
                <w:szCs w:val="24"/>
              </w:rPr>
              <w:t>Если присутствует съемный игровой модуль (панель с игрушками), он должен быть надежно закрепл</w:t>
            </w:r>
            <w:r w:rsidR="00D70082">
              <w:rPr>
                <w:rFonts w:ascii="Arial" w:hAnsi="Arial" w:cs="Arial"/>
                <w:sz w:val="24"/>
                <w:szCs w:val="24"/>
              </w:rPr>
              <w:t>е</w:t>
            </w:r>
            <w:r w:rsidRPr="00314353">
              <w:rPr>
                <w:rFonts w:ascii="Arial" w:hAnsi="Arial" w:cs="Arial"/>
                <w:sz w:val="24"/>
                <w:szCs w:val="24"/>
              </w:rPr>
              <w:t>н (ребенок не должен суметь его снять без инструмента). Отдельные игрушки на ходунках должны соответствовать требованиям безопасности игрушек: отсутствуют отламывающиеся мелкие детали, длинные шнуры или детали, способные вызвать удушье, острые края и т.п. (см. 6.2).</w:t>
            </w:r>
          </w:p>
        </w:tc>
      </w:tr>
      <w:tr w:rsidR="00314353" w:rsidRPr="00314353" w14:paraId="4A190FD8" w14:textId="77777777" w:rsidTr="00314353">
        <w:trPr>
          <w:trHeight w:val="2180"/>
        </w:trPr>
        <w:tc>
          <w:tcPr>
            <w:tcW w:w="2030" w:type="dxa"/>
            <w:tcMar>
              <w:top w:w="100" w:type="dxa"/>
              <w:left w:w="100" w:type="dxa"/>
              <w:bottom w:w="100" w:type="dxa"/>
              <w:right w:w="100" w:type="dxa"/>
            </w:tcMar>
          </w:tcPr>
          <w:p w14:paraId="45CE12E2" w14:textId="77777777" w:rsidR="00314353" w:rsidRPr="00314353" w:rsidRDefault="00314353" w:rsidP="00475740">
            <w:pPr>
              <w:rPr>
                <w:rFonts w:ascii="Arial" w:hAnsi="Arial" w:cs="Arial"/>
                <w:sz w:val="24"/>
                <w:szCs w:val="24"/>
              </w:rPr>
            </w:pPr>
            <w:r w:rsidRPr="00314353">
              <w:rPr>
                <w:rFonts w:ascii="Arial" w:hAnsi="Arial" w:cs="Arial"/>
                <w:sz w:val="24"/>
                <w:szCs w:val="24"/>
              </w:rPr>
              <w:t>Материалы конструкции</w:t>
            </w:r>
          </w:p>
        </w:tc>
        <w:tc>
          <w:tcPr>
            <w:tcW w:w="7415" w:type="dxa"/>
            <w:tcMar>
              <w:top w:w="100" w:type="dxa"/>
              <w:left w:w="100" w:type="dxa"/>
              <w:bottom w:w="100" w:type="dxa"/>
              <w:right w:w="100" w:type="dxa"/>
            </w:tcMar>
          </w:tcPr>
          <w:p w14:paraId="0DB73FD9" w14:textId="05FF0AB1" w:rsidR="00314353" w:rsidRPr="00314353" w:rsidRDefault="00314353" w:rsidP="00D70082">
            <w:pPr>
              <w:rPr>
                <w:rFonts w:ascii="Arial" w:hAnsi="Arial" w:cs="Arial"/>
                <w:sz w:val="24"/>
                <w:szCs w:val="24"/>
              </w:rPr>
            </w:pPr>
            <w:r w:rsidRPr="00314353">
              <w:rPr>
                <w:rFonts w:ascii="Arial" w:hAnsi="Arial" w:cs="Arial"/>
                <w:sz w:val="24"/>
                <w:szCs w:val="24"/>
              </w:rPr>
              <w:t xml:space="preserve">Материалы рамы – металл (коррозионностойкое покрытие) или прочный пластик (без трещин и расслоений). Пластмассовые детали изготовлены из нетоксичных полимеров, допускаемых для детских изделий (например, полиэтилен, полипропилен, АБС). Тканевые элементы – гипоаллергенные, окрашенные стойкими красителями. Все материалы, контактирующие с ребенком, не должны выделять вредных </w:t>
            </w:r>
            <w:r w:rsidR="00D70082">
              <w:rPr>
                <w:rFonts w:ascii="Arial" w:hAnsi="Arial" w:cs="Arial"/>
                <w:sz w:val="24"/>
                <w:szCs w:val="24"/>
              </w:rPr>
              <w:t>веществ в количествах выше норм</w:t>
            </w:r>
            <w:r w:rsidRPr="00314353">
              <w:rPr>
                <w:rFonts w:ascii="Arial" w:hAnsi="Arial" w:cs="Arial"/>
                <w:sz w:val="24"/>
                <w:szCs w:val="24"/>
              </w:rPr>
              <w:t>.</w:t>
            </w:r>
          </w:p>
        </w:tc>
      </w:tr>
    </w:tbl>
    <w:p w14:paraId="41AC2584" w14:textId="77777777" w:rsidR="00D70082" w:rsidRDefault="00D70082">
      <w:r>
        <w:br w:type="page"/>
      </w:r>
    </w:p>
    <w:p w14:paraId="5FAFDDBB" w14:textId="77777777" w:rsidR="00D70082" w:rsidRDefault="00D70082" w:rsidP="00D70082">
      <w:pPr>
        <w:rPr>
          <w:rFonts w:ascii="Arial" w:hAnsi="Arial" w:cs="Arial"/>
          <w:i/>
          <w:sz w:val="24"/>
          <w:szCs w:val="24"/>
        </w:rPr>
      </w:pPr>
      <w:r w:rsidRPr="00D70082">
        <w:rPr>
          <w:rFonts w:ascii="Arial" w:hAnsi="Arial" w:cs="Arial"/>
          <w:i/>
          <w:sz w:val="24"/>
          <w:szCs w:val="24"/>
        </w:rPr>
        <w:lastRenderedPageBreak/>
        <w:t>Окончание таблицы 1</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30"/>
        <w:gridCol w:w="7415"/>
      </w:tblGrid>
      <w:tr w:rsidR="00D70082" w:rsidRPr="00314353" w14:paraId="06907D40" w14:textId="77777777" w:rsidTr="00475740">
        <w:trPr>
          <w:trHeight w:val="396"/>
        </w:trPr>
        <w:tc>
          <w:tcPr>
            <w:tcW w:w="2030" w:type="dxa"/>
            <w:tcBorders>
              <w:top w:val="single" w:sz="4" w:space="0" w:color="auto"/>
              <w:left w:val="single" w:sz="4" w:space="0" w:color="auto"/>
              <w:bottom w:val="double" w:sz="4" w:space="0" w:color="auto"/>
              <w:right w:val="single" w:sz="4" w:space="0" w:color="auto"/>
            </w:tcBorders>
            <w:tcMar>
              <w:top w:w="100" w:type="dxa"/>
              <w:left w:w="100" w:type="dxa"/>
              <w:bottom w:w="100" w:type="dxa"/>
              <w:right w:w="100" w:type="dxa"/>
            </w:tcMar>
          </w:tcPr>
          <w:p w14:paraId="78DA3F8C" w14:textId="77777777" w:rsidR="00D70082" w:rsidRPr="00314353" w:rsidRDefault="00D70082" w:rsidP="00475740">
            <w:pPr>
              <w:rPr>
                <w:rFonts w:ascii="Arial" w:hAnsi="Arial" w:cs="Arial"/>
                <w:sz w:val="24"/>
                <w:szCs w:val="24"/>
              </w:rPr>
            </w:pPr>
            <w:r w:rsidRPr="00314353">
              <w:rPr>
                <w:rFonts w:ascii="Arial" w:hAnsi="Arial" w:cs="Arial"/>
                <w:sz w:val="24"/>
                <w:szCs w:val="24"/>
              </w:rPr>
              <w:t>Параметр</w:t>
            </w:r>
          </w:p>
        </w:tc>
        <w:tc>
          <w:tcPr>
            <w:tcW w:w="7415" w:type="dxa"/>
            <w:tcBorders>
              <w:top w:val="single" w:sz="4" w:space="0" w:color="auto"/>
              <w:left w:val="single" w:sz="4" w:space="0" w:color="auto"/>
              <w:bottom w:val="double" w:sz="4" w:space="0" w:color="auto"/>
              <w:right w:val="single" w:sz="4" w:space="0" w:color="auto"/>
            </w:tcBorders>
            <w:tcMar>
              <w:top w:w="100" w:type="dxa"/>
              <w:left w:w="100" w:type="dxa"/>
              <w:bottom w:w="100" w:type="dxa"/>
              <w:right w:w="100" w:type="dxa"/>
            </w:tcMar>
          </w:tcPr>
          <w:p w14:paraId="67C4DE49" w14:textId="77777777" w:rsidR="00D70082" w:rsidRPr="00314353" w:rsidRDefault="00D70082" w:rsidP="00475740">
            <w:pPr>
              <w:rPr>
                <w:rFonts w:ascii="Arial" w:hAnsi="Arial" w:cs="Arial"/>
                <w:sz w:val="24"/>
                <w:szCs w:val="24"/>
              </w:rPr>
            </w:pPr>
            <w:r w:rsidRPr="00314353">
              <w:rPr>
                <w:rFonts w:ascii="Arial" w:hAnsi="Arial" w:cs="Arial"/>
                <w:sz w:val="24"/>
                <w:szCs w:val="24"/>
              </w:rPr>
              <w:t>Значение требования</w:t>
            </w:r>
          </w:p>
        </w:tc>
      </w:tr>
      <w:tr w:rsidR="00314353" w:rsidRPr="00314353" w14:paraId="23818D1F" w14:textId="77777777" w:rsidTr="00314353">
        <w:trPr>
          <w:trHeight w:val="2180"/>
        </w:trPr>
        <w:tc>
          <w:tcPr>
            <w:tcW w:w="2030" w:type="dxa"/>
            <w:tcMar>
              <w:top w:w="100" w:type="dxa"/>
              <w:left w:w="100" w:type="dxa"/>
              <w:bottom w:w="100" w:type="dxa"/>
              <w:right w:w="100" w:type="dxa"/>
            </w:tcMar>
          </w:tcPr>
          <w:p w14:paraId="3E81AB29" w14:textId="2449E392" w:rsidR="00314353" w:rsidRPr="00314353" w:rsidRDefault="00314353" w:rsidP="00475740">
            <w:pPr>
              <w:rPr>
                <w:rFonts w:ascii="Arial" w:hAnsi="Arial" w:cs="Arial"/>
                <w:sz w:val="24"/>
                <w:szCs w:val="24"/>
              </w:rPr>
            </w:pPr>
            <w:r w:rsidRPr="00314353">
              <w:rPr>
                <w:rFonts w:ascii="Arial" w:hAnsi="Arial" w:cs="Arial"/>
                <w:sz w:val="24"/>
                <w:szCs w:val="24"/>
              </w:rPr>
              <w:t>Масса изделия</w:t>
            </w:r>
          </w:p>
        </w:tc>
        <w:tc>
          <w:tcPr>
            <w:tcW w:w="7415" w:type="dxa"/>
            <w:tcMar>
              <w:top w:w="100" w:type="dxa"/>
              <w:left w:w="100" w:type="dxa"/>
              <w:bottom w:w="100" w:type="dxa"/>
              <w:right w:w="100" w:type="dxa"/>
            </w:tcMar>
          </w:tcPr>
          <w:p w14:paraId="0F9007A2" w14:textId="6FDB907B" w:rsidR="00314353" w:rsidRPr="00314353" w:rsidRDefault="00314353" w:rsidP="00314353">
            <w:pPr>
              <w:rPr>
                <w:rFonts w:ascii="Arial" w:hAnsi="Arial" w:cs="Arial"/>
                <w:sz w:val="24"/>
                <w:szCs w:val="24"/>
              </w:rPr>
            </w:pPr>
            <w:r w:rsidRPr="00314353">
              <w:rPr>
                <w:rFonts w:ascii="Arial" w:hAnsi="Arial" w:cs="Arial"/>
                <w:sz w:val="24"/>
                <w:szCs w:val="24"/>
              </w:rPr>
              <w:t xml:space="preserve">Рекомендуемая собственная масса ходунков – от 2 до 5 кг (в зависимости от типа). Изделие должно быть достаточно легким, чтобы ребенок мог перемещать его ногами, но достаточно тяжелым для обеспечения устойчивости (предотвращения опрокидывания при наклоне). Чрезмерно легкие ходунки могут быть неустойчивыми, а чрезмерно тяжелые – затруднять движение ребенка. </w:t>
            </w:r>
            <w:r>
              <w:rPr>
                <w:rFonts w:ascii="Arial" w:hAnsi="Arial" w:cs="Arial"/>
                <w:sz w:val="24"/>
                <w:szCs w:val="24"/>
              </w:rPr>
              <w:t xml:space="preserve">Изготовитель </w:t>
            </w:r>
            <w:r w:rsidRPr="00314353">
              <w:rPr>
                <w:rFonts w:ascii="Arial" w:hAnsi="Arial" w:cs="Arial"/>
                <w:sz w:val="24"/>
                <w:szCs w:val="24"/>
              </w:rPr>
              <w:t>указывает массу изделия в технической документации.</w:t>
            </w:r>
          </w:p>
        </w:tc>
      </w:tr>
      <w:tr w:rsidR="00D70082" w:rsidRPr="00314353" w14:paraId="034F27E5" w14:textId="77777777" w:rsidTr="00D70082">
        <w:trPr>
          <w:trHeight w:val="1539"/>
        </w:trPr>
        <w:tc>
          <w:tcPr>
            <w:tcW w:w="9445" w:type="dxa"/>
            <w:gridSpan w:val="2"/>
            <w:tcMar>
              <w:top w:w="100" w:type="dxa"/>
              <w:left w:w="100" w:type="dxa"/>
              <w:bottom w:w="100" w:type="dxa"/>
              <w:right w:w="100" w:type="dxa"/>
            </w:tcMar>
          </w:tcPr>
          <w:p w14:paraId="22752668" w14:textId="5C353D17" w:rsidR="00D70082" w:rsidRPr="00D70082" w:rsidRDefault="00D70082" w:rsidP="00D70082">
            <w:pPr>
              <w:spacing w:after="0" w:line="360" w:lineRule="auto"/>
              <w:ind w:firstLine="567"/>
              <w:jc w:val="both"/>
              <w:rPr>
                <w:rFonts w:ascii="Arial" w:hAnsi="Arial" w:cs="Arial"/>
              </w:rPr>
            </w:pPr>
            <w:r w:rsidRPr="00D70082">
              <w:rPr>
                <w:rFonts w:ascii="Arial" w:hAnsi="Arial" w:cs="Arial"/>
                <w:spacing w:val="40"/>
              </w:rPr>
              <w:t>Примечание</w:t>
            </w:r>
            <w:r w:rsidRPr="00D70082">
              <w:rPr>
                <w:rFonts w:ascii="Arial" w:hAnsi="Arial" w:cs="Arial"/>
              </w:rPr>
              <w:t xml:space="preserve"> – Значения в таблице являются рекомендуемыми или минимально допустимыми, если не указано «не менее» или «не более». Изготовитель может заявлять более высокие показатели (например, большую ширину базы, больший диапазон регулировки) – это не считается отклонением, если выполняются требования безопасности.</w:t>
            </w:r>
          </w:p>
        </w:tc>
      </w:tr>
    </w:tbl>
    <w:p w14:paraId="73E060F1" w14:textId="77777777" w:rsidR="00D70082" w:rsidRDefault="00D70082" w:rsidP="00314353">
      <w:pPr>
        <w:spacing w:after="0" w:line="360" w:lineRule="auto"/>
        <w:ind w:firstLine="567"/>
        <w:jc w:val="both"/>
        <w:rPr>
          <w:rFonts w:ascii="Arial" w:hAnsi="Arial" w:cs="Arial"/>
          <w:sz w:val="24"/>
          <w:szCs w:val="24"/>
        </w:rPr>
      </w:pPr>
    </w:p>
    <w:p w14:paraId="2A38EE9D" w14:textId="2276015E" w:rsidR="00314353" w:rsidRDefault="00314353" w:rsidP="00AE0B67">
      <w:pPr>
        <w:spacing w:after="0" w:line="360" w:lineRule="auto"/>
        <w:ind w:firstLine="567"/>
        <w:jc w:val="both"/>
        <w:rPr>
          <w:rFonts w:ascii="Arial" w:hAnsi="Arial" w:cs="Arial"/>
          <w:sz w:val="24"/>
          <w:szCs w:val="24"/>
        </w:rPr>
      </w:pPr>
      <w:r w:rsidRPr="00314353">
        <w:rPr>
          <w:rFonts w:ascii="Arial" w:hAnsi="Arial" w:cs="Arial"/>
          <w:sz w:val="24"/>
          <w:szCs w:val="24"/>
        </w:rPr>
        <w:t xml:space="preserve">Ходунки любой конструкции должны изготавливаться с учетом эргономики и антропометрических данных детей до 3 лет. Все поверхности и детали, с которыми контактирует ребенок, должны быть гладко обработаны, без заусенцев, острых краев и выступающих винтов. Съемные текстильные элементы (чехлы сидений) должны быть изготовлены из материалов, допускающих стирку и очистку. Конструкция ходунков должна обеспечивать устойчивость и прочность при нормальном использовании: под весом ребенка изделие не должно прогибаться или деформироваться. Сиденье и рама обязаны выдерживать статическую нагрузку, равную двойной массе предельного ребенка (например, 30 кг), без разрушения или трещин. </w:t>
      </w:r>
    </w:p>
    <w:p w14:paraId="7D043E95" w14:textId="77777777" w:rsidR="00D70082" w:rsidRPr="00D70082" w:rsidRDefault="00D70082" w:rsidP="00D70082">
      <w:pPr>
        <w:pStyle w:val="ConsPlusNormal"/>
        <w:spacing w:after="120" w:line="360" w:lineRule="auto"/>
        <w:ind w:firstLine="567"/>
        <w:jc w:val="both"/>
        <w:outlineLvl w:val="0"/>
        <w:rPr>
          <w:rFonts w:ascii="Arial" w:hAnsi="Arial" w:cs="Arial"/>
          <w:b/>
          <w:sz w:val="28"/>
          <w:szCs w:val="28"/>
        </w:rPr>
      </w:pPr>
      <w:bookmarkStart w:id="9" w:name="_Toc198110900"/>
      <w:r w:rsidRPr="00D70082">
        <w:rPr>
          <w:rFonts w:ascii="Arial" w:hAnsi="Arial" w:cs="Arial"/>
          <w:b/>
          <w:sz w:val="28"/>
          <w:szCs w:val="28"/>
        </w:rPr>
        <w:t>6 Требования безопасности</w:t>
      </w:r>
      <w:bookmarkEnd w:id="9"/>
    </w:p>
    <w:p w14:paraId="26E1D444" w14:textId="45F57F14"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Требования безопасности детских ходунков охватывают все аспекты, способные повлиять на здоровье и жизнь ребенка в процессе использования изделия: механическую и конструктивную безопасность, санитарно-гигиеническую (химическую) безопасность материалов, требования к игровым элементам, требования пожаробезопасности, а также требования безопасной эксплуатации. Все требования данного раздела являются обязательными. </w:t>
      </w:r>
    </w:p>
    <w:p w14:paraId="4098EB2D" w14:textId="77777777" w:rsidR="00D70082" w:rsidRPr="00056FF4" w:rsidRDefault="00D70082" w:rsidP="00056FF4">
      <w:pPr>
        <w:pStyle w:val="ConsPlusNormal"/>
        <w:spacing w:after="120" w:line="360" w:lineRule="auto"/>
        <w:ind w:firstLine="567"/>
        <w:jc w:val="both"/>
        <w:outlineLvl w:val="0"/>
        <w:rPr>
          <w:rFonts w:ascii="Arial" w:hAnsi="Arial" w:cs="Arial"/>
          <w:b/>
          <w:sz w:val="24"/>
          <w:szCs w:val="24"/>
        </w:rPr>
      </w:pPr>
      <w:bookmarkStart w:id="10" w:name="_ddjq0m68bxao" w:colFirst="0" w:colLast="0"/>
      <w:bookmarkStart w:id="11" w:name="_Toc198110901"/>
      <w:bookmarkEnd w:id="10"/>
      <w:r w:rsidRPr="00056FF4">
        <w:rPr>
          <w:rFonts w:ascii="Arial" w:hAnsi="Arial" w:cs="Arial"/>
          <w:b/>
          <w:sz w:val="24"/>
          <w:szCs w:val="24"/>
        </w:rPr>
        <w:lastRenderedPageBreak/>
        <w:t>6.1 Общие механические требования</w:t>
      </w:r>
      <w:bookmarkEnd w:id="11"/>
    </w:p>
    <w:p w14:paraId="1850C695"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6.1.1</w:t>
      </w:r>
      <w:r w:rsidRPr="00D70082">
        <w:rPr>
          <w:rFonts w:ascii="Arial" w:hAnsi="Arial" w:cs="Arial"/>
          <w:sz w:val="24"/>
          <w:szCs w:val="24"/>
        </w:rPr>
        <w:t xml:space="preserve"> </w:t>
      </w:r>
      <w:r w:rsidRPr="00D70082">
        <w:rPr>
          <w:rFonts w:ascii="Arial" w:hAnsi="Arial" w:cs="Arial"/>
          <w:b/>
          <w:sz w:val="24"/>
          <w:szCs w:val="24"/>
        </w:rPr>
        <w:t>Прочность конструкции</w:t>
      </w:r>
    </w:p>
    <w:p w14:paraId="4582F936" w14:textId="07B1926D"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Ходунки должны выдерживать без разрушения, трещин и необратимых деформаций статическую и динамическую нагрузку, возникающую при эксплуатации. Рама, соединения и фиксирующие узлы испытываются нагрузкой, превышающей рабочую (массу ребенка) с коэффициентом запаса не менее 2. Например, статическая вертикальная нагрузка 25 кг приложенная на место сиденья в течение 5 минут не должна привести к повреждениям (для изделий на детей &lt;3 лет). Аналогично, ходунки как </w:t>
      </w:r>
      <w:r w:rsidRPr="00056FF4">
        <w:rPr>
          <w:rFonts w:ascii="Arial" w:hAnsi="Arial" w:cs="Arial"/>
          <w:sz w:val="24"/>
          <w:szCs w:val="24"/>
        </w:rPr>
        <w:t>игрушка для катания должны выдерживать</w:t>
      </w:r>
      <w:r w:rsidRPr="00D70082">
        <w:rPr>
          <w:rFonts w:ascii="Arial" w:hAnsi="Arial" w:cs="Arial"/>
          <w:sz w:val="24"/>
          <w:szCs w:val="24"/>
        </w:rPr>
        <w:t xml:space="preserve"> динамический удар: при разгоне с скоростью 2 м/с и ударе о неподвижный порог высотой 50 мм ходунки не должны ломаться или терять колеса</w:t>
      </w:r>
      <w:hyperlink r:id="rId14" w:anchor=":~:text=toy.%20,requirements"/>
      <w:r w:rsidRPr="00D70082">
        <w:rPr>
          <w:rFonts w:ascii="Arial" w:hAnsi="Arial" w:cs="Arial"/>
          <w:sz w:val="24"/>
          <w:szCs w:val="24"/>
        </w:rPr>
        <w:t>. После таких испытаний изделие должно сохранять все функции.</w:t>
      </w:r>
    </w:p>
    <w:p w14:paraId="5286EFD6"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6.1.2</w:t>
      </w:r>
      <w:r w:rsidRPr="00D70082">
        <w:rPr>
          <w:rFonts w:ascii="Arial" w:hAnsi="Arial" w:cs="Arial"/>
          <w:sz w:val="24"/>
          <w:szCs w:val="24"/>
        </w:rPr>
        <w:t xml:space="preserve"> </w:t>
      </w:r>
      <w:r w:rsidRPr="00D70082">
        <w:rPr>
          <w:rFonts w:ascii="Arial" w:hAnsi="Arial" w:cs="Arial"/>
          <w:b/>
          <w:sz w:val="24"/>
          <w:szCs w:val="24"/>
        </w:rPr>
        <w:t>Устойчивость и предотвращение опрокидывания</w:t>
      </w:r>
    </w:p>
    <w:p w14:paraId="4C9F5A9E" w14:textId="61732386"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Конструкция должна быть устойчива как в статике, так и при движении. Ходунки не должны опрокидываться при наклоне на наклонной плоскости 10° в любом направлении с помещенным испытательным грузом (имитирующим ребенка массой 15 кг). Для моделей типа A и C проводится </w:t>
      </w:r>
      <w:r w:rsidRPr="00056FF4">
        <w:rPr>
          <w:rFonts w:ascii="Arial" w:hAnsi="Arial" w:cs="Arial"/>
          <w:sz w:val="24"/>
          <w:szCs w:val="24"/>
        </w:rPr>
        <w:t>испытание на наклон:</w:t>
      </w:r>
      <w:r w:rsidRPr="00D70082">
        <w:rPr>
          <w:rFonts w:ascii="Arial" w:hAnsi="Arial" w:cs="Arial"/>
          <w:sz w:val="24"/>
          <w:szCs w:val="24"/>
        </w:rPr>
        <w:t xml:space="preserve"> изделие размещают поочередно передней, задней и боковой стороной на плоскости, наклоненной на 10°; ни одно колесо с противоположной стороны не должно оторваться от поверхности. Рекомендуется проверка при 15° – качественные ходунки выдерживают и такой наклон без опрокидывания. Для ходунков-каталок (тип B) дополнительно проверяется устойчивость при приложении усилия к ручке: если ребенок потянет ручку на себя или нажмёт вниз, устройство не должно перевернуться на себя. Испытание: к верхней перекладине ручки прикладывается горизонтальная сила 40 Н и вертикальная вниз 40 Н – ходунки не должны опрокинуться.</w:t>
      </w:r>
    </w:p>
    <w:p w14:paraId="7B4F697C"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6.1.3</w:t>
      </w:r>
      <w:r w:rsidRPr="00D70082">
        <w:rPr>
          <w:rFonts w:ascii="Arial" w:hAnsi="Arial" w:cs="Arial"/>
          <w:sz w:val="24"/>
          <w:szCs w:val="24"/>
        </w:rPr>
        <w:t xml:space="preserve"> </w:t>
      </w:r>
      <w:r w:rsidRPr="00D70082">
        <w:rPr>
          <w:rFonts w:ascii="Arial" w:hAnsi="Arial" w:cs="Arial"/>
          <w:b/>
          <w:sz w:val="24"/>
          <w:szCs w:val="24"/>
        </w:rPr>
        <w:t>Механизмы складывания и фиксации</w:t>
      </w:r>
    </w:p>
    <w:p w14:paraId="18643C9D" w14:textId="6D278B08"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Складные элементы ходунков (рама, ножки) должны фиксироваться от самопроизвольного складывания. Любой фиксатор (замок) должен защищать от случайного открытия: требоваться осознанное действие (нажатие скрытой кнопки, одновременное воздействие на два разнесенных элемента и т.п.). В разложенном рабочем положении ходунки не должны складываться под действием ребенка. Испытание: приложить усилие 200 Н, направленное на складывание, – механизм не должен разомкнуться. Если используется защелка, она должна иметь фиксатор от </w:t>
      </w:r>
      <w:r w:rsidRPr="00D70082">
        <w:rPr>
          <w:rFonts w:ascii="Arial" w:hAnsi="Arial" w:cs="Arial"/>
          <w:sz w:val="24"/>
          <w:szCs w:val="24"/>
        </w:rPr>
        <w:lastRenderedPageBreak/>
        <w:t>случайного смещения. Любые пружинные механизмы складывания, доступные ребенку, должны быть закрыты (чтобы исключить защемление пальцев).</w:t>
      </w:r>
    </w:p>
    <w:p w14:paraId="22886FC0"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6.1.4</w:t>
      </w:r>
      <w:r w:rsidRPr="00D70082">
        <w:rPr>
          <w:rFonts w:ascii="Arial" w:hAnsi="Arial" w:cs="Arial"/>
          <w:sz w:val="24"/>
          <w:szCs w:val="24"/>
        </w:rPr>
        <w:t xml:space="preserve"> </w:t>
      </w:r>
      <w:r w:rsidRPr="00D70082">
        <w:rPr>
          <w:rFonts w:ascii="Arial" w:hAnsi="Arial" w:cs="Arial"/>
          <w:b/>
          <w:sz w:val="24"/>
          <w:szCs w:val="24"/>
        </w:rPr>
        <w:t>Колеса и опоры</w:t>
      </w:r>
    </w:p>
    <w:p w14:paraId="58760503" w14:textId="04594EBB"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Колеса ходунков должны вращаться свободно, без заеданий. Ось крепления должна препятствовать выпадению колеса: усилие выдергивания оси или колеса из гнезда – не менее 90 Н. Колеса из упругих материалов (резина, полиуретан) предпочтительны для лучшего сцепления. Допускается блокировка некоторых колес (например, задних – по конструкции) для предотвращения чрезмерной скорости, однако ходунки не должны иметь движущихся частей, которые могут неожиданно затормозить и вызвать опрокидывание. Если предусмотрено </w:t>
      </w:r>
      <w:r w:rsidRPr="00056FF4">
        <w:rPr>
          <w:rFonts w:ascii="Arial" w:hAnsi="Arial" w:cs="Arial"/>
          <w:sz w:val="24"/>
          <w:szCs w:val="24"/>
        </w:rPr>
        <w:t>стояночное тормозное устройство (например, ручной тормоз для фиксации на месте), то оно должно</w:t>
      </w:r>
      <w:r w:rsidRPr="00D70082">
        <w:rPr>
          <w:rFonts w:ascii="Arial" w:hAnsi="Arial" w:cs="Arial"/>
          <w:sz w:val="24"/>
          <w:szCs w:val="24"/>
        </w:rPr>
        <w:t xml:space="preserve"> удерживать ходунки практически неподвижно: при включенном тормозе с ребенком внутри сдвиг не более 50 мм</w:t>
      </w:r>
      <w:hyperlink r:id="rId15" w:anchor=":~:text=EN%201273%3A2005%27s%20maximum%20allowable%201.97,1273%3A2005%20Standard%20for%20this%20requirement"/>
      <w:r w:rsidRPr="00D70082">
        <w:rPr>
          <w:rFonts w:ascii="Arial" w:hAnsi="Arial" w:cs="Arial"/>
          <w:sz w:val="24"/>
          <w:szCs w:val="24"/>
        </w:rPr>
        <w:t xml:space="preserve">. </w:t>
      </w:r>
    </w:p>
    <w:p w14:paraId="42AB23D9" w14:textId="77777777" w:rsidR="00D70082" w:rsidRPr="00056FF4" w:rsidRDefault="00D70082" w:rsidP="00056FF4">
      <w:pPr>
        <w:pStyle w:val="ConsPlusNormal"/>
        <w:spacing w:after="120" w:line="360" w:lineRule="auto"/>
        <w:ind w:firstLine="567"/>
        <w:jc w:val="both"/>
        <w:outlineLvl w:val="0"/>
        <w:rPr>
          <w:rFonts w:ascii="Arial" w:hAnsi="Arial" w:cs="Arial"/>
          <w:b/>
          <w:sz w:val="24"/>
          <w:szCs w:val="24"/>
        </w:rPr>
      </w:pPr>
      <w:bookmarkStart w:id="12" w:name="_v53uk15goa8w" w:colFirst="0" w:colLast="0"/>
      <w:bookmarkStart w:id="13" w:name="_Toc198110902"/>
      <w:bookmarkEnd w:id="12"/>
      <w:r w:rsidRPr="00056FF4">
        <w:rPr>
          <w:rFonts w:ascii="Arial" w:hAnsi="Arial" w:cs="Arial"/>
          <w:b/>
          <w:sz w:val="24"/>
          <w:szCs w:val="24"/>
        </w:rPr>
        <w:t>6.2 Защита от травмирующих факторов</w:t>
      </w:r>
      <w:bookmarkEnd w:id="13"/>
    </w:p>
    <w:p w14:paraId="34DF9134"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6.2.1</w:t>
      </w:r>
      <w:r w:rsidRPr="00D70082">
        <w:rPr>
          <w:rFonts w:ascii="Arial" w:hAnsi="Arial" w:cs="Arial"/>
          <w:sz w:val="24"/>
          <w:szCs w:val="24"/>
        </w:rPr>
        <w:t xml:space="preserve"> </w:t>
      </w:r>
      <w:r w:rsidRPr="00D70082">
        <w:rPr>
          <w:rFonts w:ascii="Arial" w:hAnsi="Arial" w:cs="Arial"/>
          <w:b/>
          <w:sz w:val="24"/>
          <w:szCs w:val="24"/>
        </w:rPr>
        <w:t>Острые кромки и выступы</w:t>
      </w:r>
    </w:p>
    <w:p w14:paraId="3A8B1AEB" w14:textId="42E6C0FC"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На ходунках не допускаются острые края, заусенцы или острые углы конструкции, до которых может дотянуться ребенок. Все жесткие элементы в зоне доступа ребенка (в радиусе 300 мм от центра сиденья для тип A/C, и в пределах рукоятки для тип B) должны иметь скругление радиусом не менее 2 мм либо эластичное покрытие. Допускаются острые края только как функциональные (например, внутренняя кромка винтовой резьбы), не доступные ребенку. Металлические части без защитного покрытия проверяются по ГОСТ ISO 8124-1: отсутствие режущего действия при пробе тканью. Любые выступающие концы болтов, осей колес должны быть или утоплены, или закрыты защитными колпачками.</w:t>
      </w:r>
    </w:p>
    <w:p w14:paraId="6CC9FC24"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 xml:space="preserve">6.2.2 </w:t>
      </w:r>
      <w:r w:rsidR="00056FF4">
        <w:rPr>
          <w:rFonts w:ascii="Arial" w:hAnsi="Arial" w:cs="Arial"/>
          <w:b/>
          <w:sz w:val="24"/>
          <w:szCs w:val="24"/>
        </w:rPr>
        <w:t>З</w:t>
      </w:r>
      <w:r w:rsidRPr="00D70082">
        <w:rPr>
          <w:rFonts w:ascii="Arial" w:hAnsi="Arial" w:cs="Arial"/>
          <w:b/>
          <w:sz w:val="24"/>
          <w:szCs w:val="24"/>
        </w:rPr>
        <w:t>азоры</w:t>
      </w:r>
    </w:p>
    <w:p w14:paraId="0594701B" w14:textId="5502AC69"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Конструкция ходунков не должна создавать защемляющих зазоров, в которые могут попасть пальцы, руки, ноги ребенка при обычном использовании. Зазоры между подвижными частями (например, между рамой и складывающимися опорами) в зонах, куда ребенок может сунуть пальцы, должны удовлетворять требованиям: либо менее 5 мм, либо более 12 мм – во избежание травм пальцев (стандартный критерий для зазоров в игрушках). Если при складывании/раскладывании образуются сдвигающиеся зазоры, они не должны быть доступны ребенку (операцию складывания должен проводить только взрослый по инструкции). Проверка: все отверстия и щели проверяются калибрами </w:t>
      </w:r>
      <w:r w:rsidR="00056FF4">
        <w:rPr>
          <w:rFonts w:ascii="Arial" w:hAnsi="Arial" w:cs="Arial"/>
          <w:sz w:val="24"/>
          <w:szCs w:val="24"/>
        </w:rPr>
        <w:t xml:space="preserve">диаметрами </w:t>
      </w:r>
      <w:r w:rsidRPr="00D70082">
        <w:rPr>
          <w:rFonts w:ascii="Arial" w:hAnsi="Arial" w:cs="Arial"/>
          <w:sz w:val="24"/>
          <w:szCs w:val="24"/>
        </w:rPr>
        <w:t xml:space="preserve">5 мм и </w:t>
      </w:r>
      <w:r w:rsidR="00056FF4">
        <w:rPr>
          <w:rFonts w:ascii="Arial" w:hAnsi="Arial" w:cs="Arial"/>
          <w:sz w:val="24"/>
          <w:szCs w:val="24"/>
        </w:rPr>
        <w:t>1</w:t>
      </w:r>
      <w:r w:rsidRPr="00D70082">
        <w:rPr>
          <w:rFonts w:ascii="Arial" w:hAnsi="Arial" w:cs="Arial"/>
          <w:sz w:val="24"/>
          <w:szCs w:val="24"/>
        </w:rPr>
        <w:t xml:space="preserve">2 мм согласно </w:t>
      </w:r>
      <w:r w:rsidR="00056FF4">
        <w:rPr>
          <w:rFonts w:ascii="Arial" w:hAnsi="Arial" w:cs="Arial"/>
          <w:sz w:val="24"/>
          <w:szCs w:val="24"/>
        </w:rPr>
        <w:br/>
      </w:r>
      <w:r w:rsidRPr="00D70082">
        <w:rPr>
          <w:rFonts w:ascii="Arial" w:hAnsi="Arial" w:cs="Arial"/>
          <w:sz w:val="24"/>
          <w:szCs w:val="24"/>
        </w:rPr>
        <w:lastRenderedPageBreak/>
        <w:t>ГОСТ ISO 8124-1. Дополнительно, опасные зазоры могут возникать между движущимися ходунками и окружающей средой (например, между колесом и косяком двери) – пользователь должен быть предупрежден об этом в инструкции, хотя конструктивно это не устранить полностью.</w:t>
      </w:r>
    </w:p>
    <w:p w14:paraId="3FDBB5CE"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6.2.3</w:t>
      </w:r>
      <w:r w:rsidRPr="00D70082">
        <w:rPr>
          <w:rFonts w:ascii="Arial" w:hAnsi="Arial" w:cs="Arial"/>
          <w:sz w:val="24"/>
          <w:szCs w:val="24"/>
        </w:rPr>
        <w:t xml:space="preserve"> </w:t>
      </w:r>
      <w:r w:rsidRPr="00D70082">
        <w:rPr>
          <w:rFonts w:ascii="Arial" w:hAnsi="Arial" w:cs="Arial"/>
          <w:b/>
          <w:sz w:val="24"/>
          <w:szCs w:val="24"/>
        </w:rPr>
        <w:t>Мелкие детали и прочие риски</w:t>
      </w:r>
    </w:p>
    <w:p w14:paraId="2A9D8145" w14:textId="3B7A98AF"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 xml:space="preserve">Ходунки, как изделие для детей до 3 лет, не должны иметь мелких съемных деталей, которые могут быть проглочены или вдохнуты ребенком. Все декоративные элементы, накладки, крепежные заглушки должны выдерживать усилие не менее 90 Н на отрыв или крутящий момент 0,5 Н·м – либо быть крупнее контрольного цилиндра </w:t>
      </w:r>
      <w:r w:rsidR="00056FF4">
        <w:rPr>
          <w:rFonts w:ascii="Arial" w:hAnsi="Arial" w:cs="Arial"/>
          <w:sz w:val="24"/>
          <w:szCs w:val="24"/>
        </w:rPr>
        <w:t xml:space="preserve">диаметром </w:t>
      </w:r>
      <w:r w:rsidRPr="00D70082">
        <w:rPr>
          <w:rFonts w:ascii="Arial" w:hAnsi="Arial" w:cs="Arial"/>
          <w:sz w:val="24"/>
          <w:szCs w:val="24"/>
        </w:rPr>
        <w:t>31,7 мм (стандартный тест на мелкие части для детей до 3 лет). Любые потенциально отламывающиеся элементы (например, игрушки на панели) испытываются на удар и изгиб по ГОСТ ISO 8124-1; при разрушении не должно образовываться острых осколков или мелких частей. Пружины, если они применяются (например, возвратные пружины механизма фиксации), должны быть или недоступны, или снабжены направляющими штоками, чтобы избежать выпадения пружины при поломке.</w:t>
      </w:r>
    </w:p>
    <w:p w14:paraId="6171E080"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6.2.4</w:t>
      </w:r>
      <w:r w:rsidRPr="00D70082">
        <w:rPr>
          <w:rFonts w:ascii="Arial" w:hAnsi="Arial" w:cs="Arial"/>
          <w:sz w:val="24"/>
          <w:szCs w:val="24"/>
        </w:rPr>
        <w:t xml:space="preserve"> </w:t>
      </w:r>
      <w:r w:rsidRPr="00D70082">
        <w:rPr>
          <w:rFonts w:ascii="Arial" w:hAnsi="Arial" w:cs="Arial"/>
          <w:b/>
          <w:sz w:val="24"/>
          <w:szCs w:val="24"/>
        </w:rPr>
        <w:t>Опоры для ног и отверстия</w:t>
      </w:r>
    </w:p>
    <w:p w14:paraId="7774F626" w14:textId="6C033FC8"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В сидячих ходунках (тип A/C) ребенок частично опирается ногами о пол. Конструкция должна исключать ситуации, когда ножка ребенка может соскользнуть и застрять между элементами рамы. Например, если в основании имеется центральное отверстие, куда теоретически может провалиться ножка, его нужно закрыть сеткой или перемычками. Отверстия для ног в сиденье должны соответствовать окружности бедра ребенка: диаметр каждого отверстия не более 130 мм, при этом кромки мягкие. Между сиденьем и передней панелью (столиком) должен быть достаточный зазор, чтобы не пережимать живот ребенка, но и не позволять выпасть. Рекомендуемый зазор – 120–150 мм (регулируется по мере роста ребенка). Наличие регулируемого или эластичного перемычки (ремня) между ног обязателен (см. 5. технические требования).</w:t>
      </w:r>
    </w:p>
    <w:p w14:paraId="102AB2C7" w14:textId="77777777" w:rsidR="00056FF4" w:rsidRDefault="00D70082" w:rsidP="00D70082">
      <w:pPr>
        <w:spacing w:after="0" w:line="360" w:lineRule="auto"/>
        <w:ind w:firstLine="567"/>
        <w:jc w:val="both"/>
        <w:rPr>
          <w:rFonts w:ascii="Arial" w:hAnsi="Arial" w:cs="Arial"/>
          <w:b/>
          <w:sz w:val="24"/>
          <w:szCs w:val="24"/>
        </w:rPr>
      </w:pPr>
      <w:r w:rsidRPr="00056FF4">
        <w:rPr>
          <w:rFonts w:ascii="Arial" w:hAnsi="Arial" w:cs="Arial"/>
          <w:b/>
          <w:sz w:val="24"/>
          <w:szCs w:val="24"/>
        </w:rPr>
        <w:t>6.2.5</w:t>
      </w:r>
      <w:r w:rsidRPr="00D70082">
        <w:rPr>
          <w:rFonts w:ascii="Arial" w:hAnsi="Arial" w:cs="Arial"/>
          <w:sz w:val="24"/>
          <w:szCs w:val="24"/>
        </w:rPr>
        <w:t xml:space="preserve"> </w:t>
      </w:r>
      <w:r w:rsidRPr="00D70082">
        <w:rPr>
          <w:rFonts w:ascii="Arial" w:hAnsi="Arial" w:cs="Arial"/>
          <w:b/>
          <w:sz w:val="24"/>
          <w:szCs w:val="24"/>
        </w:rPr>
        <w:t>Игровые и развлекательные элементы</w:t>
      </w:r>
    </w:p>
    <w:p w14:paraId="5D1417F3" w14:textId="41C45675" w:rsidR="00D70082" w:rsidRPr="00D70082" w:rsidRDefault="00D70082" w:rsidP="00D70082">
      <w:pPr>
        <w:spacing w:after="0" w:line="360" w:lineRule="auto"/>
        <w:ind w:firstLine="567"/>
        <w:jc w:val="both"/>
        <w:rPr>
          <w:rFonts w:ascii="Arial" w:hAnsi="Arial" w:cs="Arial"/>
          <w:sz w:val="24"/>
          <w:szCs w:val="24"/>
        </w:rPr>
      </w:pPr>
      <w:r w:rsidRPr="00D70082">
        <w:rPr>
          <w:rFonts w:ascii="Arial" w:hAnsi="Arial" w:cs="Arial"/>
          <w:sz w:val="24"/>
          <w:szCs w:val="24"/>
        </w:rPr>
        <w:t>Ходунки часто оснащаются панелью с игрушками (рулевое колесо, пищалки, огоньки и пр.). Все такие элементы рассматриваются как части игрушки и должны удовлетворять требованиям безопасности игрушек д</w:t>
      </w:r>
      <w:r w:rsidR="000257A3">
        <w:rPr>
          <w:rFonts w:ascii="Arial" w:hAnsi="Arial" w:cs="Arial"/>
          <w:sz w:val="24"/>
          <w:szCs w:val="24"/>
        </w:rPr>
        <w:t xml:space="preserve">ля детей до 3 лет (ГОСТ </w:t>
      </w:r>
      <w:r w:rsidR="00E3646E">
        <w:rPr>
          <w:rFonts w:ascii="Arial" w:hAnsi="Arial" w:cs="Arial"/>
          <w:sz w:val="24"/>
          <w:szCs w:val="24"/>
          <w:lang w:val="en-US"/>
        </w:rPr>
        <w:t>EN</w:t>
      </w:r>
      <w:r w:rsidR="00E3646E" w:rsidRPr="00E3646E">
        <w:rPr>
          <w:rFonts w:ascii="Arial" w:hAnsi="Arial" w:cs="Arial"/>
          <w:sz w:val="24"/>
          <w:szCs w:val="24"/>
        </w:rPr>
        <w:t xml:space="preserve"> 71-1</w:t>
      </w:r>
      <w:r w:rsidRPr="00D70082">
        <w:rPr>
          <w:rFonts w:ascii="Arial" w:hAnsi="Arial" w:cs="Arial"/>
          <w:sz w:val="24"/>
          <w:szCs w:val="24"/>
        </w:rPr>
        <w:t xml:space="preserve">, ГОСТ ISO 8124-1). В частности: отсутствие отсоединяемых мелких деталей, отсутствие длинных гибких элементов более 220 мм, способных обернуться вокруг </w:t>
      </w:r>
      <w:r w:rsidRPr="00D70082">
        <w:rPr>
          <w:rFonts w:ascii="Arial" w:hAnsi="Arial" w:cs="Arial"/>
          <w:sz w:val="24"/>
          <w:szCs w:val="24"/>
        </w:rPr>
        <w:lastRenderedPageBreak/>
        <w:t>шеи (шнуры, ленточки), отсутствие громких звуков более 80 дБА на расстоянии 50 см (для звуковых модулей), отсутствие чрезмерно ярких мигающих огней, способных повредить зрение. Игрушки, прикрепленные к ходункам, должны быть надежно закреплены: например, висящие игрушки на шнурах – только если шнуры короткие (&lt;220 мм). Любые элементы, имитирующие рулевые или подвижные дета</w:t>
      </w:r>
      <w:r w:rsidR="00056FF4">
        <w:rPr>
          <w:rFonts w:ascii="Arial" w:hAnsi="Arial" w:cs="Arial"/>
          <w:sz w:val="24"/>
          <w:szCs w:val="24"/>
        </w:rPr>
        <w:t>ли, не должны защемлять пальцы</w:t>
      </w:r>
      <w:r w:rsidRPr="00D70082">
        <w:rPr>
          <w:rFonts w:ascii="Arial" w:hAnsi="Arial" w:cs="Arial"/>
          <w:sz w:val="24"/>
          <w:szCs w:val="24"/>
        </w:rPr>
        <w:t>. Если панель съемная, она должна прочно фиксироваться, чтобы ребенок не мог ее легко снять самостоятельно. Все материалы игрушек должны быть нетоксичными.</w:t>
      </w:r>
    </w:p>
    <w:p w14:paraId="620CA24A" w14:textId="75794CD8" w:rsidR="00D45EB6" w:rsidRPr="00A1227F" w:rsidRDefault="00056FF4" w:rsidP="009E205A">
      <w:pPr>
        <w:pStyle w:val="ConsPlusNormal"/>
        <w:spacing w:after="120" w:line="360" w:lineRule="auto"/>
        <w:ind w:firstLine="567"/>
        <w:jc w:val="both"/>
        <w:outlineLvl w:val="0"/>
        <w:rPr>
          <w:rFonts w:ascii="Arial" w:hAnsi="Arial" w:cs="Arial"/>
          <w:b/>
          <w:sz w:val="28"/>
          <w:szCs w:val="28"/>
        </w:rPr>
      </w:pPr>
      <w:bookmarkStart w:id="14" w:name="_Toc198110903"/>
      <w:r>
        <w:rPr>
          <w:rFonts w:ascii="Arial" w:hAnsi="Arial" w:cs="Arial"/>
          <w:b/>
          <w:sz w:val="28"/>
          <w:szCs w:val="28"/>
        </w:rPr>
        <w:t>7</w:t>
      </w:r>
      <w:r w:rsidR="006A74F6" w:rsidRPr="00536AEF">
        <w:rPr>
          <w:rFonts w:ascii="Arial" w:hAnsi="Arial" w:cs="Arial"/>
          <w:b/>
          <w:sz w:val="28"/>
          <w:szCs w:val="28"/>
        </w:rPr>
        <w:t xml:space="preserve"> </w:t>
      </w:r>
      <w:r w:rsidR="00D45EB6">
        <w:rPr>
          <w:rFonts w:ascii="Arial" w:hAnsi="Arial" w:cs="Arial"/>
          <w:b/>
          <w:sz w:val="28"/>
          <w:szCs w:val="28"/>
        </w:rPr>
        <w:t>Испытательное оборудование</w:t>
      </w:r>
      <w:bookmarkEnd w:id="14"/>
    </w:p>
    <w:p w14:paraId="1266E398" w14:textId="3272FB4E" w:rsidR="00D45EB6" w:rsidRDefault="00056FF4" w:rsidP="00D45EB6">
      <w:pPr>
        <w:pStyle w:val="1"/>
        <w:spacing w:before="0" w:line="360" w:lineRule="auto"/>
        <w:ind w:firstLine="567"/>
        <w:jc w:val="both"/>
        <w:rPr>
          <w:rFonts w:ascii="Arial" w:hAnsi="Arial" w:cs="Arial"/>
          <w:b/>
          <w:color w:val="auto"/>
          <w:sz w:val="24"/>
          <w:szCs w:val="24"/>
        </w:rPr>
      </w:pPr>
      <w:bookmarkStart w:id="15" w:name="_Toc198110904"/>
      <w:r>
        <w:rPr>
          <w:rFonts w:ascii="Arial" w:hAnsi="Arial" w:cs="Arial"/>
          <w:b/>
          <w:color w:val="auto"/>
          <w:sz w:val="24"/>
          <w:szCs w:val="24"/>
        </w:rPr>
        <w:t>7</w:t>
      </w:r>
      <w:r w:rsidR="00D45EB6" w:rsidRPr="001A2109">
        <w:rPr>
          <w:rFonts w:ascii="Arial" w:hAnsi="Arial" w:cs="Arial"/>
          <w:b/>
          <w:color w:val="auto"/>
          <w:sz w:val="24"/>
          <w:szCs w:val="24"/>
        </w:rPr>
        <w:t xml:space="preserve">.1 </w:t>
      </w:r>
      <w:r w:rsidR="00D45EB6">
        <w:rPr>
          <w:rFonts w:ascii="Arial" w:hAnsi="Arial" w:cs="Arial"/>
          <w:b/>
          <w:color w:val="auto"/>
          <w:sz w:val="24"/>
          <w:szCs w:val="24"/>
        </w:rPr>
        <w:t>Испытательные массы</w:t>
      </w:r>
      <w:bookmarkEnd w:id="15"/>
    </w:p>
    <w:p w14:paraId="712661E5" w14:textId="58529015" w:rsidR="00D45EB6" w:rsidRPr="00D45EB6" w:rsidRDefault="00056FF4" w:rsidP="00D45EB6">
      <w:pPr>
        <w:spacing w:after="0" w:line="360" w:lineRule="auto"/>
        <w:ind w:firstLine="567"/>
        <w:jc w:val="both"/>
        <w:rPr>
          <w:rFonts w:ascii="Arial" w:hAnsi="Arial" w:cs="Arial"/>
          <w:sz w:val="24"/>
          <w:szCs w:val="24"/>
        </w:rPr>
      </w:pPr>
      <w:r>
        <w:rPr>
          <w:rFonts w:ascii="Arial" w:hAnsi="Arial" w:cs="Arial"/>
          <w:sz w:val="24"/>
          <w:szCs w:val="24"/>
        </w:rPr>
        <w:t>7</w:t>
      </w:r>
      <w:r w:rsidR="00D45EB6" w:rsidRPr="00D45EB6">
        <w:rPr>
          <w:rFonts w:ascii="Arial" w:hAnsi="Arial" w:cs="Arial"/>
          <w:sz w:val="24"/>
          <w:szCs w:val="24"/>
        </w:rPr>
        <w:t>.1.1 Испытательная масса A</w:t>
      </w:r>
    </w:p>
    <w:p w14:paraId="68868C4B" w14:textId="284507F4" w:rsidR="00D45EB6" w:rsidRPr="00D45EB6" w:rsidRDefault="00D45EB6" w:rsidP="00D45EB6">
      <w:pPr>
        <w:spacing w:after="0" w:line="360" w:lineRule="auto"/>
        <w:ind w:firstLine="567"/>
        <w:jc w:val="both"/>
        <w:rPr>
          <w:rFonts w:ascii="Arial" w:hAnsi="Arial" w:cs="Arial"/>
          <w:sz w:val="24"/>
          <w:szCs w:val="24"/>
        </w:rPr>
      </w:pPr>
      <w:r w:rsidRPr="00D45EB6">
        <w:rPr>
          <w:rFonts w:ascii="Arial" w:hAnsi="Arial" w:cs="Arial"/>
          <w:sz w:val="24"/>
          <w:szCs w:val="24"/>
        </w:rPr>
        <w:t xml:space="preserve">Испытательная масса A представляет собой жесткий цилиндр диаметром </w:t>
      </w:r>
      <w:r>
        <w:rPr>
          <w:rFonts w:ascii="Arial" w:hAnsi="Arial" w:cs="Arial"/>
          <w:sz w:val="24"/>
          <w:szCs w:val="24"/>
        </w:rPr>
        <w:br/>
      </w:r>
      <w:r w:rsidRPr="00D45EB6">
        <w:rPr>
          <w:rFonts w:ascii="Arial" w:hAnsi="Arial" w:cs="Arial"/>
          <w:sz w:val="24"/>
          <w:szCs w:val="24"/>
        </w:rPr>
        <w:t xml:space="preserve">(160 ± 5) мм, длиной (280 ± 5) мм и массой </w:t>
      </w:r>
      <w:r w:rsidR="006B1EEF">
        <w:rPr>
          <w:rFonts w:ascii="Arial" w:hAnsi="Arial" w:cs="Arial"/>
          <w:sz w:val="24"/>
          <w:szCs w:val="24"/>
        </w:rPr>
        <w:t>(</w:t>
      </w:r>
      <w:r w:rsidRPr="00D45EB6">
        <w:rPr>
          <w:rFonts w:ascii="Arial" w:hAnsi="Arial" w:cs="Arial"/>
          <w:sz w:val="24"/>
          <w:szCs w:val="24"/>
        </w:rPr>
        <w:t>12</w:t>
      </w:r>
      <w:r w:rsidR="006B1EEF">
        <w:rPr>
          <w:rFonts w:ascii="Arial" w:hAnsi="Arial" w:cs="Arial"/>
          <w:sz w:val="24"/>
          <w:szCs w:val="24"/>
        </w:rPr>
        <w:t xml:space="preserve">,0 </w:t>
      </w:r>
      <w:r w:rsidR="006B1EEF" w:rsidRPr="00D45EB6">
        <w:rPr>
          <w:rFonts w:ascii="Arial" w:hAnsi="Arial" w:cs="Arial"/>
          <w:sz w:val="24"/>
          <w:szCs w:val="24"/>
        </w:rPr>
        <w:t>±</w:t>
      </w:r>
      <w:r w:rsidR="006B1EEF">
        <w:rPr>
          <w:rFonts w:ascii="Arial" w:hAnsi="Arial" w:cs="Arial"/>
          <w:sz w:val="24"/>
          <w:szCs w:val="24"/>
        </w:rPr>
        <w:t xml:space="preserve"> </w:t>
      </w:r>
      <w:r w:rsidRPr="00D45EB6">
        <w:rPr>
          <w:rFonts w:ascii="Arial" w:hAnsi="Arial" w:cs="Arial"/>
          <w:sz w:val="24"/>
          <w:szCs w:val="24"/>
        </w:rPr>
        <w:t>0,1</w:t>
      </w:r>
      <w:r w:rsidR="006B1EEF">
        <w:rPr>
          <w:rFonts w:ascii="Arial" w:hAnsi="Arial" w:cs="Arial"/>
          <w:sz w:val="24"/>
          <w:szCs w:val="24"/>
        </w:rPr>
        <w:t>)</w:t>
      </w:r>
      <w:r w:rsidRPr="00D45EB6">
        <w:rPr>
          <w:rFonts w:ascii="Arial" w:hAnsi="Arial" w:cs="Arial"/>
          <w:sz w:val="24"/>
          <w:szCs w:val="24"/>
        </w:rPr>
        <w:t xml:space="preserve"> кг, центр тяжести которого находится в центре цилиндра. Все кромки должны иметь радиус (20 ± 1) мм. См</w:t>
      </w:r>
      <w:r w:rsidR="006B1EEF">
        <w:rPr>
          <w:rFonts w:ascii="Arial" w:hAnsi="Arial" w:cs="Arial"/>
          <w:sz w:val="24"/>
          <w:szCs w:val="24"/>
        </w:rPr>
        <w:t>.</w:t>
      </w:r>
      <w:r w:rsidRPr="00D45EB6">
        <w:rPr>
          <w:rFonts w:ascii="Arial" w:hAnsi="Arial" w:cs="Arial"/>
          <w:sz w:val="24"/>
          <w:szCs w:val="24"/>
        </w:rPr>
        <w:t xml:space="preserve"> рисунок 1.</w:t>
      </w:r>
    </w:p>
    <w:p w14:paraId="0CC10E10" w14:textId="1149BC59" w:rsidR="00D45EB6" w:rsidRPr="00D45EB6" w:rsidRDefault="00056FF4" w:rsidP="00D45EB6">
      <w:pPr>
        <w:spacing w:after="0" w:line="360" w:lineRule="auto"/>
        <w:ind w:firstLine="567"/>
        <w:jc w:val="both"/>
        <w:rPr>
          <w:rFonts w:ascii="Arial" w:hAnsi="Arial" w:cs="Arial"/>
          <w:sz w:val="24"/>
          <w:szCs w:val="24"/>
        </w:rPr>
      </w:pPr>
      <w:r>
        <w:rPr>
          <w:rFonts w:ascii="Arial" w:hAnsi="Arial" w:cs="Arial"/>
          <w:sz w:val="24"/>
          <w:szCs w:val="24"/>
        </w:rPr>
        <w:t>7</w:t>
      </w:r>
      <w:r w:rsidR="00D45EB6" w:rsidRPr="00D45EB6">
        <w:rPr>
          <w:rFonts w:ascii="Arial" w:hAnsi="Arial" w:cs="Arial"/>
          <w:sz w:val="24"/>
          <w:szCs w:val="24"/>
        </w:rPr>
        <w:t>.1.2 Испытательная масса B</w:t>
      </w:r>
    </w:p>
    <w:p w14:paraId="6545361B" w14:textId="35380E0E" w:rsidR="00D45EB6" w:rsidRPr="00D45EB6" w:rsidRDefault="00D45EB6" w:rsidP="00D45EB6">
      <w:pPr>
        <w:spacing w:after="0" w:line="360" w:lineRule="auto"/>
        <w:ind w:firstLine="567"/>
        <w:jc w:val="both"/>
        <w:rPr>
          <w:rFonts w:ascii="Arial" w:hAnsi="Arial" w:cs="Arial"/>
          <w:sz w:val="24"/>
          <w:szCs w:val="24"/>
        </w:rPr>
      </w:pPr>
      <w:r w:rsidRPr="00D45EB6">
        <w:rPr>
          <w:rFonts w:ascii="Arial" w:hAnsi="Arial" w:cs="Arial"/>
          <w:sz w:val="24"/>
          <w:szCs w:val="24"/>
        </w:rPr>
        <w:t xml:space="preserve">Испытательная масса B представляет собой жесткий цилиндр диаметром </w:t>
      </w:r>
      <w:r w:rsidR="006B1EEF">
        <w:rPr>
          <w:rFonts w:ascii="Arial" w:hAnsi="Arial" w:cs="Arial"/>
          <w:sz w:val="24"/>
          <w:szCs w:val="24"/>
        </w:rPr>
        <w:br/>
      </w:r>
      <w:r w:rsidRPr="00D45EB6">
        <w:rPr>
          <w:rFonts w:ascii="Arial" w:hAnsi="Arial" w:cs="Arial"/>
          <w:sz w:val="24"/>
          <w:szCs w:val="24"/>
        </w:rPr>
        <w:t xml:space="preserve">(160 ± 5) мм, длиной (280 ± 5) мм и массой </w:t>
      </w:r>
      <w:r w:rsidR="006B1EEF">
        <w:rPr>
          <w:rFonts w:ascii="Arial" w:hAnsi="Arial" w:cs="Arial"/>
          <w:sz w:val="24"/>
          <w:szCs w:val="24"/>
        </w:rPr>
        <w:t>(</w:t>
      </w:r>
      <w:r w:rsidRPr="00D45EB6">
        <w:rPr>
          <w:rFonts w:ascii="Arial" w:hAnsi="Arial" w:cs="Arial"/>
          <w:sz w:val="24"/>
          <w:szCs w:val="24"/>
        </w:rPr>
        <w:t>7,65</w:t>
      </w:r>
      <w:r w:rsidR="006B1EEF">
        <w:rPr>
          <w:rFonts w:ascii="Arial" w:hAnsi="Arial" w:cs="Arial"/>
          <w:sz w:val="24"/>
          <w:szCs w:val="24"/>
        </w:rPr>
        <w:t xml:space="preserve"> </w:t>
      </w:r>
      <w:r w:rsidR="006B1EEF" w:rsidRPr="00D45EB6">
        <w:rPr>
          <w:rFonts w:ascii="Arial" w:hAnsi="Arial" w:cs="Arial"/>
          <w:sz w:val="24"/>
          <w:szCs w:val="24"/>
        </w:rPr>
        <w:t>±</w:t>
      </w:r>
      <w:r w:rsidR="006B1EEF">
        <w:rPr>
          <w:rFonts w:ascii="Arial" w:hAnsi="Arial" w:cs="Arial"/>
          <w:sz w:val="24"/>
          <w:szCs w:val="24"/>
        </w:rPr>
        <w:t xml:space="preserve"> </w:t>
      </w:r>
      <w:r w:rsidRPr="00D45EB6">
        <w:rPr>
          <w:rFonts w:ascii="Arial" w:hAnsi="Arial" w:cs="Arial"/>
          <w:sz w:val="24"/>
          <w:szCs w:val="24"/>
        </w:rPr>
        <w:t>0,1</w:t>
      </w:r>
      <w:r w:rsidR="006B1EEF">
        <w:rPr>
          <w:rFonts w:ascii="Arial" w:hAnsi="Arial" w:cs="Arial"/>
          <w:sz w:val="24"/>
          <w:szCs w:val="24"/>
        </w:rPr>
        <w:t>0)</w:t>
      </w:r>
      <w:r w:rsidRPr="00D45EB6">
        <w:rPr>
          <w:rFonts w:ascii="Arial" w:hAnsi="Arial" w:cs="Arial"/>
          <w:sz w:val="24"/>
          <w:szCs w:val="24"/>
        </w:rPr>
        <w:t xml:space="preserve"> кг, центр тяжести которого находится в центре цилиндра. Все кромки должны иметь радиус (20 ± 1) мм. См</w:t>
      </w:r>
      <w:r w:rsidR="006B1EEF">
        <w:rPr>
          <w:rFonts w:ascii="Arial" w:hAnsi="Arial" w:cs="Arial"/>
          <w:sz w:val="24"/>
          <w:szCs w:val="24"/>
        </w:rPr>
        <w:t>.</w:t>
      </w:r>
      <w:r w:rsidRPr="00D45EB6">
        <w:rPr>
          <w:rFonts w:ascii="Arial" w:hAnsi="Arial" w:cs="Arial"/>
          <w:sz w:val="24"/>
          <w:szCs w:val="24"/>
        </w:rPr>
        <w:t xml:space="preserve"> рисунок 1.</w:t>
      </w:r>
    </w:p>
    <w:p w14:paraId="2B398FCA" w14:textId="181AB2B3" w:rsidR="00D45EB6" w:rsidRPr="00D45EB6" w:rsidRDefault="00056FF4" w:rsidP="00D45EB6">
      <w:pPr>
        <w:spacing w:after="0" w:line="360" w:lineRule="auto"/>
        <w:ind w:firstLine="567"/>
        <w:jc w:val="both"/>
        <w:rPr>
          <w:rFonts w:ascii="Arial" w:hAnsi="Arial" w:cs="Arial"/>
          <w:sz w:val="24"/>
          <w:szCs w:val="24"/>
        </w:rPr>
      </w:pPr>
      <w:r>
        <w:rPr>
          <w:rFonts w:ascii="Arial" w:hAnsi="Arial" w:cs="Arial"/>
          <w:sz w:val="24"/>
          <w:szCs w:val="24"/>
        </w:rPr>
        <w:t>7</w:t>
      </w:r>
      <w:r w:rsidR="00D45EB6" w:rsidRPr="00D45EB6">
        <w:rPr>
          <w:rFonts w:ascii="Arial" w:hAnsi="Arial" w:cs="Arial"/>
          <w:sz w:val="24"/>
          <w:szCs w:val="24"/>
        </w:rPr>
        <w:t>.1.3 Испытательная масса C</w:t>
      </w:r>
    </w:p>
    <w:p w14:paraId="382B7A77" w14:textId="4D027673" w:rsidR="00D45EB6" w:rsidRDefault="00D45EB6" w:rsidP="00D45EB6">
      <w:pPr>
        <w:spacing w:after="0" w:line="360" w:lineRule="auto"/>
        <w:ind w:firstLine="567"/>
        <w:jc w:val="both"/>
        <w:rPr>
          <w:rFonts w:ascii="Arial" w:hAnsi="Arial" w:cs="Arial"/>
          <w:sz w:val="24"/>
          <w:szCs w:val="24"/>
        </w:rPr>
      </w:pPr>
      <w:r w:rsidRPr="00D45EB6">
        <w:rPr>
          <w:rFonts w:ascii="Arial" w:hAnsi="Arial" w:cs="Arial"/>
          <w:sz w:val="24"/>
          <w:szCs w:val="24"/>
        </w:rPr>
        <w:t xml:space="preserve">Испытательная масса C представляет собой жесткий цилиндр диаметром </w:t>
      </w:r>
      <w:r w:rsidR="006B1EEF">
        <w:rPr>
          <w:rFonts w:ascii="Arial" w:hAnsi="Arial" w:cs="Arial"/>
          <w:sz w:val="24"/>
          <w:szCs w:val="24"/>
        </w:rPr>
        <w:br/>
      </w:r>
      <w:r w:rsidRPr="00D45EB6">
        <w:rPr>
          <w:rFonts w:ascii="Arial" w:hAnsi="Arial" w:cs="Arial"/>
          <w:sz w:val="24"/>
          <w:szCs w:val="24"/>
        </w:rPr>
        <w:t xml:space="preserve">(160 ± 5) мм, длиной (280 ± 5) мм и массой </w:t>
      </w:r>
      <w:r w:rsidR="006B1EEF">
        <w:rPr>
          <w:rFonts w:ascii="Arial" w:hAnsi="Arial" w:cs="Arial"/>
          <w:sz w:val="24"/>
          <w:szCs w:val="24"/>
        </w:rPr>
        <w:t>(</w:t>
      </w:r>
      <w:r w:rsidRPr="00D45EB6">
        <w:rPr>
          <w:rFonts w:ascii="Arial" w:hAnsi="Arial" w:cs="Arial"/>
          <w:sz w:val="24"/>
          <w:szCs w:val="24"/>
        </w:rPr>
        <w:t xml:space="preserve">12,6 </w:t>
      </w:r>
      <w:r w:rsidR="006B1EEF" w:rsidRPr="00D45EB6">
        <w:rPr>
          <w:rFonts w:ascii="Arial" w:hAnsi="Arial" w:cs="Arial"/>
          <w:sz w:val="24"/>
          <w:szCs w:val="24"/>
        </w:rPr>
        <w:t>±</w:t>
      </w:r>
      <w:r w:rsidR="006B1EEF">
        <w:rPr>
          <w:rFonts w:ascii="Arial" w:hAnsi="Arial" w:cs="Arial"/>
          <w:sz w:val="24"/>
          <w:szCs w:val="24"/>
        </w:rPr>
        <w:t xml:space="preserve"> </w:t>
      </w:r>
      <w:r w:rsidRPr="00D45EB6">
        <w:rPr>
          <w:rFonts w:ascii="Arial" w:hAnsi="Arial" w:cs="Arial"/>
          <w:sz w:val="24"/>
          <w:szCs w:val="24"/>
        </w:rPr>
        <w:t>0,1</w:t>
      </w:r>
      <w:r w:rsidR="006B1EEF">
        <w:rPr>
          <w:rFonts w:ascii="Arial" w:hAnsi="Arial" w:cs="Arial"/>
          <w:sz w:val="24"/>
          <w:szCs w:val="24"/>
        </w:rPr>
        <w:t>)</w:t>
      </w:r>
      <w:r w:rsidRPr="00D45EB6">
        <w:rPr>
          <w:rFonts w:ascii="Arial" w:hAnsi="Arial" w:cs="Arial"/>
          <w:sz w:val="24"/>
          <w:szCs w:val="24"/>
        </w:rPr>
        <w:t xml:space="preserve"> кг, центр тяжести которого находится в центре цилиндра. Все кромки должны иметь радиус (20 ± 1) мм. </w:t>
      </w:r>
      <w:r w:rsidRPr="008A40D7">
        <w:rPr>
          <w:rFonts w:ascii="Arial" w:hAnsi="Arial" w:cs="Arial"/>
          <w:sz w:val="24"/>
          <w:szCs w:val="24"/>
        </w:rPr>
        <w:t>См</w:t>
      </w:r>
      <w:r w:rsidR="006B1EEF" w:rsidRPr="008A40D7">
        <w:rPr>
          <w:rFonts w:ascii="Arial" w:hAnsi="Arial" w:cs="Arial"/>
          <w:sz w:val="24"/>
          <w:szCs w:val="24"/>
        </w:rPr>
        <w:t>.</w:t>
      </w:r>
      <w:r w:rsidRPr="008A40D7">
        <w:rPr>
          <w:rFonts w:ascii="Arial" w:hAnsi="Arial" w:cs="Arial"/>
          <w:sz w:val="24"/>
          <w:szCs w:val="24"/>
        </w:rPr>
        <w:t xml:space="preserve"> рисунок 1</w:t>
      </w:r>
      <w:r w:rsidR="006B1EEF">
        <w:rPr>
          <w:rFonts w:ascii="Arial" w:hAnsi="Arial" w:cs="Arial"/>
          <w:sz w:val="24"/>
          <w:szCs w:val="24"/>
        </w:rPr>
        <w:t>.</w:t>
      </w:r>
      <w:r w:rsidR="00E865F0">
        <w:rPr>
          <w:rFonts w:ascii="Arial" w:hAnsi="Arial" w:cs="Arial"/>
          <w:sz w:val="24"/>
          <w:szCs w:val="24"/>
        </w:rPr>
        <w:t xml:space="preserve"> </w:t>
      </w:r>
    </w:p>
    <w:p w14:paraId="1EB60E74" w14:textId="2CFDB072" w:rsidR="006B1EEF" w:rsidRDefault="006B1EEF" w:rsidP="006B1EEF">
      <w:pPr>
        <w:spacing w:after="0" w:line="360" w:lineRule="auto"/>
        <w:ind w:firstLine="567"/>
        <w:jc w:val="center"/>
        <w:rPr>
          <w:rFonts w:ascii="Arial" w:hAnsi="Arial" w:cs="Arial"/>
          <w:sz w:val="24"/>
          <w:szCs w:val="24"/>
        </w:rPr>
      </w:pPr>
      <w:r w:rsidRPr="006B1EEF">
        <w:rPr>
          <w:rFonts w:ascii="Arial" w:hAnsi="Arial" w:cs="Arial"/>
          <w:noProof/>
          <w:sz w:val="24"/>
          <w:szCs w:val="24"/>
          <w:lang w:eastAsia="ru-RU"/>
        </w:rPr>
        <w:lastRenderedPageBreak/>
        <w:drawing>
          <wp:inline distT="0" distB="0" distL="0" distR="0" wp14:anchorId="686A4974" wp14:editId="697420D3">
            <wp:extent cx="1771650" cy="30696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232" cy="3074111"/>
                    </a:xfrm>
                    <a:prstGeom prst="rect">
                      <a:avLst/>
                    </a:prstGeom>
                    <a:noFill/>
                    <a:ln>
                      <a:noFill/>
                    </a:ln>
                  </pic:spPr>
                </pic:pic>
              </a:graphicData>
            </a:graphic>
          </wp:inline>
        </w:drawing>
      </w:r>
    </w:p>
    <w:p w14:paraId="271C312F" w14:textId="5A6025F4" w:rsidR="006B1EEF" w:rsidRDefault="006B1EEF" w:rsidP="006B1EEF">
      <w:pPr>
        <w:spacing w:after="0" w:line="360" w:lineRule="auto"/>
        <w:ind w:firstLine="567"/>
        <w:jc w:val="center"/>
        <w:rPr>
          <w:rFonts w:ascii="Arial" w:hAnsi="Arial" w:cs="Arial"/>
          <w:sz w:val="24"/>
          <w:szCs w:val="24"/>
        </w:rPr>
      </w:pPr>
      <w:r w:rsidRPr="00536AEF">
        <w:rPr>
          <w:rFonts w:ascii="Arial" w:hAnsi="Arial" w:cs="Arial"/>
          <w:i/>
        </w:rPr>
        <w:t>1</w:t>
      </w:r>
      <w:r w:rsidRPr="00536AEF">
        <w:rPr>
          <w:rFonts w:ascii="Arial" w:hAnsi="Arial" w:cs="Arial"/>
        </w:rPr>
        <w:t xml:space="preserve"> – </w:t>
      </w:r>
      <w:r>
        <w:rPr>
          <w:rFonts w:ascii="Arial" w:hAnsi="Arial" w:cs="Arial"/>
        </w:rPr>
        <w:t xml:space="preserve">радиус (20 </w:t>
      </w:r>
      <w:r w:rsidRPr="00D45EB6">
        <w:rPr>
          <w:rFonts w:ascii="Arial" w:hAnsi="Arial" w:cs="Arial"/>
          <w:sz w:val="24"/>
          <w:szCs w:val="24"/>
        </w:rPr>
        <w:t xml:space="preserve">± </w:t>
      </w:r>
      <w:r>
        <w:rPr>
          <w:rFonts w:ascii="Arial" w:hAnsi="Arial" w:cs="Arial"/>
          <w:sz w:val="24"/>
          <w:szCs w:val="24"/>
        </w:rPr>
        <w:t>1</w:t>
      </w:r>
      <w:r w:rsidRPr="00D45EB6">
        <w:rPr>
          <w:rFonts w:ascii="Arial" w:hAnsi="Arial" w:cs="Arial"/>
          <w:sz w:val="24"/>
          <w:szCs w:val="24"/>
        </w:rPr>
        <w:t>) мм</w:t>
      </w:r>
    </w:p>
    <w:p w14:paraId="359CE43F" w14:textId="001253AB" w:rsidR="006B1EEF" w:rsidRPr="006B1EEF" w:rsidRDefault="006B1EEF" w:rsidP="006B1EEF">
      <w:pPr>
        <w:spacing w:after="0" w:line="360" w:lineRule="auto"/>
        <w:ind w:firstLine="567"/>
        <w:rPr>
          <w:rFonts w:ascii="Arial" w:hAnsi="Arial" w:cs="Arial"/>
          <w:sz w:val="24"/>
          <w:szCs w:val="24"/>
        </w:rPr>
      </w:pPr>
      <w:r w:rsidRPr="00D45EB6">
        <w:rPr>
          <w:rFonts w:ascii="Arial" w:hAnsi="Arial" w:cs="Arial"/>
          <w:sz w:val="24"/>
          <w:szCs w:val="24"/>
        </w:rPr>
        <w:t xml:space="preserve">Испытательная масса </w:t>
      </w:r>
      <w:r>
        <w:rPr>
          <w:rFonts w:ascii="Arial" w:hAnsi="Arial" w:cs="Arial"/>
          <w:sz w:val="24"/>
          <w:szCs w:val="24"/>
          <w:lang w:val="en-US"/>
        </w:rPr>
        <w:t>A</w:t>
      </w:r>
      <w:r w:rsidRPr="006B1EEF">
        <w:rPr>
          <w:rFonts w:ascii="Arial" w:hAnsi="Arial" w:cs="Arial"/>
          <w:sz w:val="24"/>
          <w:szCs w:val="24"/>
        </w:rPr>
        <w:t xml:space="preserve"> – </w:t>
      </w:r>
      <w:r>
        <w:rPr>
          <w:rFonts w:ascii="Arial" w:hAnsi="Arial" w:cs="Arial"/>
          <w:sz w:val="24"/>
          <w:szCs w:val="24"/>
        </w:rPr>
        <w:t>(</w:t>
      </w:r>
      <w:r w:rsidRPr="00D45EB6">
        <w:rPr>
          <w:rFonts w:ascii="Arial" w:hAnsi="Arial" w:cs="Arial"/>
          <w:sz w:val="24"/>
          <w:szCs w:val="24"/>
        </w:rPr>
        <w:t>12</w:t>
      </w:r>
      <w:r>
        <w:rPr>
          <w:rFonts w:ascii="Arial" w:hAnsi="Arial" w:cs="Arial"/>
          <w:sz w:val="24"/>
          <w:szCs w:val="24"/>
        </w:rPr>
        <w:t xml:space="preserve">,0 </w:t>
      </w:r>
      <w:r w:rsidRPr="00D45EB6">
        <w:rPr>
          <w:rFonts w:ascii="Arial" w:hAnsi="Arial" w:cs="Arial"/>
          <w:sz w:val="24"/>
          <w:szCs w:val="24"/>
        </w:rPr>
        <w:t>±</w:t>
      </w:r>
      <w:r>
        <w:rPr>
          <w:rFonts w:ascii="Arial" w:hAnsi="Arial" w:cs="Arial"/>
          <w:sz w:val="24"/>
          <w:szCs w:val="24"/>
        </w:rPr>
        <w:t xml:space="preserve"> </w:t>
      </w:r>
      <w:r w:rsidRPr="00D45EB6">
        <w:rPr>
          <w:rFonts w:ascii="Arial" w:hAnsi="Arial" w:cs="Arial"/>
          <w:sz w:val="24"/>
          <w:szCs w:val="24"/>
        </w:rPr>
        <w:t>0,1</w:t>
      </w:r>
      <w:r>
        <w:rPr>
          <w:rFonts w:ascii="Arial" w:hAnsi="Arial" w:cs="Arial"/>
          <w:sz w:val="24"/>
          <w:szCs w:val="24"/>
        </w:rPr>
        <w:t>)</w:t>
      </w:r>
      <w:r w:rsidRPr="00D45EB6">
        <w:rPr>
          <w:rFonts w:ascii="Arial" w:hAnsi="Arial" w:cs="Arial"/>
          <w:sz w:val="24"/>
          <w:szCs w:val="24"/>
        </w:rPr>
        <w:t xml:space="preserve"> кг</w:t>
      </w:r>
    </w:p>
    <w:p w14:paraId="3E14694A" w14:textId="21B21976" w:rsidR="006B1EEF" w:rsidRPr="006B1EEF" w:rsidRDefault="006B1EEF" w:rsidP="006B1EEF">
      <w:pPr>
        <w:spacing w:after="0" w:line="360" w:lineRule="auto"/>
        <w:ind w:firstLine="567"/>
        <w:rPr>
          <w:rFonts w:ascii="Arial" w:hAnsi="Arial" w:cs="Arial"/>
          <w:sz w:val="24"/>
          <w:szCs w:val="24"/>
        </w:rPr>
      </w:pPr>
      <w:r w:rsidRPr="00D45EB6">
        <w:rPr>
          <w:rFonts w:ascii="Arial" w:hAnsi="Arial" w:cs="Arial"/>
          <w:sz w:val="24"/>
          <w:szCs w:val="24"/>
        </w:rPr>
        <w:t xml:space="preserve">Испытательная масса </w:t>
      </w:r>
      <w:r>
        <w:rPr>
          <w:rFonts w:ascii="Arial" w:hAnsi="Arial" w:cs="Arial"/>
          <w:sz w:val="24"/>
          <w:szCs w:val="24"/>
          <w:lang w:val="en-US"/>
        </w:rPr>
        <w:t>B</w:t>
      </w:r>
      <w:r w:rsidRPr="006B1EEF">
        <w:rPr>
          <w:rFonts w:ascii="Arial" w:hAnsi="Arial" w:cs="Arial"/>
          <w:sz w:val="24"/>
          <w:szCs w:val="24"/>
        </w:rPr>
        <w:t xml:space="preserve"> – </w:t>
      </w:r>
      <w:r>
        <w:rPr>
          <w:rFonts w:ascii="Arial" w:hAnsi="Arial" w:cs="Arial"/>
          <w:sz w:val="24"/>
          <w:szCs w:val="24"/>
        </w:rPr>
        <w:t xml:space="preserve">(7,65 </w:t>
      </w:r>
      <w:r w:rsidRPr="00D45EB6">
        <w:rPr>
          <w:rFonts w:ascii="Arial" w:hAnsi="Arial" w:cs="Arial"/>
          <w:sz w:val="24"/>
          <w:szCs w:val="24"/>
        </w:rPr>
        <w:t>±</w:t>
      </w:r>
      <w:r>
        <w:rPr>
          <w:rFonts w:ascii="Arial" w:hAnsi="Arial" w:cs="Arial"/>
          <w:sz w:val="24"/>
          <w:szCs w:val="24"/>
        </w:rPr>
        <w:t xml:space="preserve"> </w:t>
      </w:r>
      <w:r w:rsidRPr="00D45EB6">
        <w:rPr>
          <w:rFonts w:ascii="Arial" w:hAnsi="Arial" w:cs="Arial"/>
          <w:sz w:val="24"/>
          <w:szCs w:val="24"/>
        </w:rPr>
        <w:t>0,1</w:t>
      </w:r>
      <w:r>
        <w:rPr>
          <w:rFonts w:ascii="Arial" w:hAnsi="Arial" w:cs="Arial"/>
          <w:sz w:val="24"/>
          <w:szCs w:val="24"/>
        </w:rPr>
        <w:t>)</w:t>
      </w:r>
      <w:r w:rsidRPr="00D45EB6">
        <w:rPr>
          <w:rFonts w:ascii="Arial" w:hAnsi="Arial" w:cs="Arial"/>
          <w:sz w:val="24"/>
          <w:szCs w:val="24"/>
        </w:rPr>
        <w:t xml:space="preserve"> кг</w:t>
      </w:r>
    </w:p>
    <w:p w14:paraId="25DB3955" w14:textId="6C6585A3" w:rsidR="006B1EEF" w:rsidRDefault="006B1EEF" w:rsidP="006B1EEF">
      <w:pPr>
        <w:spacing w:after="0" w:line="360" w:lineRule="auto"/>
        <w:ind w:firstLine="567"/>
        <w:rPr>
          <w:rFonts w:ascii="Arial" w:hAnsi="Arial" w:cs="Arial"/>
          <w:sz w:val="24"/>
          <w:szCs w:val="24"/>
        </w:rPr>
      </w:pPr>
      <w:r w:rsidRPr="00D45EB6">
        <w:rPr>
          <w:rFonts w:ascii="Arial" w:hAnsi="Arial" w:cs="Arial"/>
          <w:sz w:val="24"/>
          <w:szCs w:val="24"/>
        </w:rPr>
        <w:t>Испытательная масса C</w:t>
      </w:r>
      <w:r w:rsidRPr="006B1EEF">
        <w:rPr>
          <w:rFonts w:ascii="Arial" w:hAnsi="Arial" w:cs="Arial"/>
          <w:sz w:val="24"/>
          <w:szCs w:val="24"/>
        </w:rPr>
        <w:t xml:space="preserve">– </w:t>
      </w:r>
      <w:r>
        <w:rPr>
          <w:rFonts w:ascii="Arial" w:hAnsi="Arial" w:cs="Arial"/>
          <w:sz w:val="24"/>
          <w:szCs w:val="24"/>
        </w:rPr>
        <w:t>(</w:t>
      </w:r>
      <w:r w:rsidRPr="00D45EB6">
        <w:rPr>
          <w:rFonts w:ascii="Arial" w:hAnsi="Arial" w:cs="Arial"/>
          <w:sz w:val="24"/>
          <w:szCs w:val="24"/>
        </w:rPr>
        <w:t>12</w:t>
      </w:r>
      <w:r>
        <w:rPr>
          <w:rFonts w:ascii="Arial" w:hAnsi="Arial" w:cs="Arial"/>
          <w:sz w:val="24"/>
          <w:szCs w:val="24"/>
        </w:rPr>
        <w:t>,</w:t>
      </w:r>
      <w:r w:rsidRPr="006B1EEF">
        <w:rPr>
          <w:rFonts w:ascii="Arial" w:hAnsi="Arial" w:cs="Arial"/>
          <w:sz w:val="24"/>
          <w:szCs w:val="24"/>
        </w:rPr>
        <w:t>6</w:t>
      </w:r>
      <w:r w:rsidRPr="00D45EB6">
        <w:rPr>
          <w:rFonts w:ascii="Arial" w:hAnsi="Arial" w:cs="Arial"/>
          <w:sz w:val="24"/>
          <w:szCs w:val="24"/>
        </w:rPr>
        <w:t>±</w:t>
      </w:r>
      <w:r>
        <w:rPr>
          <w:rFonts w:ascii="Arial" w:hAnsi="Arial" w:cs="Arial"/>
          <w:sz w:val="24"/>
          <w:szCs w:val="24"/>
        </w:rPr>
        <w:t xml:space="preserve"> </w:t>
      </w:r>
      <w:r w:rsidRPr="00D45EB6">
        <w:rPr>
          <w:rFonts w:ascii="Arial" w:hAnsi="Arial" w:cs="Arial"/>
          <w:sz w:val="24"/>
          <w:szCs w:val="24"/>
        </w:rPr>
        <w:t>0,1</w:t>
      </w:r>
      <w:r>
        <w:rPr>
          <w:rFonts w:ascii="Arial" w:hAnsi="Arial" w:cs="Arial"/>
          <w:sz w:val="24"/>
          <w:szCs w:val="24"/>
        </w:rPr>
        <w:t>)</w:t>
      </w:r>
      <w:r w:rsidRPr="00D45EB6">
        <w:rPr>
          <w:rFonts w:ascii="Arial" w:hAnsi="Arial" w:cs="Arial"/>
          <w:sz w:val="24"/>
          <w:szCs w:val="24"/>
        </w:rPr>
        <w:t xml:space="preserve"> кг</w:t>
      </w:r>
    </w:p>
    <w:p w14:paraId="50AA6307" w14:textId="4C9719F8" w:rsidR="006B1EEF" w:rsidRPr="001A2109" w:rsidRDefault="006B1EEF" w:rsidP="006B1EEF">
      <w:pPr>
        <w:spacing w:after="0" w:line="360" w:lineRule="auto"/>
        <w:ind w:firstLine="567"/>
        <w:jc w:val="center"/>
        <w:rPr>
          <w:rFonts w:ascii="Arial" w:hAnsi="Arial" w:cs="Arial"/>
          <w:sz w:val="24"/>
          <w:szCs w:val="24"/>
        </w:rPr>
      </w:pPr>
      <w:r w:rsidRPr="001A2109">
        <w:rPr>
          <w:rFonts w:ascii="Arial" w:hAnsi="Arial" w:cs="Arial"/>
          <w:sz w:val="24"/>
          <w:szCs w:val="24"/>
        </w:rPr>
        <w:t xml:space="preserve">Рисунок 1 </w:t>
      </w:r>
      <w:r w:rsidRPr="001A2109">
        <w:rPr>
          <w:rFonts w:ascii="Arial" w:hAnsi="Arial" w:cs="Arial"/>
          <w:i/>
          <w:sz w:val="24"/>
          <w:szCs w:val="24"/>
        </w:rPr>
        <w:t>—</w:t>
      </w:r>
      <w:r w:rsidRPr="001A2109">
        <w:rPr>
          <w:rFonts w:ascii="Arial" w:hAnsi="Arial" w:cs="Arial"/>
          <w:sz w:val="24"/>
          <w:szCs w:val="24"/>
        </w:rPr>
        <w:t xml:space="preserve"> </w:t>
      </w:r>
      <w:r w:rsidRPr="006B1EEF">
        <w:rPr>
          <w:rFonts w:ascii="Arial" w:hAnsi="Arial" w:cs="Arial"/>
          <w:sz w:val="24"/>
          <w:szCs w:val="24"/>
        </w:rPr>
        <w:t>Испытательн</w:t>
      </w:r>
      <w:r>
        <w:rPr>
          <w:rFonts w:ascii="Arial" w:hAnsi="Arial" w:cs="Arial"/>
          <w:sz w:val="24"/>
          <w:szCs w:val="24"/>
        </w:rPr>
        <w:t>ые</w:t>
      </w:r>
      <w:r w:rsidRPr="006B1EEF">
        <w:rPr>
          <w:rFonts w:ascii="Arial" w:hAnsi="Arial" w:cs="Arial"/>
          <w:sz w:val="24"/>
          <w:szCs w:val="24"/>
        </w:rPr>
        <w:t xml:space="preserve"> масса A</w:t>
      </w:r>
      <w:r>
        <w:rPr>
          <w:rFonts w:ascii="Arial" w:hAnsi="Arial" w:cs="Arial"/>
          <w:sz w:val="24"/>
          <w:szCs w:val="24"/>
        </w:rPr>
        <w:t>, В и С</w:t>
      </w:r>
    </w:p>
    <w:p w14:paraId="259B16CE" w14:textId="4AB928C1" w:rsidR="006B1EEF" w:rsidRPr="006B1EEF" w:rsidRDefault="00056FF4" w:rsidP="006B1EEF">
      <w:pPr>
        <w:spacing w:after="0" w:line="360" w:lineRule="auto"/>
        <w:ind w:firstLine="567"/>
        <w:rPr>
          <w:rFonts w:ascii="Arial" w:hAnsi="Arial" w:cs="Arial"/>
          <w:sz w:val="24"/>
          <w:szCs w:val="24"/>
        </w:rPr>
      </w:pPr>
      <w:r>
        <w:rPr>
          <w:rFonts w:ascii="Arial" w:hAnsi="Arial" w:cs="Arial"/>
          <w:sz w:val="24"/>
          <w:szCs w:val="24"/>
        </w:rPr>
        <w:t>7</w:t>
      </w:r>
      <w:r w:rsidR="006B1EEF" w:rsidRPr="006B1EEF">
        <w:rPr>
          <w:rFonts w:ascii="Arial" w:hAnsi="Arial" w:cs="Arial"/>
          <w:sz w:val="24"/>
          <w:szCs w:val="24"/>
        </w:rPr>
        <w:t>.1.4 Испытательная масса D</w:t>
      </w:r>
    </w:p>
    <w:p w14:paraId="48878FFE" w14:textId="7286FFAD" w:rsidR="006B1EEF" w:rsidRDefault="006B1EEF" w:rsidP="006B1EEF">
      <w:pPr>
        <w:spacing w:after="0" w:line="360" w:lineRule="auto"/>
        <w:ind w:firstLine="567"/>
        <w:jc w:val="both"/>
        <w:rPr>
          <w:rFonts w:ascii="Arial" w:hAnsi="Arial" w:cs="Arial"/>
          <w:sz w:val="24"/>
          <w:szCs w:val="24"/>
        </w:rPr>
      </w:pPr>
      <w:r w:rsidRPr="006B1EEF">
        <w:rPr>
          <w:rFonts w:ascii="Arial" w:hAnsi="Arial" w:cs="Arial"/>
          <w:sz w:val="24"/>
          <w:szCs w:val="24"/>
        </w:rPr>
        <w:t xml:space="preserve">Испытательная масса D - это масса </w:t>
      </w:r>
      <w:r>
        <w:rPr>
          <w:rFonts w:ascii="Arial" w:hAnsi="Arial" w:cs="Arial"/>
          <w:sz w:val="24"/>
          <w:szCs w:val="24"/>
        </w:rPr>
        <w:t>(</w:t>
      </w:r>
      <w:r w:rsidRPr="006B1EEF">
        <w:rPr>
          <w:rFonts w:ascii="Arial" w:hAnsi="Arial" w:cs="Arial"/>
          <w:sz w:val="24"/>
          <w:szCs w:val="24"/>
        </w:rPr>
        <w:t>3,6</w:t>
      </w:r>
      <w:r>
        <w:rPr>
          <w:rFonts w:ascii="Arial" w:hAnsi="Arial" w:cs="Arial"/>
          <w:sz w:val="24"/>
          <w:szCs w:val="24"/>
        </w:rPr>
        <w:t xml:space="preserve"> </w:t>
      </w:r>
      <w:r w:rsidRPr="00D45EB6">
        <w:rPr>
          <w:rFonts w:ascii="Arial" w:hAnsi="Arial" w:cs="Arial"/>
          <w:sz w:val="24"/>
          <w:szCs w:val="24"/>
        </w:rPr>
        <w:t>±</w:t>
      </w:r>
      <w:r>
        <w:rPr>
          <w:rFonts w:ascii="Arial" w:hAnsi="Arial" w:cs="Arial"/>
          <w:sz w:val="24"/>
          <w:szCs w:val="24"/>
        </w:rPr>
        <w:t xml:space="preserve"> </w:t>
      </w:r>
      <w:r w:rsidRPr="006B1EEF">
        <w:rPr>
          <w:rFonts w:ascii="Arial" w:hAnsi="Arial" w:cs="Arial"/>
          <w:sz w:val="24"/>
          <w:szCs w:val="24"/>
        </w:rPr>
        <w:t>0,1</w:t>
      </w:r>
      <w:r>
        <w:rPr>
          <w:rFonts w:ascii="Arial" w:hAnsi="Arial" w:cs="Arial"/>
          <w:sz w:val="24"/>
          <w:szCs w:val="24"/>
        </w:rPr>
        <w:t>)</w:t>
      </w:r>
      <w:r w:rsidRPr="006B1EEF">
        <w:rPr>
          <w:rFonts w:ascii="Arial" w:hAnsi="Arial" w:cs="Arial"/>
          <w:sz w:val="24"/>
          <w:szCs w:val="24"/>
        </w:rPr>
        <w:t xml:space="preserve"> кг с плоской круглой поверхностью пола. </w:t>
      </w:r>
      <w:r w:rsidRPr="008A40D7">
        <w:rPr>
          <w:rFonts w:ascii="Arial" w:hAnsi="Arial" w:cs="Arial"/>
          <w:sz w:val="24"/>
          <w:szCs w:val="24"/>
        </w:rPr>
        <w:t>См. рисунок 2.</w:t>
      </w:r>
      <w:r w:rsidR="003D070C">
        <w:rPr>
          <w:rFonts w:ascii="Arial" w:hAnsi="Arial" w:cs="Arial"/>
          <w:sz w:val="24"/>
          <w:szCs w:val="24"/>
        </w:rPr>
        <w:t xml:space="preserve"> </w:t>
      </w:r>
    </w:p>
    <w:p w14:paraId="427005B8" w14:textId="3A7DD1BD" w:rsidR="006B1EEF" w:rsidRDefault="006B1EEF" w:rsidP="006B1EEF">
      <w:pPr>
        <w:spacing w:after="0" w:line="360" w:lineRule="auto"/>
        <w:ind w:firstLine="567"/>
        <w:jc w:val="center"/>
        <w:rPr>
          <w:rFonts w:ascii="Arial" w:hAnsi="Arial" w:cs="Arial"/>
          <w:sz w:val="24"/>
          <w:szCs w:val="24"/>
        </w:rPr>
      </w:pPr>
      <w:r w:rsidRPr="006B1EEF">
        <w:rPr>
          <w:rFonts w:ascii="Arial" w:hAnsi="Arial" w:cs="Arial"/>
          <w:noProof/>
          <w:sz w:val="24"/>
          <w:szCs w:val="24"/>
          <w:lang w:eastAsia="ru-RU"/>
        </w:rPr>
        <w:drawing>
          <wp:inline distT="0" distB="0" distL="0" distR="0" wp14:anchorId="58422504" wp14:editId="12AEFD29">
            <wp:extent cx="944074" cy="160291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699" cy="1615856"/>
                    </a:xfrm>
                    <a:prstGeom prst="rect">
                      <a:avLst/>
                    </a:prstGeom>
                    <a:noFill/>
                    <a:ln>
                      <a:noFill/>
                    </a:ln>
                  </pic:spPr>
                </pic:pic>
              </a:graphicData>
            </a:graphic>
          </wp:inline>
        </w:drawing>
      </w:r>
    </w:p>
    <w:p w14:paraId="428748A4" w14:textId="48D9D723" w:rsidR="006B1EEF" w:rsidRDefault="00A77CB5" w:rsidP="006B1EEF">
      <w:pPr>
        <w:spacing w:after="0" w:line="360" w:lineRule="auto"/>
        <w:ind w:firstLine="567"/>
        <w:jc w:val="center"/>
        <w:rPr>
          <w:rFonts w:ascii="Arial" w:hAnsi="Arial" w:cs="Arial"/>
          <w:sz w:val="24"/>
          <w:szCs w:val="24"/>
        </w:rPr>
      </w:pPr>
      <w:r>
        <w:rPr>
          <w:rFonts w:ascii="Arial" w:hAnsi="Arial" w:cs="Arial"/>
          <w:sz w:val="24"/>
          <w:szCs w:val="24"/>
        </w:rPr>
        <w:t>Рисунок 2</w:t>
      </w:r>
      <w:r w:rsidR="006B1EEF" w:rsidRPr="001A2109">
        <w:rPr>
          <w:rFonts w:ascii="Arial" w:hAnsi="Arial" w:cs="Arial"/>
          <w:sz w:val="24"/>
          <w:szCs w:val="24"/>
        </w:rPr>
        <w:t xml:space="preserve"> </w:t>
      </w:r>
      <w:r w:rsidR="006B1EEF" w:rsidRPr="001A2109">
        <w:rPr>
          <w:rFonts w:ascii="Arial" w:hAnsi="Arial" w:cs="Arial"/>
          <w:i/>
          <w:sz w:val="24"/>
          <w:szCs w:val="24"/>
        </w:rPr>
        <w:t>—</w:t>
      </w:r>
      <w:r w:rsidR="006B1EEF" w:rsidRPr="001A2109">
        <w:rPr>
          <w:rFonts w:ascii="Arial" w:hAnsi="Arial" w:cs="Arial"/>
          <w:sz w:val="24"/>
          <w:szCs w:val="24"/>
        </w:rPr>
        <w:t xml:space="preserve"> </w:t>
      </w:r>
      <w:r w:rsidR="006B1EEF" w:rsidRPr="006B1EEF">
        <w:rPr>
          <w:rFonts w:ascii="Arial" w:hAnsi="Arial" w:cs="Arial"/>
          <w:sz w:val="24"/>
          <w:szCs w:val="24"/>
        </w:rPr>
        <w:t>Испытательн</w:t>
      </w:r>
      <w:r w:rsidR="006B1EEF">
        <w:rPr>
          <w:rFonts w:ascii="Arial" w:hAnsi="Arial" w:cs="Arial"/>
          <w:sz w:val="24"/>
          <w:szCs w:val="24"/>
        </w:rPr>
        <w:t>ые</w:t>
      </w:r>
      <w:r w:rsidR="006B1EEF" w:rsidRPr="006B1EEF">
        <w:rPr>
          <w:rFonts w:ascii="Arial" w:hAnsi="Arial" w:cs="Arial"/>
          <w:sz w:val="24"/>
          <w:szCs w:val="24"/>
        </w:rPr>
        <w:t xml:space="preserve"> масса D</w:t>
      </w:r>
    </w:p>
    <w:p w14:paraId="2AD8C92E" w14:textId="77777777" w:rsidR="006B1EEF" w:rsidRPr="001A2109" w:rsidRDefault="006B1EEF" w:rsidP="006B1EEF">
      <w:pPr>
        <w:spacing w:after="0" w:line="360" w:lineRule="auto"/>
        <w:ind w:firstLine="567"/>
        <w:jc w:val="center"/>
        <w:rPr>
          <w:rFonts w:ascii="Arial" w:hAnsi="Arial" w:cs="Arial"/>
          <w:sz w:val="24"/>
          <w:szCs w:val="24"/>
        </w:rPr>
      </w:pPr>
    </w:p>
    <w:p w14:paraId="38462F05" w14:textId="624ADDE6" w:rsidR="006B1EEF" w:rsidRPr="00536AEF" w:rsidRDefault="00056FF4" w:rsidP="006B1EEF">
      <w:pPr>
        <w:pStyle w:val="1"/>
        <w:spacing w:before="0" w:line="360" w:lineRule="auto"/>
        <w:ind w:firstLine="567"/>
        <w:jc w:val="both"/>
        <w:rPr>
          <w:rFonts w:ascii="Arial" w:hAnsi="Arial" w:cs="Arial"/>
          <w:b/>
          <w:color w:val="auto"/>
          <w:sz w:val="24"/>
          <w:szCs w:val="24"/>
        </w:rPr>
      </w:pPr>
      <w:bookmarkStart w:id="16" w:name="_Toc167365764"/>
      <w:bookmarkStart w:id="17" w:name="_Toc198110905"/>
      <w:r>
        <w:rPr>
          <w:rFonts w:ascii="Arial" w:hAnsi="Arial" w:cs="Arial"/>
          <w:b/>
          <w:color w:val="auto"/>
          <w:sz w:val="24"/>
          <w:szCs w:val="24"/>
        </w:rPr>
        <w:t>7</w:t>
      </w:r>
      <w:r w:rsidR="006B1EEF" w:rsidRPr="00536AEF">
        <w:rPr>
          <w:rFonts w:ascii="Arial" w:hAnsi="Arial" w:cs="Arial"/>
          <w:b/>
          <w:color w:val="auto"/>
          <w:sz w:val="24"/>
          <w:szCs w:val="24"/>
        </w:rPr>
        <w:t>.</w:t>
      </w:r>
      <w:r w:rsidR="00FB726F">
        <w:rPr>
          <w:rFonts w:ascii="Arial" w:hAnsi="Arial" w:cs="Arial"/>
          <w:b/>
          <w:color w:val="auto"/>
          <w:sz w:val="24"/>
          <w:szCs w:val="24"/>
        </w:rPr>
        <w:t>2</w:t>
      </w:r>
      <w:r w:rsidR="006B1EEF" w:rsidRPr="00536AEF">
        <w:rPr>
          <w:rFonts w:ascii="Arial" w:hAnsi="Arial" w:cs="Arial"/>
          <w:b/>
          <w:color w:val="auto"/>
          <w:sz w:val="24"/>
          <w:szCs w:val="24"/>
        </w:rPr>
        <w:t xml:space="preserve"> </w:t>
      </w:r>
      <w:r w:rsidR="006B1EEF">
        <w:rPr>
          <w:rFonts w:ascii="Arial" w:hAnsi="Arial" w:cs="Arial"/>
          <w:b/>
          <w:color w:val="auto"/>
          <w:sz w:val="24"/>
          <w:szCs w:val="24"/>
        </w:rPr>
        <w:t>Испытательный ц</w:t>
      </w:r>
      <w:r w:rsidR="006B1EEF" w:rsidRPr="00536AEF">
        <w:rPr>
          <w:rFonts w:ascii="Arial" w:hAnsi="Arial" w:cs="Arial"/>
          <w:b/>
          <w:color w:val="auto"/>
          <w:sz w:val="24"/>
          <w:szCs w:val="24"/>
        </w:rPr>
        <w:t>илиндр для мелких деталей</w:t>
      </w:r>
      <w:bookmarkEnd w:id="16"/>
      <w:bookmarkEnd w:id="17"/>
      <w:r w:rsidR="006B1EEF" w:rsidRPr="00536AEF">
        <w:rPr>
          <w:rFonts w:ascii="Arial" w:hAnsi="Arial" w:cs="Arial"/>
          <w:b/>
          <w:color w:val="auto"/>
          <w:sz w:val="24"/>
          <w:szCs w:val="24"/>
        </w:rPr>
        <w:t xml:space="preserve"> </w:t>
      </w:r>
    </w:p>
    <w:p w14:paraId="77869832" w14:textId="0FCD42FA" w:rsidR="006B1EEF" w:rsidRPr="00536AEF" w:rsidRDefault="006B1EEF" w:rsidP="006B1EEF">
      <w:pPr>
        <w:spacing w:after="0" w:line="360" w:lineRule="auto"/>
        <w:ind w:firstLine="567"/>
        <w:jc w:val="both"/>
        <w:rPr>
          <w:rFonts w:ascii="Arial" w:hAnsi="Arial" w:cs="Arial"/>
          <w:sz w:val="24"/>
          <w:szCs w:val="24"/>
        </w:rPr>
      </w:pPr>
      <w:r w:rsidRPr="003A4761">
        <w:rPr>
          <w:rFonts w:ascii="Arial" w:hAnsi="Arial" w:cs="Arial"/>
          <w:sz w:val="24"/>
          <w:szCs w:val="24"/>
        </w:rPr>
        <w:t xml:space="preserve">Для оценки мелких деталей применяют </w:t>
      </w:r>
      <w:r>
        <w:rPr>
          <w:rFonts w:ascii="Arial" w:hAnsi="Arial" w:cs="Arial"/>
          <w:sz w:val="24"/>
          <w:szCs w:val="24"/>
        </w:rPr>
        <w:t xml:space="preserve">испытательный </w:t>
      </w:r>
      <w:r w:rsidRPr="003A4761">
        <w:rPr>
          <w:rFonts w:ascii="Arial" w:hAnsi="Arial" w:cs="Arial"/>
          <w:sz w:val="24"/>
          <w:szCs w:val="24"/>
        </w:rPr>
        <w:t xml:space="preserve">цилиндр с </w:t>
      </w:r>
      <w:r w:rsidRPr="001A2109">
        <w:rPr>
          <w:rFonts w:ascii="Arial" w:hAnsi="Arial" w:cs="Arial"/>
          <w:sz w:val="24"/>
          <w:szCs w:val="24"/>
        </w:rPr>
        <w:t xml:space="preserve">размерами, </w:t>
      </w:r>
      <w:r w:rsidR="00A77CB5">
        <w:rPr>
          <w:rFonts w:ascii="Arial" w:hAnsi="Arial" w:cs="Arial"/>
          <w:sz w:val="24"/>
          <w:szCs w:val="24"/>
        </w:rPr>
        <w:t xml:space="preserve">указанными </w:t>
      </w:r>
      <w:r w:rsidRPr="00A77CB5">
        <w:rPr>
          <w:rFonts w:ascii="Arial" w:hAnsi="Arial" w:cs="Arial"/>
          <w:sz w:val="24"/>
          <w:szCs w:val="24"/>
        </w:rPr>
        <w:t>на рисунке 3.</w:t>
      </w:r>
      <w:r w:rsidR="00E865F0">
        <w:rPr>
          <w:rFonts w:ascii="Arial" w:hAnsi="Arial" w:cs="Arial"/>
          <w:sz w:val="24"/>
          <w:szCs w:val="24"/>
        </w:rPr>
        <w:t xml:space="preserve"> </w:t>
      </w:r>
    </w:p>
    <w:p w14:paraId="1C4B38B5" w14:textId="77777777" w:rsidR="006B1EEF" w:rsidRPr="00536AEF" w:rsidRDefault="006B1EEF" w:rsidP="006B1EEF">
      <w:pPr>
        <w:spacing w:after="0" w:line="360" w:lineRule="auto"/>
        <w:ind w:firstLine="567"/>
        <w:jc w:val="right"/>
        <w:rPr>
          <w:rFonts w:ascii="Arial" w:hAnsi="Arial" w:cs="Arial"/>
          <w:sz w:val="24"/>
          <w:szCs w:val="24"/>
        </w:rPr>
      </w:pPr>
      <w:r w:rsidRPr="00536AEF">
        <w:rPr>
          <w:rFonts w:ascii="Arial" w:hAnsi="Arial" w:cs="Arial"/>
          <w:sz w:val="24"/>
          <w:szCs w:val="24"/>
        </w:rPr>
        <w:t>Размеры в миллиметрах</w:t>
      </w:r>
    </w:p>
    <w:p w14:paraId="0CCB3367" w14:textId="77777777" w:rsidR="006B1EEF" w:rsidRPr="00536AEF" w:rsidRDefault="006B1EEF" w:rsidP="006B1EEF">
      <w:pPr>
        <w:spacing w:after="0" w:line="360" w:lineRule="auto"/>
        <w:ind w:firstLine="567"/>
        <w:jc w:val="center"/>
        <w:rPr>
          <w:rFonts w:ascii="Arial" w:hAnsi="Arial" w:cs="Arial"/>
          <w:sz w:val="24"/>
          <w:szCs w:val="24"/>
        </w:rPr>
      </w:pPr>
      <w:r w:rsidRPr="00536AEF">
        <w:rPr>
          <w:rFonts w:ascii="Arial" w:hAnsi="Arial" w:cs="Arial"/>
          <w:noProof/>
          <w:sz w:val="24"/>
          <w:szCs w:val="24"/>
          <w:lang w:eastAsia="ru-RU"/>
        </w:rPr>
        <w:lastRenderedPageBreak/>
        <w:drawing>
          <wp:inline distT="0" distB="0" distL="0" distR="0" wp14:anchorId="3DFD5F6E" wp14:editId="3C42D009">
            <wp:extent cx="2009775" cy="21772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10.png"/>
                    <pic:cNvPicPr/>
                  </pic:nvPicPr>
                  <pic:blipFill>
                    <a:blip r:embed="rId18">
                      <a:extLst>
                        <a:ext uri="{28A0092B-C50C-407E-A947-70E740481C1C}">
                          <a14:useLocalDpi xmlns:a14="http://schemas.microsoft.com/office/drawing/2010/main" val="0"/>
                        </a:ext>
                      </a:extLst>
                    </a:blip>
                    <a:stretch>
                      <a:fillRect/>
                    </a:stretch>
                  </pic:blipFill>
                  <pic:spPr>
                    <a:xfrm>
                      <a:off x="0" y="0"/>
                      <a:ext cx="2012849" cy="2180586"/>
                    </a:xfrm>
                    <a:prstGeom prst="rect">
                      <a:avLst/>
                    </a:prstGeom>
                  </pic:spPr>
                </pic:pic>
              </a:graphicData>
            </a:graphic>
          </wp:inline>
        </w:drawing>
      </w:r>
    </w:p>
    <w:p w14:paraId="6A7FA582" w14:textId="35AB7B91" w:rsidR="006B1EEF" w:rsidRDefault="006B1EEF" w:rsidP="006B1EEF">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Pr>
          <w:rFonts w:ascii="Arial" w:hAnsi="Arial" w:cs="Arial"/>
          <w:sz w:val="24"/>
          <w:szCs w:val="24"/>
        </w:rPr>
        <w:t>3</w:t>
      </w:r>
      <w:r w:rsidRPr="00536AEF">
        <w:rPr>
          <w:rFonts w:ascii="Arial" w:hAnsi="Arial" w:cs="Arial"/>
          <w:sz w:val="24"/>
          <w:szCs w:val="24"/>
        </w:rPr>
        <w:t xml:space="preserve"> — Цилиндр для мелких деталей</w:t>
      </w:r>
    </w:p>
    <w:p w14:paraId="3FC317D4" w14:textId="76B2AB9F" w:rsidR="00FB726F" w:rsidRPr="001A2109" w:rsidRDefault="004F48C5" w:rsidP="00FB726F">
      <w:pPr>
        <w:pStyle w:val="1"/>
        <w:spacing w:before="0" w:line="360" w:lineRule="auto"/>
        <w:ind w:firstLine="567"/>
        <w:rPr>
          <w:rFonts w:ascii="Arial" w:hAnsi="Arial" w:cs="Arial"/>
          <w:b/>
          <w:color w:val="auto"/>
          <w:sz w:val="24"/>
          <w:szCs w:val="24"/>
        </w:rPr>
      </w:pPr>
      <w:bookmarkStart w:id="18" w:name="_Toc167365765"/>
      <w:bookmarkStart w:id="19" w:name="_Toc198110906"/>
      <w:r>
        <w:rPr>
          <w:rFonts w:ascii="Arial" w:hAnsi="Arial" w:cs="Arial"/>
          <w:b/>
          <w:color w:val="auto"/>
          <w:sz w:val="24"/>
          <w:szCs w:val="24"/>
        </w:rPr>
        <w:t>7</w:t>
      </w:r>
      <w:r w:rsidR="00FB726F" w:rsidRPr="00536AEF">
        <w:rPr>
          <w:rFonts w:ascii="Arial" w:hAnsi="Arial" w:cs="Arial"/>
          <w:b/>
          <w:color w:val="auto"/>
          <w:sz w:val="24"/>
          <w:szCs w:val="24"/>
        </w:rPr>
        <w:t>.</w:t>
      </w:r>
      <w:r w:rsidR="00FB726F">
        <w:rPr>
          <w:rFonts w:ascii="Arial" w:hAnsi="Arial" w:cs="Arial"/>
          <w:b/>
          <w:color w:val="auto"/>
          <w:sz w:val="24"/>
          <w:szCs w:val="24"/>
        </w:rPr>
        <w:t>3</w:t>
      </w:r>
      <w:r w:rsidR="00FB726F" w:rsidRPr="001A2109">
        <w:rPr>
          <w:rFonts w:ascii="Arial" w:hAnsi="Arial" w:cs="Arial"/>
          <w:b/>
          <w:color w:val="auto"/>
          <w:sz w:val="24"/>
          <w:szCs w:val="24"/>
        </w:rPr>
        <w:t xml:space="preserve"> </w:t>
      </w:r>
      <w:bookmarkEnd w:id="18"/>
      <w:r w:rsidR="00FB726F" w:rsidRPr="001A2109">
        <w:rPr>
          <w:rFonts w:ascii="Arial" w:hAnsi="Arial" w:cs="Arial"/>
          <w:b/>
          <w:color w:val="auto"/>
          <w:sz w:val="24"/>
          <w:szCs w:val="24"/>
        </w:rPr>
        <w:t>Измерительный щуп</w:t>
      </w:r>
      <w:bookmarkEnd w:id="19"/>
    </w:p>
    <w:p w14:paraId="3A75E673" w14:textId="667C0147" w:rsidR="00FB726F" w:rsidRPr="001A2109" w:rsidRDefault="00FB726F" w:rsidP="00FB726F">
      <w:pPr>
        <w:spacing w:after="0" w:line="360" w:lineRule="auto"/>
        <w:ind w:firstLine="567"/>
        <w:jc w:val="both"/>
        <w:rPr>
          <w:rFonts w:ascii="Arial" w:hAnsi="Arial" w:cs="Arial"/>
          <w:sz w:val="24"/>
          <w:szCs w:val="24"/>
        </w:rPr>
      </w:pPr>
      <w:r w:rsidRPr="001A2109">
        <w:rPr>
          <w:rFonts w:ascii="Arial" w:hAnsi="Arial" w:cs="Arial"/>
          <w:sz w:val="24"/>
          <w:szCs w:val="24"/>
        </w:rPr>
        <w:t>Щуп толщиной (0,4</w:t>
      </w:r>
      <w:r>
        <w:rPr>
          <w:rFonts w:ascii="Arial" w:hAnsi="Arial" w:cs="Arial"/>
          <w:sz w:val="24"/>
          <w:szCs w:val="24"/>
        </w:rPr>
        <w:t>0</w:t>
      </w:r>
      <w:r w:rsidRPr="001A2109">
        <w:rPr>
          <w:rFonts w:ascii="Arial" w:hAnsi="Arial" w:cs="Arial"/>
          <w:sz w:val="24"/>
          <w:szCs w:val="24"/>
        </w:rPr>
        <w:t xml:space="preserve"> ± 0,02) мм и закругл</w:t>
      </w:r>
      <w:r>
        <w:rPr>
          <w:rFonts w:ascii="Arial" w:hAnsi="Arial" w:cs="Arial"/>
          <w:sz w:val="24"/>
          <w:szCs w:val="24"/>
        </w:rPr>
        <w:t>ением на конце радиусом</w:t>
      </w:r>
      <w:r w:rsidRPr="001A2109">
        <w:rPr>
          <w:rFonts w:ascii="Arial" w:hAnsi="Arial" w:cs="Arial"/>
          <w:sz w:val="24"/>
          <w:szCs w:val="24"/>
        </w:rPr>
        <w:t xml:space="preserve"> (</w:t>
      </w:r>
      <w:r>
        <w:rPr>
          <w:rFonts w:ascii="Arial" w:hAnsi="Arial" w:cs="Arial"/>
          <w:sz w:val="24"/>
          <w:szCs w:val="24"/>
        </w:rPr>
        <w:t>3,0 ± 0,5</w:t>
      </w:r>
      <w:r w:rsidRPr="001A2109">
        <w:rPr>
          <w:rFonts w:ascii="Arial" w:hAnsi="Arial" w:cs="Arial"/>
          <w:sz w:val="24"/>
          <w:szCs w:val="24"/>
        </w:rPr>
        <w:t xml:space="preserve">)  мм (см. рисунок </w:t>
      </w:r>
      <w:r>
        <w:rPr>
          <w:rFonts w:ascii="Arial" w:hAnsi="Arial" w:cs="Arial"/>
          <w:sz w:val="24"/>
          <w:szCs w:val="24"/>
        </w:rPr>
        <w:t>4</w:t>
      </w:r>
      <w:r w:rsidRPr="001A2109">
        <w:rPr>
          <w:rFonts w:ascii="Arial" w:hAnsi="Arial" w:cs="Arial"/>
          <w:sz w:val="24"/>
          <w:szCs w:val="24"/>
        </w:rPr>
        <w:t>).</w:t>
      </w:r>
    </w:p>
    <w:p w14:paraId="581699BA" w14:textId="77777777" w:rsidR="00FB726F" w:rsidRPr="001A2109" w:rsidRDefault="00FB726F" w:rsidP="00FB726F">
      <w:pPr>
        <w:spacing w:after="0" w:line="360" w:lineRule="auto"/>
        <w:ind w:firstLine="567"/>
        <w:jc w:val="right"/>
        <w:rPr>
          <w:rFonts w:ascii="Arial" w:hAnsi="Arial" w:cs="Arial"/>
          <w:sz w:val="24"/>
          <w:szCs w:val="24"/>
        </w:rPr>
      </w:pPr>
      <w:r w:rsidRPr="001A2109">
        <w:rPr>
          <w:rFonts w:ascii="Arial" w:hAnsi="Arial" w:cs="Arial"/>
          <w:sz w:val="24"/>
          <w:szCs w:val="24"/>
        </w:rPr>
        <w:t>Размеры в миллиметрах</w:t>
      </w:r>
    </w:p>
    <w:p w14:paraId="76144723" w14:textId="77777777" w:rsidR="00FB726F" w:rsidRPr="001A2109" w:rsidRDefault="00FB726F" w:rsidP="00FB726F">
      <w:pPr>
        <w:spacing w:after="0" w:line="360" w:lineRule="auto"/>
        <w:ind w:firstLine="567"/>
        <w:jc w:val="both"/>
        <w:rPr>
          <w:rFonts w:ascii="Arial" w:hAnsi="Arial" w:cs="Arial"/>
          <w:sz w:val="24"/>
          <w:szCs w:val="24"/>
        </w:rPr>
      </w:pPr>
      <w:r w:rsidRPr="001A2109">
        <w:rPr>
          <w:rFonts w:ascii="Arial" w:hAnsi="Arial" w:cs="Arial"/>
          <w:noProof/>
          <w:sz w:val="24"/>
          <w:szCs w:val="24"/>
          <w:lang w:eastAsia="ru-RU"/>
        </w:rPr>
        <w:drawing>
          <wp:anchor distT="0" distB="0" distL="114300" distR="114300" simplePos="0" relativeHeight="251658240" behindDoc="0" locked="0" layoutInCell="1" allowOverlap="1" wp14:anchorId="6D840A65" wp14:editId="7D8FB53B">
            <wp:simplePos x="0" y="0"/>
            <wp:positionH relativeFrom="column">
              <wp:posOffset>1993817</wp:posOffset>
            </wp:positionH>
            <wp:positionV relativeFrom="paragraph">
              <wp:posOffset>85891</wp:posOffset>
            </wp:positionV>
            <wp:extent cx="2171065" cy="485140"/>
            <wp:effectExtent l="0" t="0" r="63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11.1.png"/>
                    <pic:cNvPicPr/>
                  </pic:nvPicPr>
                  <pic:blipFill>
                    <a:blip r:embed="rId19">
                      <a:extLst>
                        <a:ext uri="{28A0092B-C50C-407E-A947-70E740481C1C}">
                          <a14:useLocalDpi xmlns:a14="http://schemas.microsoft.com/office/drawing/2010/main" val="0"/>
                        </a:ext>
                      </a:extLst>
                    </a:blip>
                    <a:stretch>
                      <a:fillRect/>
                    </a:stretch>
                  </pic:blipFill>
                  <pic:spPr>
                    <a:xfrm>
                      <a:off x="0" y="0"/>
                      <a:ext cx="2171065" cy="485140"/>
                    </a:xfrm>
                    <a:prstGeom prst="rect">
                      <a:avLst/>
                    </a:prstGeom>
                  </pic:spPr>
                </pic:pic>
              </a:graphicData>
            </a:graphic>
            <wp14:sizeRelH relativeFrom="page">
              <wp14:pctWidth>0</wp14:pctWidth>
            </wp14:sizeRelH>
            <wp14:sizeRelV relativeFrom="page">
              <wp14:pctHeight>0</wp14:pctHeight>
            </wp14:sizeRelV>
          </wp:anchor>
        </w:drawing>
      </w:r>
    </w:p>
    <w:p w14:paraId="02FA105D" w14:textId="57D76A9B" w:rsidR="00FB726F" w:rsidRPr="001A2109" w:rsidRDefault="00FB726F" w:rsidP="00FB726F">
      <w:pPr>
        <w:spacing w:after="0" w:line="360" w:lineRule="auto"/>
        <w:ind w:firstLine="567"/>
        <w:jc w:val="both"/>
        <w:rPr>
          <w:rFonts w:ascii="Arial" w:hAnsi="Arial" w:cs="Arial"/>
          <w:sz w:val="24"/>
          <w:szCs w:val="24"/>
        </w:rPr>
      </w:pPr>
    </w:p>
    <w:p w14:paraId="4E5282FF" w14:textId="77777777" w:rsidR="00FB726F" w:rsidRPr="00536AEF" w:rsidRDefault="00FB726F" w:rsidP="00FB726F">
      <w:pPr>
        <w:spacing w:after="0" w:line="360" w:lineRule="auto"/>
        <w:ind w:firstLine="567"/>
        <w:jc w:val="both"/>
        <w:rPr>
          <w:rFonts w:ascii="Arial" w:hAnsi="Arial" w:cs="Arial"/>
          <w:sz w:val="24"/>
          <w:szCs w:val="24"/>
        </w:rPr>
      </w:pPr>
      <w:r w:rsidRPr="001A2109">
        <w:rPr>
          <w:rFonts w:ascii="Arial" w:hAnsi="Arial" w:cs="Arial"/>
          <w:noProof/>
          <w:sz w:val="24"/>
          <w:szCs w:val="24"/>
          <w:lang w:eastAsia="ru-RU"/>
        </w:rPr>
        <w:drawing>
          <wp:anchor distT="0" distB="0" distL="114300" distR="114300" simplePos="0" relativeHeight="251656192" behindDoc="0" locked="0" layoutInCell="1" allowOverlap="1" wp14:anchorId="0D28920C" wp14:editId="68778257">
            <wp:simplePos x="0" y="0"/>
            <wp:positionH relativeFrom="column">
              <wp:posOffset>2004060</wp:posOffset>
            </wp:positionH>
            <wp:positionV relativeFrom="paragraph">
              <wp:posOffset>212090</wp:posOffset>
            </wp:positionV>
            <wp:extent cx="2162175" cy="66675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847DB" w14:textId="77777777" w:rsidR="00FB726F" w:rsidRPr="00536AEF" w:rsidRDefault="00FB726F" w:rsidP="00FB726F">
      <w:pPr>
        <w:spacing w:after="0" w:line="360" w:lineRule="auto"/>
        <w:ind w:firstLine="567"/>
        <w:jc w:val="both"/>
        <w:rPr>
          <w:rFonts w:ascii="Arial" w:hAnsi="Arial" w:cs="Arial"/>
          <w:sz w:val="24"/>
          <w:szCs w:val="24"/>
        </w:rPr>
      </w:pPr>
    </w:p>
    <w:p w14:paraId="77697785" w14:textId="7E21B3D1" w:rsidR="00FB726F" w:rsidRPr="00536AEF" w:rsidRDefault="00FB726F" w:rsidP="00FB726F">
      <w:pPr>
        <w:spacing w:after="0" w:line="360" w:lineRule="auto"/>
        <w:ind w:firstLine="567"/>
        <w:jc w:val="both"/>
        <w:rPr>
          <w:rFonts w:ascii="Arial" w:hAnsi="Arial" w:cs="Arial"/>
          <w:sz w:val="24"/>
          <w:szCs w:val="24"/>
        </w:rPr>
      </w:pPr>
    </w:p>
    <w:p w14:paraId="241B16CA" w14:textId="77777777" w:rsidR="00FB726F" w:rsidRPr="00536AEF" w:rsidRDefault="00FB726F" w:rsidP="00FB726F">
      <w:pPr>
        <w:spacing w:after="0" w:line="360" w:lineRule="auto"/>
        <w:ind w:firstLine="567"/>
        <w:jc w:val="both"/>
        <w:rPr>
          <w:rFonts w:ascii="Arial" w:hAnsi="Arial" w:cs="Arial"/>
          <w:sz w:val="24"/>
          <w:szCs w:val="24"/>
        </w:rPr>
      </w:pPr>
    </w:p>
    <w:p w14:paraId="3E460565" w14:textId="37E42A82" w:rsidR="00FB726F" w:rsidRDefault="00FB726F" w:rsidP="00FB726F">
      <w:pPr>
        <w:spacing w:after="0" w:line="360" w:lineRule="auto"/>
        <w:jc w:val="center"/>
        <w:rPr>
          <w:rFonts w:ascii="Arial" w:hAnsi="Arial" w:cs="Arial"/>
          <w:sz w:val="24"/>
          <w:szCs w:val="24"/>
        </w:rPr>
      </w:pPr>
      <w:r w:rsidRPr="00536AEF">
        <w:rPr>
          <w:rFonts w:ascii="Arial" w:hAnsi="Arial" w:cs="Arial"/>
          <w:sz w:val="24"/>
          <w:szCs w:val="24"/>
        </w:rPr>
        <w:t xml:space="preserve">Рисунок </w:t>
      </w:r>
      <w:r>
        <w:rPr>
          <w:rFonts w:ascii="Arial" w:hAnsi="Arial" w:cs="Arial"/>
          <w:sz w:val="24"/>
          <w:szCs w:val="24"/>
        </w:rPr>
        <w:t>4</w:t>
      </w:r>
      <w:r w:rsidRPr="00536AEF">
        <w:rPr>
          <w:rFonts w:ascii="Arial" w:hAnsi="Arial" w:cs="Arial"/>
          <w:sz w:val="24"/>
          <w:szCs w:val="24"/>
        </w:rPr>
        <w:t xml:space="preserve"> — Измерительный щуп</w:t>
      </w:r>
    </w:p>
    <w:p w14:paraId="1F49CE82" w14:textId="77777777" w:rsidR="00FB726F" w:rsidRPr="00A22BE1" w:rsidRDefault="00FB726F" w:rsidP="00FB726F">
      <w:pPr>
        <w:spacing w:after="0" w:line="360" w:lineRule="auto"/>
        <w:jc w:val="center"/>
        <w:rPr>
          <w:rFonts w:ascii="Arial" w:hAnsi="Arial" w:cs="Arial"/>
          <w:sz w:val="10"/>
          <w:szCs w:val="10"/>
        </w:rPr>
      </w:pPr>
    </w:p>
    <w:p w14:paraId="4A3DE763" w14:textId="570C1D4F" w:rsidR="00FB726F" w:rsidRPr="00E405FF" w:rsidRDefault="00056FF4" w:rsidP="00E405FF">
      <w:pPr>
        <w:pStyle w:val="1"/>
        <w:spacing w:before="0" w:line="360" w:lineRule="auto"/>
        <w:ind w:firstLine="567"/>
        <w:jc w:val="both"/>
        <w:rPr>
          <w:rFonts w:ascii="Arial" w:hAnsi="Arial" w:cs="Arial"/>
          <w:b/>
          <w:color w:val="auto"/>
          <w:sz w:val="24"/>
          <w:szCs w:val="24"/>
        </w:rPr>
      </w:pPr>
      <w:bookmarkStart w:id="20" w:name="_Toc198110907"/>
      <w:r>
        <w:rPr>
          <w:rFonts w:ascii="Arial" w:hAnsi="Arial" w:cs="Arial"/>
          <w:b/>
          <w:color w:val="auto"/>
          <w:sz w:val="24"/>
          <w:szCs w:val="24"/>
        </w:rPr>
        <w:t>7</w:t>
      </w:r>
      <w:r w:rsidR="00FB726F" w:rsidRPr="00E405FF">
        <w:rPr>
          <w:rFonts w:ascii="Arial" w:hAnsi="Arial" w:cs="Arial"/>
          <w:b/>
          <w:color w:val="auto"/>
          <w:sz w:val="24"/>
          <w:szCs w:val="24"/>
        </w:rPr>
        <w:t xml:space="preserve">.4 Шаблон для </w:t>
      </w:r>
      <w:r w:rsidR="00E405FF">
        <w:rPr>
          <w:rFonts w:ascii="Arial" w:hAnsi="Arial" w:cs="Arial"/>
          <w:b/>
          <w:color w:val="auto"/>
          <w:sz w:val="24"/>
          <w:szCs w:val="24"/>
        </w:rPr>
        <w:t>испытания</w:t>
      </w:r>
      <w:r w:rsidR="00EC0748" w:rsidRPr="00E405FF">
        <w:rPr>
          <w:rFonts w:ascii="Arial" w:hAnsi="Arial" w:cs="Arial"/>
          <w:b/>
          <w:color w:val="auto"/>
          <w:sz w:val="24"/>
          <w:szCs w:val="24"/>
        </w:rPr>
        <w:t xml:space="preserve"> защемления </w:t>
      </w:r>
      <w:r w:rsidR="00FB726F" w:rsidRPr="00E405FF">
        <w:rPr>
          <w:rFonts w:ascii="Arial" w:hAnsi="Arial" w:cs="Arial"/>
          <w:b/>
          <w:color w:val="auto"/>
          <w:sz w:val="24"/>
          <w:szCs w:val="24"/>
        </w:rPr>
        <w:t>пальцев</w:t>
      </w:r>
      <w:bookmarkEnd w:id="20"/>
      <w:r w:rsidR="00FB726F" w:rsidRPr="00E405FF">
        <w:rPr>
          <w:rFonts w:ascii="Arial" w:hAnsi="Arial" w:cs="Arial"/>
          <w:b/>
          <w:color w:val="auto"/>
          <w:sz w:val="24"/>
          <w:szCs w:val="24"/>
        </w:rPr>
        <w:t xml:space="preserve"> </w:t>
      </w:r>
    </w:p>
    <w:p w14:paraId="43E29449" w14:textId="0CD715C5" w:rsidR="00FB726F" w:rsidRPr="00EC0748" w:rsidRDefault="00056FF4" w:rsidP="00FB726F">
      <w:pPr>
        <w:spacing w:after="0" w:line="360" w:lineRule="auto"/>
        <w:ind w:firstLine="567"/>
        <w:jc w:val="both"/>
        <w:rPr>
          <w:rFonts w:ascii="Arial" w:hAnsi="Arial" w:cs="Arial"/>
          <w:sz w:val="24"/>
          <w:szCs w:val="24"/>
        </w:rPr>
      </w:pPr>
      <w:r>
        <w:rPr>
          <w:rFonts w:ascii="Arial" w:hAnsi="Arial" w:cs="Arial"/>
          <w:sz w:val="24"/>
          <w:szCs w:val="24"/>
        </w:rPr>
        <w:t>7</w:t>
      </w:r>
      <w:r w:rsidR="00FB726F" w:rsidRPr="00EC0748">
        <w:rPr>
          <w:rFonts w:ascii="Arial" w:hAnsi="Arial" w:cs="Arial"/>
          <w:sz w:val="24"/>
          <w:szCs w:val="24"/>
        </w:rPr>
        <w:t>.4.1 Испытательный шаблон с полусферическим концом</w:t>
      </w:r>
    </w:p>
    <w:p w14:paraId="665F8DC2" w14:textId="33377835" w:rsidR="00FB726F" w:rsidRPr="00EC0748" w:rsidRDefault="001D2CE3" w:rsidP="00FB726F">
      <w:pPr>
        <w:spacing w:after="0" w:line="360" w:lineRule="auto"/>
        <w:ind w:firstLine="567"/>
        <w:jc w:val="both"/>
        <w:rPr>
          <w:rFonts w:ascii="Arial" w:hAnsi="Arial" w:cs="Arial"/>
          <w:sz w:val="24"/>
          <w:szCs w:val="24"/>
        </w:rPr>
      </w:pPr>
      <w:r w:rsidRPr="001D2CE3">
        <w:rPr>
          <w:rFonts w:ascii="Arial" w:hAnsi="Arial" w:cs="Arial"/>
          <w:sz w:val="24"/>
          <w:szCs w:val="24"/>
        </w:rPr>
        <w:t>Полимерные или любые другие прочные, гладкие (без зазубрен и заусенец) шаблоны диаметром (7,0 ± 0,1) мм и (12,0</w:t>
      </w:r>
      <w:r w:rsidR="009C686C">
        <w:rPr>
          <w:rFonts w:ascii="Arial" w:hAnsi="Arial" w:cs="Arial"/>
          <w:sz w:val="24"/>
          <w:szCs w:val="24"/>
        </w:rPr>
        <w:t xml:space="preserve"> </w:t>
      </w:r>
      <w:r w:rsidR="009C686C" w:rsidRPr="001D2CE3">
        <w:rPr>
          <w:rFonts w:ascii="Arial" w:hAnsi="Arial" w:cs="Arial"/>
          <w:sz w:val="24"/>
          <w:szCs w:val="24"/>
        </w:rPr>
        <w:t>±</w:t>
      </w:r>
      <w:r w:rsidR="009C686C">
        <w:rPr>
          <w:rFonts w:ascii="Arial" w:hAnsi="Arial" w:cs="Arial"/>
          <w:sz w:val="24"/>
          <w:szCs w:val="24"/>
        </w:rPr>
        <w:t xml:space="preserve"> </w:t>
      </w:r>
      <w:r w:rsidRPr="001D2CE3">
        <w:rPr>
          <w:rFonts w:ascii="Arial" w:hAnsi="Arial" w:cs="Arial"/>
          <w:sz w:val="24"/>
          <w:szCs w:val="24"/>
        </w:rPr>
        <w:t>0,1) мм с полностью полусферическим концом, которые можно прикрепить к измерительному устройству, см. рисунок 5.</w:t>
      </w:r>
    </w:p>
    <w:p w14:paraId="3504172C" w14:textId="77777777" w:rsidR="00FB726F" w:rsidRPr="00EC0748" w:rsidRDefault="00FB726F" w:rsidP="00FB726F">
      <w:pPr>
        <w:spacing w:after="0" w:line="360" w:lineRule="auto"/>
        <w:ind w:firstLine="567"/>
        <w:jc w:val="right"/>
        <w:rPr>
          <w:rFonts w:ascii="Arial" w:hAnsi="Arial" w:cs="Arial"/>
          <w:sz w:val="24"/>
          <w:szCs w:val="24"/>
        </w:rPr>
      </w:pPr>
      <w:r w:rsidRPr="00EC0748">
        <w:rPr>
          <w:rFonts w:ascii="Arial" w:hAnsi="Arial" w:cs="Arial"/>
          <w:sz w:val="24"/>
          <w:szCs w:val="24"/>
        </w:rPr>
        <w:t>Размеры в миллиметрах</w:t>
      </w:r>
    </w:p>
    <w:p w14:paraId="78F9C88D" w14:textId="6CAD9817" w:rsidR="00FB726F" w:rsidRPr="00EC0748" w:rsidRDefault="00EC0748" w:rsidP="00FB726F">
      <w:pPr>
        <w:spacing w:after="0" w:line="360" w:lineRule="auto"/>
        <w:ind w:firstLine="567"/>
        <w:jc w:val="center"/>
        <w:rPr>
          <w:rFonts w:ascii="Arial" w:hAnsi="Arial" w:cs="Arial"/>
          <w:sz w:val="24"/>
          <w:szCs w:val="24"/>
        </w:rPr>
      </w:pPr>
      <w:r w:rsidRPr="00EC0748">
        <w:rPr>
          <w:rFonts w:ascii="Arial" w:hAnsi="Arial" w:cs="Arial"/>
          <w:noProof/>
          <w:sz w:val="24"/>
          <w:szCs w:val="24"/>
          <w:lang w:eastAsia="ru-RU"/>
        </w:rPr>
        <w:drawing>
          <wp:inline distT="0" distB="0" distL="0" distR="0" wp14:anchorId="78875D3E" wp14:editId="390F0B45">
            <wp:extent cx="4495800" cy="142689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1859" cy="1428815"/>
                    </a:xfrm>
                    <a:prstGeom prst="rect">
                      <a:avLst/>
                    </a:prstGeom>
                    <a:noFill/>
                    <a:ln>
                      <a:noFill/>
                    </a:ln>
                  </pic:spPr>
                </pic:pic>
              </a:graphicData>
            </a:graphic>
          </wp:inline>
        </w:drawing>
      </w:r>
    </w:p>
    <w:p w14:paraId="218FB3B3" w14:textId="5FF2170C" w:rsidR="00FB726F" w:rsidRPr="00EC0748" w:rsidRDefault="00FB726F" w:rsidP="00FB726F">
      <w:pPr>
        <w:spacing w:after="0" w:line="360" w:lineRule="auto"/>
        <w:jc w:val="center"/>
        <w:rPr>
          <w:rFonts w:ascii="Arial" w:hAnsi="Arial" w:cs="Arial"/>
        </w:rPr>
      </w:pPr>
      <w:r w:rsidRPr="00EC0748">
        <w:rPr>
          <w:rFonts w:ascii="Arial" w:hAnsi="Arial" w:cs="Arial"/>
          <w:i/>
        </w:rPr>
        <w:t>1</w:t>
      </w:r>
      <w:r w:rsidRPr="00EC0748">
        <w:rPr>
          <w:rFonts w:ascii="Arial" w:hAnsi="Arial" w:cs="Arial"/>
        </w:rPr>
        <w:t xml:space="preserve"> – </w:t>
      </w:r>
      <w:r w:rsidR="00EC0748" w:rsidRPr="00EC0748">
        <w:rPr>
          <w:rFonts w:ascii="Arial" w:hAnsi="Arial" w:cs="Arial"/>
        </w:rPr>
        <w:t xml:space="preserve">линия с надрезом по периметру, показывающая глубину проникновения, </w:t>
      </w:r>
      <w:r w:rsidR="00EC0748" w:rsidRPr="00EC0748">
        <w:rPr>
          <w:rFonts w:ascii="Arial" w:hAnsi="Arial" w:cs="Arial"/>
          <w:lang w:val="en-US"/>
        </w:rPr>
        <w:t>RB</w:t>
      </w:r>
      <w:r w:rsidR="00EC0748" w:rsidRPr="00EC0748">
        <w:rPr>
          <w:rFonts w:ascii="Arial" w:hAnsi="Arial" w:cs="Arial"/>
        </w:rPr>
        <w:t xml:space="preserve"> – радиус</w:t>
      </w:r>
    </w:p>
    <w:p w14:paraId="69E499C6" w14:textId="7C2E6CC0" w:rsidR="00EC0748" w:rsidRPr="00EC0748" w:rsidRDefault="00EC0748" w:rsidP="00EC0748">
      <w:pPr>
        <w:spacing w:after="0" w:line="360" w:lineRule="auto"/>
        <w:rPr>
          <w:rFonts w:ascii="Arial" w:hAnsi="Arial" w:cs="Arial"/>
        </w:rPr>
      </w:pPr>
      <w:r w:rsidRPr="00EC0748">
        <w:rPr>
          <w:rFonts w:ascii="Arial" w:hAnsi="Arial" w:cs="Arial"/>
        </w:rPr>
        <w:lastRenderedPageBreak/>
        <w:t>Тип испытательн</w:t>
      </w:r>
      <w:r w:rsidR="00FC1ACC">
        <w:rPr>
          <w:rFonts w:ascii="Arial" w:hAnsi="Arial" w:cs="Arial"/>
        </w:rPr>
        <w:t>ых шаблонов</w:t>
      </w:r>
      <w:r w:rsidRPr="00EC0748">
        <w:rPr>
          <w:rFonts w:ascii="Arial" w:hAnsi="Arial" w:cs="Arial"/>
        </w:rPr>
        <w:t xml:space="preserve">: 7-миллиметровый зонд (7,0 </w:t>
      </w:r>
      <w:r w:rsidRPr="00EC0748">
        <w:rPr>
          <w:rFonts w:ascii="Arial" w:hAnsi="Arial" w:cs="Arial"/>
          <w:sz w:val="24"/>
          <w:szCs w:val="24"/>
        </w:rPr>
        <w:t xml:space="preserve">± </w:t>
      </w:r>
      <w:r w:rsidRPr="00EC0748">
        <w:rPr>
          <w:rFonts w:ascii="Arial" w:hAnsi="Arial" w:cs="Arial"/>
        </w:rPr>
        <w:t>0,1) половина диаметра A;</w:t>
      </w:r>
    </w:p>
    <w:p w14:paraId="14402A53" w14:textId="42FD86D8" w:rsidR="00EC0748" w:rsidRPr="00EC0748" w:rsidRDefault="00EC0748" w:rsidP="00EC0748">
      <w:pPr>
        <w:spacing w:after="0" w:line="360" w:lineRule="auto"/>
        <w:rPr>
          <w:rFonts w:ascii="Arial" w:hAnsi="Arial" w:cs="Arial"/>
        </w:rPr>
      </w:pPr>
      <w:r w:rsidRPr="00EC0748">
        <w:rPr>
          <w:rFonts w:ascii="Arial" w:hAnsi="Arial" w:cs="Arial"/>
        </w:rPr>
        <w:tab/>
      </w:r>
      <w:r w:rsidRPr="00EC0748">
        <w:rPr>
          <w:rFonts w:ascii="Arial" w:hAnsi="Arial" w:cs="Arial"/>
        </w:rPr>
        <w:tab/>
      </w:r>
      <w:r w:rsidRPr="00EC0748">
        <w:rPr>
          <w:rFonts w:ascii="Arial" w:hAnsi="Arial" w:cs="Arial"/>
        </w:rPr>
        <w:tab/>
      </w:r>
      <w:r w:rsidRPr="00EC0748">
        <w:rPr>
          <w:rFonts w:ascii="Arial" w:hAnsi="Arial" w:cs="Arial"/>
        </w:rPr>
        <w:tab/>
        <w:t xml:space="preserve">12-миллиметровый зонд (12,0 </w:t>
      </w:r>
      <w:r w:rsidRPr="00EC0748">
        <w:rPr>
          <w:rFonts w:ascii="Arial" w:hAnsi="Arial" w:cs="Arial"/>
          <w:sz w:val="24"/>
          <w:szCs w:val="24"/>
        </w:rPr>
        <w:t xml:space="preserve">± </w:t>
      </w:r>
      <w:r w:rsidRPr="00EC0748">
        <w:rPr>
          <w:rFonts w:ascii="Arial" w:hAnsi="Arial" w:cs="Arial"/>
        </w:rPr>
        <w:t>0,1) половина диаметра A.</w:t>
      </w:r>
    </w:p>
    <w:p w14:paraId="20ED91DA" w14:textId="2D19DCE1" w:rsidR="00FB726F" w:rsidRDefault="00A77CB5" w:rsidP="00FB726F">
      <w:pPr>
        <w:spacing w:after="0" w:line="360" w:lineRule="auto"/>
        <w:jc w:val="center"/>
        <w:rPr>
          <w:rFonts w:ascii="Arial" w:hAnsi="Arial" w:cs="Arial"/>
          <w:sz w:val="24"/>
          <w:szCs w:val="24"/>
        </w:rPr>
      </w:pPr>
      <w:r>
        <w:rPr>
          <w:rFonts w:ascii="Arial" w:hAnsi="Arial" w:cs="Arial"/>
          <w:sz w:val="24"/>
          <w:szCs w:val="24"/>
        </w:rPr>
        <w:t>Рисунок 5</w:t>
      </w:r>
      <w:r w:rsidR="00FB726F" w:rsidRPr="00EC0748">
        <w:rPr>
          <w:rFonts w:ascii="Arial" w:hAnsi="Arial" w:cs="Arial"/>
          <w:sz w:val="24"/>
          <w:szCs w:val="24"/>
        </w:rPr>
        <w:t xml:space="preserve"> — Шаблон </w:t>
      </w:r>
      <w:r w:rsidR="00EC0748" w:rsidRPr="00EC0748">
        <w:rPr>
          <w:rFonts w:ascii="Arial" w:hAnsi="Arial" w:cs="Arial"/>
          <w:sz w:val="24"/>
          <w:szCs w:val="24"/>
        </w:rPr>
        <w:t xml:space="preserve">с полусферическим концом </w:t>
      </w:r>
    </w:p>
    <w:p w14:paraId="6C45DE40" w14:textId="77777777" w:rsidR="009C686C" w:rsidRDefault="009C686C" w:rsidP="00FB726F">
      <w:pPr>
        <w:spacing w:after="0" w:line="360" w:lineRule="auto"/>
        <w:jc w:val="center"/>
        <w:rPr>
          <w:rFonts w:ascii="Arial" w:hAnsi="Arial" w:cs="Arial"/>
          <w:sz w:val="24"/>
          <w:szCs w:val="24"/>
        </w:rPr>
      </w:pPr>
    </w:p>
    <w:p w14:paraId="0578C896" w14:textId="77777777" w:rsidR="009C686C" w:rsidRPr="00EC0748" w:rsidRDefault="009C686C" w:rsidP="009C686C">
      <w:pPr>
        <w:spacing w:after="0" w:line="360" w:lineRule="auto"/>
        <w:ind w:firstLine="567"/>
        <w:jc w:val="both"/>
        <w:rPr>
          <w:rFonts w:ascii="Arial" w:hAnsi="Arial" w:cs="Arial"/>
          <w:sz w:val="24"/>
          <w:szCs w:val="24"/>
        </w:rPr>
      </w:pPr>
      <w:r w:rsidRPr="009C686C">
        <w:rPr>
          <w:rFonts w:ascii="Arial" w:hAnsi="Arial" w:cs="Arial"/>
          <w:sz w:val="24"/>
          <w:szCs w:val="24"/>
        </w:rPr>
        <w:t>Шаблоны для испытания сетчатой ткани, изготовлены из полимерного или другого прочного и гладкого (без зазубрен и заусенец) материала, как показано на рисунке 6.</w:t>
      </w:r>
    </w:p>
    <w:p w14:paraId="4F6C36A2" w14:textId="77777777" w:rsidR="009C686C" w:rsidRPr="00EC0748" w:rsidRDefault="009C686C" w:rsidP="00FB726F">
      <w:pPr>
        <w:spacing w:after="0" w:line="360" w:lineRule="auto"/>
        <w:jc w:val="center"/>
        <w:rPr>
          <w:rFonts w:ascii="Arial" w:hAnsi="Arial" w:cs="Arial"/>
          <w:sz w:val="24"/>
          <w:szCs w:val="24"/>
        </w:rPr>
      </w:pPr>
    </w:p>
    <w:p w14:paraId="7DFAF2E0" w14:textId="77777777" w:rsidR="00FB726F" w:rsidRPr="0056224D" w:rsidRDefault="00FB726F" w:rsidP="00FB726F">
      <w:pPr>
        <w:spacing w:after="0" w:line="360" w:lineRule="auto"/>
        <w:ind w:firstLine="567"/>
        <w:jc w:val="right"/>
        <w:rPr>
          <w:rFonts w:ascii="Arial" w:hAnsi="Arial" w:cs="Arial"/>
          <w:sz w:val="24"/>
          <w:szCs w:val="24"/>
        </w:rPr>
      </w:pPr>
      <w:r w:rsidRPr="0056224D">
        <w:rPr>
          <w:rFonts w:ascii="Arial" w:hAnsi="Arial" w:cs="Arial"/>
          <w:sz w:val="24"/>
          <w:szCs w:val="24"/>
        </w:rPr>
        <w:t>Размеры в миллиметрах</w:t>
      </w:r>
    </w:p>
    <w:p w14:paraId="1F44876B" w14:textId="6ED054F9" w:rsidR="00FB726F" w:rsidRPr="0056224D" w:rsidRDefault="00EC0748" w:rsidP="00FB726F">
      <w:pPr>
        <w:spacing w:after="0" w:line="360" w:lineRule="auto"/>
        <w:ind w:firstLine="567"/>
        <w:jc w:val="center"/>
        <w:rPr>
          <w:rFonts w:ascii="Arial" w:hAnsi="Arial" w:cs="Arial"/>
          <w:sz w:val="24"/>
          <w:szCs w:val="24"/>
        </w:rPr>
      </w:pPr>
      <w:r w:rsidRPr="0056224D">
        <w:rPr>
          <w:rFonts w:ascii="Arial" w:hAnsi="Arial" w:cs="Arial"/>
          <w:noProof/>
          <w:sz w:val="24"/>
          <w:szCs w:val="24"/>
          <w:lang w:eastAsia="ru-RU"/>
        </w:rPr>
        <w:drawing>
          <wp:inline distT="0" distB="0" distL="0" distR="0" wp14:anchorId="000E32CD" wp14:editId="4310E8EC">
            <wp:extent cx="4248150" cy="99854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4789" cy="1000102"/>
                    </a:xfrm>
                    <a:prstGeom prst="rect">
                      <a:avLst/>
                    </a:prstGeom>
                    <a:noFill/>
                    <a:ln>
                      <a:noFill/>
                    </a:ln>
                  </pic:spPr>
                </pic:pic>
              </a:graphicData>
            </a:graphic>
          </wp:inline>
        </w:drawing>
      </w:r>
    </w:p>
    <w:p w14:paraId="1936729A" w14:textId="7DF95666" w:rsidR="00EC0748" w:rsidRPr="0056224D" w:rsidRDefault="00EC0748" w:rsidP="00FB726F">
      <w:pPr>
        <w:spacing w:after="0" w:line="360" w:lineRule="auto"/>
        <w:jc w:val="center"/>
        <w:rPr>
          <w:rFonts w:ascii="Arial" w:hAnsi="Arial" w:cs="Arial"/>
          <w:sz w:val="24"/>
          <w:szCs w:val="24"/>
        </w:rPr>
      </w:pPr>
      <w:r w:rsidRPr="0056224D">
        <w:rPr>
          <w:rFonts w:ascii="Arial" w:hAnsi="Arial" w:cs="Arial"/>
          <w:color w:val="000000"/>
          <w:shd w:val="clear" w:color="auto" w:fill="FFFFFF"/>
        </w:rPr>
        <w:t xml:space="preserve">Диаметр А </w:t>
      </w:r>
      <w:r w:rsidR="0056224D" w:rsidRPr="0056224D">
        <w:rPr>
          <w:rFonts w:ascii="Arial" w:hAnsi="Arial" w:cs="Arial"/>
          <w:color w:val="000000"/>
          <w:shd w:val="clear" w:color="auto" w:fill="FFFFFF"/>
        </w:rPr>
        <w:t>(</w:t>
      </w:r>
      <w:r w:rsidRPr="0056224D">
        <w:rPr>
          <w:rFonts w:ascii="Arial" w:hAnsi="Arial" w:cs="Arial"/>
          <w:color w:val="000000"/>
          <w:shd w:val="clear" w:color="auto" w:fill="FFFFFF"/>
        </w:rPr>
        <w:t>7</w:t>
      </w:r>
      <w:r w:rsidR="0056224D" w:rsidRPr="0056224D">
        <w:rPr>
          <w:rFonts w:ascii="Arial" w:hAnsi="Arial" w:cs="Arial"/>
          <w:color w:val="000000"/>
          <w:shd w:val="clear" w:color="auto" w:fill="FFFFFF"/>
        </w:rPr>
        <w:t xml:space="preserve">,0 </w:t>
      </w:r>
      <w:r w:rsidR="0056224D" w:rsidRPr="0056224D">
        <w:rPr>
          <w:rFonts w:ascii="Arial" w:hAnsi="Arial" w:cs="Arial"/>
          <w:sz w:val="24"/>
          <w:szCs w:val="24"/>
        </w:rPr>
        <w:t xml:space="preserve">± </w:t>
      </w:r>
      <w:r w:rsidRPr="0056224D">
        <w:rPr>
          <w:rFonts w:ascii="Arial" w:hAnsi="Arial" w:cs="Arial"/>
          <w:color w:val="000000"/>
          <w:shd w:val="clear" w:color="auto" w:fill="FFFFFF"/>
        </w:rPr>
        <w:t>0,10</w:t>
      </w:r>
      <w:r w:rsidR="0056224D" w:rsidRPr="0056224D">
        <w:rPr>
          <w:rFonts w:ascii="Arial" w:hAnsi="Arial" w:cs="Arial"/>
          <w:color w:val="000000"/>
          <w:shd w:val="clear" w:color="auto" w:fill="FFFFFF"/>
        </w:rPr>
        <w:t xml:space="preserve">); </w:t>
      </w:r>
      <w:r w:rsidRPr="0056224D">
        <w:rPr>
          <w:rFonts w:ascii="Arial" w:hAnsi="Arial" w:cs="Arial"/>
          <w:color w:val="000000"/>
          <w:shd w:val="clear" w:color="auto" w:fill="FFFFFF"/>
        </w:rPr>
        <w:t xml:space="preserve">Диаметр В </w:t>
      </w:r>
      <w:r w:rsidR="0056224D" w:rsidRPr="0056224D">
        <w:rPr>
          <w:rFonts w:ascii="Arial" w:hAnsi="Arial" w:cs="Arial"/>
          <w:color w:val="000000"/>
          <w:shd w:val="clear" w:color="auto" w:fill="FFFFFF"/>
        </w:rPr>
        <w:t>(</w:t>
      </w:r>
      <w:r w:rsidRPr="0056224D">
        <w:rPr>
          <w:rFonts w:ascii="Arial" w:hAnsi="Arial" w:cs="Arial"/>
          <w:color w:val="000000"/>
          <w:shd w:val="clear" w:color="auto" w:fill="FFFFFF"/>
        </w:rPr>
        <w:t>5,6</w:t>
      </w:r>
      <w:r w:rsidR="0056224D" w:rsidRPr="0056224D">
        <w:rPr>
          <w:rFonts w:ascii="Arial" w:hAnsi="Arial" w:cs="Arial"/>
          <w:color w:val="000000"/>
          <w:shd w:val="clear" w:color="auto" w:fill="FFFFFF"/>
        </w:rPr>
        <w:t xml:space="preserve"> </w:t>
      </w:r>
      <w:r w:rsidR="0056224D" w:rsidRPr="0056224D">
        <w:rPr>
          <w:rFonts w:ascii="Arial" w:hAnsi="Arial" w:cs="Arial"/>
          <w:sz w:val="24"/>
          <w:szCs w:val="24"/>
        </w:rPr>
        <w:t xml:space="preserve">± </w:t>
      </w:r>
      <w:r w:rsidRPr="0056224D">
        <w:rPr>
          <w:rFonts w:ascii="Arial" w:hAnsi="Arial" w:cs="Arial"/>
          <w:color w:val="000000"/>
          <w:shd w:val="clear" w:color="auto" w:fill="FFFFFF"/>
        </w:rPr>
        <w:t>0,10</w:t>
      </w:r>
      <w:r w:rsidR="0056224D" w:rsidRPr="0056224D">
        <w:rPr>
          <w:rFonts w:ascii="Arial" w:hAnsi="Arial" w:cs="Arial"/>
          <w:color w:val="000000"/>
          <w:shd w:val="clear" w:color="auto" w:fill="FFFFFF"/>
        </w:rPr>
        <w:t xml:space="preserve">), </w:t>
      </w:r>
      <w:r w:rsidRPr="0056224D">
        <w:rPr>
          <w:rFonts w:ascii="Arial" w:hAnsi="Arial" w:cs="Arial"/>
          <w:color w:val="000000"/>
          <w:shd w:val="clear" w:color="auto" w:fill="FFFFFF"/>
        </w:rPr>
        <w:t xml:space="preserve">Радиус RB </w:t>
      </w:r>
      <w:r w:rsidR="0056224D" w:rsidRPr="0056224D">
        <w:rPr>
          <w:rFonts w:ascii="Arial" w:hAnsi="Arial" w:cs="Arial"/>
          <w:color w:val="000000"/>
          <w:shd w:val="clear" w:color="auto" w:fill="FFFFFF"/>
        </w:rPr>
        <w:t xml:space="preserve">– </w:t>
      </w:r>
      <w:r w:rsidRPr="0056224D">
        <w:rPr>
          <w:rFonts w:ascii="Arial" w:hAnsi="Arial" w:cs="Arial"/>
          <w:color w:val="000000"/>
          <w:shd w:val="clear" w:color="auto" w:fill="FFFFFF"/>
        </w:rPr>
        <w:t xml:space="preserve">вдвое меньше диаметра B </w:t>
      </w:r>
    </w:p>
    <w:p w14:paraId="230BDA15" w14:textId="274DA9CB" w:rsidR="00FB726F" w:rsidRPr="001A2109" w:rsidRDefault="00FB726F" w:rsidP="00FB726F">
      <w:pPr>
        <w:spacing w:after="0" w:line="360" w:lineRule="auto"/>
        <w:jc w:val="center"/>
        <w:rPr>
          <w:rFonts w:ascii="Arial" w:hAnsi="Arial" w:cs="Arial"/>
          <w:sz w:val="24"/>
          <w:szCs w:val="24"/>
        </w:rPr>
      </w:pPr>
      <w:r w:rsidRPr="0056224D">
        <w:rPr>
          <w:rFonts w:ascii="Arial" w:hAnsi="Arial" w:cs="Arial"/>
          <w:sz w:val="24"/>
          <w:szCs w:val="24"/>
        </w:rPr>
        <w:t xml:space="preserve">Рисунок </w:t>
      </w:r>
      <w:r w:rsidR="00EC0748" w:rsidRPr="0056224D">
        <w:rPr>
          <w:rFonts w:ascii="Arial" w:hAnsi="Arial" w:cs="Arial"/>
          <w:sz w:val="24"/>
          <w:szCs w:val="24"/>
        </w:rPr>
        <w:t>6</w:t>
      </w:r>
      <w:r w:rsidRPr="0056224D">
        <w:rPr>
          <w:rFonts w:ascii="Arial" w:hAnsi="Arial" w:cs="Arial"/>
          <w:sz w:val="24"/>
          <w:szCs w:val="24"/>
        </w:rPr>
        <w:t xml:space="preserve"> — Шаблон </w:t>
      </w:r>
      <w:r w:rsidR="00EC0748" w:rsidRPr="0056224D">
        <w:rPr>
          <w:rFonts w:ascii="Arial" w:hAnsi="Arial" w:cs="Arial"/>
          <w:sz w:val="24"/>
          <w:szCs w:val="24"/>
        </w:rPr>
        <w:t>для испытаний для сетчатой ткани</w:t>
      </w:r>
      <w:r w:rsidR="00EC0748">
        <w:rPr>
          <w:rFonts w:ascii="Arial" w:hAnsi="Arial" w:cs="Arial"/>
          <w:sz w:val="24"/>
          <w:szCs w:val="24"/>
        </w:rPr>
        <w:t xml:space="preserve"> </w:t>
      </w:r>
    </w:p>
    <w:p w14:paraId="18BA12AD" w14:textId="77777777" w:rsidR="00FB726F" w:rsidRPr="001A2109" w:rsidRDefault="00FB726F" w:rsidP="00FB726F">
      <w:pPr>
        <w:spacing w:after="0" w:line="360" w:lineRule="auto"/>
        <w:jc w:val="center"/>
        <w:rPr>
          <w:rFonts w:ascii="Arial" w:hAnsi="Arial" w:cs="Arial"/>
          <w:sz w:val="24"/>
          <w:szCs w:val="24"/>
        </w:rPr>
      </w:pPr>
    </w:p>
    <w:p w14:paraId="286A6678" w14:textId="496C5BF6" w:rsidR="0056224D" w:rsidRDefault="00056FF4" w:rsidP="0056224D">
      <w:pPr>
        <w:spacing w:after="0" w:line="360" w:lineRule="auto"/>
        <w:ind w:firstLine="567"/>
        <w:jc w:val="both"/>
        <w:rPr>
          <w:rFonts w:ascii="Arial" w:hAnsi="Arial" w:cs="Arial"/>
          <w:sz w:val="24"/>
          <w:szCs w:val="24"/>
        </w:rPr>
      </w:pPr>
      <w:r>
        <w:rPr>
          <w:rFonts w:ascii="Arial" w:hAnsi="Arial" w:cs="Arial"/>
          <w:sz w:val="24"/>
          <w:szCs w:val="24"/>
        </w:rPr>
        <w:t>7</w:t>
      </w:r>
      <w:r w:rsidR="0056224D" w:rsidRPr="0056224D">
        <w:rPr>
          <w:rFonts w:ascii="Arial" w:hAnsi="Arial" w:cs="Arial"/>
          <w:sz w:val="24"/>
          <w:szCs w:val="24"/>
        </w:rPr>
        <w:t>.4.2</w:t>
      </w:r>
      <w:r w:rsidR="0056224D">
        <w:rPr>
          <w:rFonts w:ascii="Arial" w:hAnsi="Arial" w:cs="Arial"/>
          <w:sz w:val="24"/>
          <w:szCs w:val="24"/>
        </w:rPr>
        <w:t xml:space="preserve"> Шаблон д</w:t>
      </w:r>
      <w:r w:rsidR="0056224D" w:rsidRPr="0056224D">
        <w:rPr>
          <w:rFonts w:ascii="Arial" w:hAnsi="Arial" w:cs="Arial"/>
          <w:sz w:val="24"/>
          <w:szCs w:val="24"/>
        </w:rPr>
        <w:t xml:space="preserve">ля </w:t>
      </w:r>
      <w:r w:rsidR="0056224D">
        <w:rPr>
          <w:rFonts w:ascii="Arial" w:hAnsi="Arial" w:cs="Arial"/>
          <w:sz w:val="24"/>
          <w:szCs w:val="24"/>
        </w:rPr>
        <w:t>испытаний</w:t>
      </w:r>
      <w:r w:rsidR="0056224D" w:rsidRPr="0056224D">
        <w:rPr>
          <w:rFonts w:ascii="Arial" w:hAnsi="Arial" w:cs="Arial"/>
          <w:sz w:val="24"/>
          <w:szCs w:val="24"/>
        </w:rPr>
        <w:t xml:space="preserve"> формы </w:t>
      </w:r>
    </w:p>
    <w:p w14:paraId="69CE94D9" w14:textId="3BD1D2B5" w:rsidR="0056224D" w:rsidRPr="0056224D" w:rsidRDefault="009C686C" w:rsidP="0056224D">
      <w:pPr>
        <w:spacing w:after="0" w:line="360" w:lineRule="auto"/>
        <w:ind w:firstLine="567"/>
        <w:jc w:val="both"/>
        <w:rPr>
          <w:rFonts w:ascii="Arial" w:hAnsi="Arial" w:cs="Arial"/>
          <w:sz w:val="24"/>
          <w:szCs w:val="24"/>
        </w:rPr>
      </w:pPr>
      <w:r w:rsidRPr="009C686C">
        <w:rPr>
          <w:rFonts w:ascii="Arial" w:hAnsi="Arial" w:cs="Arial"/>
          <w:sz w:val="24"/>
          <w:szCs w:val="24"/>
        </w:rPr>
        <w:t>Полимерный или любой другой прочный, гладкий (без зазубрен и заусенец) материал, который можно прикрепить к силомеру, с размерами, указанными на рисунке 7</w:t>
      </w:r>
      <w:r>
        <w:rPr>
          <w:rFonts w:ascii="Arial" w:hAnsi="Arial" w:cs="Arial"/>
          <w:sz w:val="24"/>
          <w:szCs w:val="24"/>
        </w:rPr>
        <w:t>.</w:t>
      </w:r>
    </w:p>
    <w:tbl>
      <w:tblPr>
        <w:tblpPr w:leftFromText="180" w:rightFromText="180" w:vertAnchor="text" w:horzAnchor="margin" w:tblpY="811"/>
        <w:tblW w:w="0" w:type="auto"/>
        <w:tblLook w:val="0000" w:firstRow="0" w:lastRow="0" w:firstColumn="0" w:lastColumn="0" w:noHBand="0" w:noVBand="0"/>
      </w:tblPr>
      <w:tblGrid>
        <w:gridCol w:w="6232"/>
        <w:gridCol w:w="3293"/>
      </w:tblGrid>
      <w:tr w:rsidR="0056224D" w14:paraId="5E2AA138" w14:textId="3C333F94" w:rsidTr="0056224D">
        <w:trPr>
          <w:trHeight w:val="3121"/>
        </w:trPr>
        <w:tc>
          <w:tcPr>
            <w:tcW w:w="6232" w:type="dxa"/>
          </w:tcPr>
          <w:p w14:paraId="20C5C531" w14:textId="4B59FE6B" w:rsidR="0056224D" w:rsidRDefault="0056224D" w:rsidP="0056224D">
            <w:pPr>
              <w:spacing w:after="0" w:line="360" w:lineRule="auto"/>
              <w:jc w:val="right"/>
              <w:rPr>
                <w:rFonts w:ascii="Arial" w:hAnsi="Arial" w:cs="Arial"/>
                <w:sz w:val="24"/>
                <w:szCs w:val="24"/>
              </w:rPr>
            </w:pPr>
            <w:r w:rsidRPr="0056224D">
              <w:rPr>
                <w:rFonts w:ascii="Arial" w:hAnsi="Arial" w:cs="Arial"/>
                <w:noProof/>
                <w:sz w:val="24"/>
                <w:szCs w:val="24"/>
                <w:lang w:eastAsia="ru-RU"/>
              </w:rPr>
              <w:drawing>
                <wp:inline distT="0" distB="0" distL="0" distR="0" wp14:anchorId="568223EA" wp14:editId="65678669">
                  <wp:extent cx="3526918" cy="1781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9518" cy="1782488"/>
                          </a:xfrm>
                          <a:prstGeom prst="rect">
                            <a:avLst/>
                          </a:prstGeom>
                          <a:noFill/>
                          <a:ln>
                            <a:noFill/>
                          </a:ln>
                        </pic:spPr>
                      </pic:pic>
                    </a:graphicData>
                  </a:graphic>
                </wp:inline>
              </w:drawing>
            </w:r>
          </w:p>
        </w:tc>
        <w:tc>
          <w:tcPr>
            <w:tcW w:w="3293" w:type="dxa"/>
          </w:tcPr>
          <w:p w14:paraId="151ADB3F" w14:textId="756D3EA7" w:rsidR="0056224D" w:rsidRDefault="0056224D" w:rsidP="0056224D">
            <w:pPr>
              <w:spacing w:after="0" w:line="360" w:lineRule="auto"/>
              <w:jc w:val="right"/>
              <w:rPr>
                <w:rFonts w:ascii="Arial" w:hAnsi="Arial" w:cs="Arial"/>
                <w:sz w:val="24"/>
                <w:szCs w:val="24"/>
              </w:rPr>
            </w:pPr>
            <w:r w:rsidRPr="0056224D">
              <w:rPr>
                <w:rFonts w:ascii="Arial" w:hAnsi="Arial" w:cs="Arial"/>
                <w:noProof/>
                <w:sz w:val="24"/>
                <w:szCs w:val="24"/>
                <w:lang w:eastAsia="ru-RU"/>
              </w:rPr>
              <w:drawing>
                <wp:inline distT="0" distB="0" distL="0" distR="0" wp14:anchorId="7B097198" wp14:editId="3457C7D6">
                  <wp:extent cx="1481050" cy="1403197"/>
                  <wp:effectExtent l="0" t="0" r="508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610" cy="1407517"/>
                          </a:xfrm>
                          <a:prstGeom prst="rect">
                            <a:avLst/>
                          </a:prstGeom>
                          <a:noFill/>
                          <a:ln>
                            <a:noFill/>
                          </a:ln>
                        </pic:spPr>
                      </pic:pic>
                    </a:graphicData>
                  </a:graphic>
                </wp:inline>
              </w:drawing>
            </w:r>
          </w:p>
        </w:tc>
      </w:tr>
    </w:tbl>
    <w:p w14:paraId="242E7EB4" w14:textId="35313721" w:rsidR="00FB726F" w:rsidRDefault="0056224D" w:rsidP="0056224D">
      <w:pPr>
        <w:spacing w:after="0" w:line="360" w:lineRule="auto"/>
        <w:ind w:firstLine="567"/>
        <w:jc w:val="right"/>
        <w:rPr>
          <w:rFonts w:ascii="Arial" w:hAnsi="Arial" w:cs="Arial"/>
          <w:sz w:val="24"/>
          <w:szCs w:val="24"/>
        </w:rPr>
      </w:pPr>
      <w:r w:rsidRPr="0056224D">
        <w:rPr>
          <w:rFonts w:ascii="Arial" w:hAnsi="Arial" w:cs="Arial"/>
          <w:sz w:val="24"/>
          <w:szCs w:val="24"/>
        </w:rPr>
        <w:t>Размеры в миллиметрах</w:t>
      </w:r>
    </w:p>
    <w:p w14:paraId="2AEE7777" w14:textId="77777777" w:rsidR="0056224D" w:rsidRDefault="0056224D" w:rsidP="0056224D">
      <w:pPr>
        <w:spacing w:after="0" w:line="360" w:lineRule="auto"/>
        <w:ind w:firstLine="567"/>
        <w:rPr>
          <w:rFonts w:ascii="Arial" w:hAnsi="Arial" w:cs="Arial"/>
          <w:color w:val="000000"/>
          <w:shd w:val="clear" w:color="auto" w:fill="FFFFFF"/>
        </w:rPr>
      </w:pPr>
    </w:p>
    <w:p w14:paraId="686C867C" w14:textId="3D81A998" w:rsidR="0056224D" w:rsidRDefault="0056224D" w:rsidP="0056224D">
      <w:pPr>
        <w:spacing w:after="0" w:line="360" w:lineRule="auto"/>
        <w:ind w:firstLine="567"/>
        <w:jc w:val="center"/>
        <w:rPr>
          <w:rFonts w:ascii="Arial" w:hAnsi="Arial" w:cs="Arial"/>
          <w:color w:val="000000"/>
          <w:shd w:val="clear" w:color="auto" w:fill="FFFFFF"/>
        </w:rPr>
      </w:pPr>
      <w:r>
        <w:rPr>
          <w:rFonts w:ascii="Arial" w:hAnsi="Arial" w:cs="Arial"/>
          <w:color w:val="000000"/>
          <w:shd w:val="clear" w:color="auto" w:fill="FFFFFF"/>
        </w:rPr>
        <w:t>A – Вид спереди;  B –  Вид сверху;  C –  Вид сбоку  D – трехмерный вид</w:t>
      </w:r>
    </w:p>
    <w:p w14:paraId="5667C085" w14:textId="1678ECF4" w:rsidR="0056224D" w:rsidRDefault="00A77CB5" w:rsidP="0056224D">
      <w:pPr>
        <w:spacing w:after="0" w:line="360" w:lineRule="auto"/>
        <w:jc w:val="center"/>
        <w:rPr>
          <w:rFonts w:ascii="Arial" w:hAnsi="Arial" w:cs="Arial"/>
          <w:sz w:val="24"/>
          <w:szCs w:val="24"/>
        </w:rPr>
      </w:pPr>
      <w:r>
        <w:rPr>
          <w:rFonts w:ascii="Arial" w:hAnsi="Arial" w:cs="Arial"/>
          <w:sz w:val="24"/>
          <w:szCs w:val="24"/>
        </w:rPr>
        <w:t>Рисунок 7</w:t>
      </w:r>
      <w:r w:rsidR="0056224D" w:rsidRPr="0056224D">
        <w:rPr>
          <w:rFonts w:ascii="Arial" w:hAnsi="Arial" w:cs="Arial"/>
          <w:sz w:val="24"/>
          <w:szCs w:val="24"/>
        </w:rPr>
        <w:t xml:space="preserve"> — Шаблон для испытаний </w:t>
      </w:r>
      <w:r w:rsidR="0056224D">
        <w:rPr>
          <w:rFonts w:ascii="Arial" w:hAnsi="Arial" w:cs="Arial"/>
          <w:sz w:val="24"/>
          <w:szCs w:val="24"/>
        </w:rPr>
        <w:t>формы</w:t>
      </w:r>
    </w:p>
    <w:p w14:paraId="5E874774" w14:textId="77777777" w:rsidR="0056224D" w:rsidRDefault="0056224D" w:rsidP="0056224D">
      <w:pPr>
        <w:spacing w:after="0" w:line="360" w:lineRule="auto"/>
        <w:jc w:val="center"/>
        <w:rPr>
          <w:rFonts w:ascii="Arial" w:hAnsi="Arial" w:cs="Arial"/>
          <w:sz w:val="24"/>
          <w:szCs w:val="24"/>
        </w:rPr>
      </w:pPr>
    </w:p>
    <w:p w14:paraId="3D1DD79C" w14:textId="77777777" w:rsidR="0056224D" w:rsidRDefault="0056224D" w:rsidP="0056224D">
      <w:pPr>
        <w:spacing w:after="0" w:line="360" w:lineRule="auto"/>
        <w:jc w:val="center"/>
        <w:rPr>
          <w:rFonts w:ascii="Arial" w:hAnsi="Arial" w:cs="Arial"/>
          <w:sz w:val="24"/>
          <w:szCs w:val="24"/>
        </w:rPr>
      </w:pPr>
    </w:p>
    <w:p w14:paraId="0B2F6E87" w14:textId="65464B4E" w:rsidR="0056224D" w:rsidRPr="00E405FF" w:rsidRDefault="00056FF4" w:rsidP="00E405FF">
      <w:pPr>
        <w:pStyle w:val="1"/>
        <w:spacing w:before="0" w:line="360" w:lineRule="auto"/>
        <w:ind w:firstLine="567"/>
        <w:jc w:val="both"/>
        <w:rPr>
          <w:rFonts w:ascii="Arial" w:hAnsi="Arial" w:cs="Arial"/>
          <w:b/>
          <w:color w:val="auto"/>
          <w:sz w:val="24"/>
          <w:szCs w:val="24"/>
        </w:rPr>
      </w:pPr>
      <w:bookmarkStart w:id="21" w:name="_Toc198110908"/>
      <w:r>
        <w:rPr>
          <w:rFonts w:ascii="Arial" w:hAnsi="Arial" w:cs="Arial"/>
          <w:b/>
          <w:color w:val="auto"/>
          <w:sz w:val="24"/>
          <w:szCs w:val="24"/>
        </w:rPr>
        <w:lastRenderedPageBreak/>
        <w:t>7</w:t>
      </w:r>
      <w:r w:rsidR="0056224D" w:rsidRPr="00E405FF">
        <w:rPr>
          <w:rFonts w:ascii="Arial" w:hAnsi="Arial" w:cs="Arial"/>
          <w:b/>
          <w:color w:val="auto"/>
          <w:sz w:val="24"/>
          <w:szCs w:val="24"/>
        </w:rPr>
        <w:t>.5 Уровень для испытаний для проверки устойчивости</w:t>
      </w:r>
      <w:bookmarkEnd w:id="21"/>
    </w:p>
    <w:p w14:paraId="11BE4A40" w14:textId="475EBE34" w:rsidR="000F1E16" w:rsidRPr="00EC0748" w:rsidRDefault="0056224D" w:rsidP="000F1E16">
      <w:pPr>
        <w:spacing w:after="0" w:line="360" w:lineRule="auto"/>
        <w:ind w:firstLine="567"/>
        <w:jc w:val="both"/>
        <w:rPr>
          <w:rFonts w:ascii="Arial" w:hAnsi="Arial" w:cs="Arial"/>
          <w:sz w:val="24"/>
          <w:szCs w:val="24"/>
        </w:rPr>
      </w:pPr>
      <w:r w:rsidRPr="0056224D">
        <w:rPr>
          <w:rFonts w:ascii="Arial" w:hAnsi="Arial" w:cs="Arial"/>
          <w:sz w:val="24"/>
          <w:szCs w:val="24"/>
        </w:rPr>
        <w:t xml:space="preserve">Наклонная плоскость под углом 30° к горизонтали с упором 100 мм, установленным в нижней части наклонной плоскости </w:t>
      </w:r>
      <w:r w:rsidR="008A40D7" w:rsidRPr="008A40D7">
        <w:rPr>
          <w:rFonts w:ascii="Arial" w:hAnsi="Arial" w:cs="Arial"/>
          <w:sz w:val="24"/>
          <w:szCs w:val="24"/>
        </w:rPr>
        <w:t>(</w:t>
      </w:r>
      <w:r w:rsidR="000F1E16" w:rsidRPr="008A40D7">
        <w:rPr>
          <w:rFonts w:ascii="Arial" w:hAnsi="Arial" w:cs="Arial"/>
          <w:sz w:val="24"/>
          <w:szCs w:val="24"/>
        </w:rPr>
        <w:t>см. рисунок 8).</w:t>
      </w:r>
    </w:p>
    <w:p w14:paraId="06CD13A5" w14:textId="0F217626" w:rsidR="0056224D" w:rsidRDefault="0056224D" w:rsidP="0056224D">
      <w:pPr>
        <w:spacing w:after="0" w:line="360" w:lineRule="auto"/>
        <w:ind w:firstLine="567"/>
        <w:jc w:val="both"/>
        <w:rPr>
          <w:rFonts w:ascii="Arial" w:hAnsi="Arial" w:cs="Arial"/>
          <w:sz w:val="24"/>
          <w:szCs w:val="24"/>
        </w:rPr>
      </w:pPr>
    </w:p>
    <w:p w14:paraId="6E56915C" w14:textId="34D1636B" w:rsidR="0056224D" w:rsidRDefault="0056224D" w:rsidP="0056224D">
      <w:pPr>
        <w:spacing w:after="0" w:line="360" w:lineRule="auto"/>
        <w:ind w:firstLine="567"/>
        <w:jc w:val="center"/>
        <w:rPr>
          <w:rFonts w:ascii="Arial" w:hAnsi="Arial" w:cs="Arial"/>
          <w:sz w:val="24"/>
          <w:szCs w:val="24"/>
        </w:rPr>
      </w:pPr>
      <w:r w:rsidRPr="0056224D">
        <w:rPr>
          <w:rFonts w:ascii="Arial" w:hAnsi="Arial" w:cs="Arial"/>
          <w:noProof/>
          <w:sz w:val="24"/>
          <w:szCs w:val="24"/>
          <w:lang w:eastAsia="ru-RU"/>
        </w:rPr>
        <w:drawing>
          <wp:inline distT="0" distB="0" distL="0" distR="0" wp14:anchorId="248CA3BE" wp14:editId="2D31ED51">
            <wp:extent cx="3333750" cy="17910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9927" cy="1794398"/>
                    </a:xfrm>
                    <a:prstGeom prst="rect">
                      <a:avLst/>
                    </a:prstGeom>
                    <a:noFill/>
                    <a:ln>
                      <a:noFill/>
                    </a:ln>
                  </pic:spPr>
                </pic:pic>
              </a:graphicData>
            </a:graphic>
          </wp:inline>
        </w:drawing>
      </w:r>
    </w:p>
    <w:p w14:paraId="52C31C52" w14:textId="1F2250A3" w:rsidR="0056224D" w:rsidRPr="0056224D" w:rsidRDefault="0056224D" w:rsidP="0056224D">
      <w:pPr>
        <w:spacing w:after="0" w:line="360" w:lineRule="auto"/>
        <w:ind w:firstLine="567"/>
        <w:jc w:val="center"/>
        <w:rPr>
          <w:rFonts w:ascii="Arial" w:hAnsi="Arial" w:cs="Arial"/>
          <w:sz w:val="24"/>
          <w:szCs w:val="24"/>
        </w:rPr>
      </w:pPr>
      <w:r w:rsidRPr="0056224D">
        <w:rPr>
          <w:rFonts w:ascii="Arial" w:hAnsi="Arial" w:cs="Arial"/>
          <w:i/>
          <w:sz w:val="24"/>
          <w:szCs w:val="24"/>
        </w:rPr>
        <w:t>1</w:t>
      </w:r>
      <w:r w:rsidRPr="0056224D">
        <w:rPr>
          <w:rFonts w:ascii="Arial" w:hAnsi="Arial" w:cs="Arial"/>
          <w:sz w:val="24"/>
          <w:szCs w:val="24"/>
        </w:rPr>
        <w:t xml:space="preserve"> </w:t>
      </w:r>
      <w:r>
        <w:rPr>
          <w:rFonts w:ascii="Arial" w:hAnsi="Arial" w:cs="Arial"/>
          <w:sz w:val="24"/>
          <w:szCs w:val="24"/>
        </w:rPr>
        <w:t>– х</w:t>
      </w:r>
      <w:r w:rsidRPr="0056224D">
        <w:rPr>
          <w:rFonts w:ascii="Arial" w:hAnsi="Arial" w:cs="Arial"/>
          <w:sz w:val="24"/>
          <w:szCs w:val="24"/>
        </w:rPr>
        <w:t>од</w:t>
      </w:r>
      <w:r>
        <w:rPr>
          <w:rFonts w:ascii="Arial" w:hAnsi="Arial" w:cs="Arial"/>
          <w:sz w:val="24"/>
          <w:szCs w:val="24"/>
        </w:rPr>
        <w:t xml:space="preserve">; </w:t>
      </w:r>
      <w:r w:rsidRPr="0056224D">
        <w:rPr>
          <w:rFonts w:ascii="Arial" w:hAnsi="Arial" w:cs="Arial"/>
          <w:i/>
          <w:sz w:val="24"/>
          <w:szCs w:val="24"/>
        </w:rPr>
        <w:t>2</w:t>
      </w:r>
      <w:r w:rsidRPr="0056224D">
        <w:rPr>
          <w:rFonts w:ascii="Arial" w:hAnsi="Arial" w:cs="Arial"/>
          <w:sz w:val="24"/>
          <w:szCs w:val="24"/>
        </w:rPr>
        <w:t xml:space="preserve"> </w:t>
      </w:r>
      <w:r>
        <w:rPr>
          <w:rFonts w:ascii="Arial" w:hAnsi="Arial" w:cs="Arial"/>
          <w:sz w:val="24"/>
          <w:szCs w:val="24"/>
        </w:rPr>
        <w:t>– у</w:t>
      </w:r>
      <w:r w:rsidRPr="0056224D">
        <w:rPr>
          <w:rFonts w:ascii="Arial" w:hAnsi="Arial" w:cs="Arial"/>
          <w:sz w:val="24"/>
          <w:szCs w:val="24"/>
        </w:rPr>
        <w:t xml:space="preserve">ровень </w:t>
      </w:r>
      <w:r>
        <w:rPr>
          <w:rFonts w:ascii="Arial" w:hAnsi="Arial" w:cs="Arial"/>
          <w:sz w:val="24"/>
          <w:szCs w:val="24"/>
        </w:rPr>
        <w:t>для испытаний</w:t>
      </w:r>
    </w:p>
    <w:p w14:paraId="0A13761A" w14:textId="4F39FA6D" w:rsidR="0056224D" w:rsidRDefault="0056224D" w:rsidP="0056224D">
      <w:pPr>
        <w:spacing w:after="0" w:line="360" w:lineRule="auto"/>
        <w:ind w:firstLine="567"/>
        <w:jc w:val="center"/>
        <w:rPr>
          <w:rFonts w:ascii="Arial" w:hAnsi="Arial" w:cs="Arial"/>
          <w:sz w:val="24"/>
          <w:szCs w:val="24"/>
        </w:rPr>
      </w:pPr>
      <w:r w:rsidRPr="0056224D">
        <w:rPr>
          <w:rFonts w:ascii="Arial" w:hAnsi="Arial" w:cs="Arial"/>
          <w:sz w:val="24"/>
          <w:szCs w:val="24"/>
        </w:rPr>
        <w:t xml:space="preserve">Рисунок 8 </w:t>
      </w:r>
      <w:r>
        <w:rPr>
          <w:rFonts w:ascii="Arial" w:hAnsi="Arial" w:cs="Arial"/>
          <w:sz w:val="24"/>
          <w:szCs w:val="24"/>
        </w:rPr>
        <w:t>–</w:t>
      </w:r>
      <w:r w:rsidRPr="0056224D">
        <w:rPr>
          <w:rFonts w:ascii="Arial" w:hAnsi="Arial" w:cs="Arial"/>
          <w:sz w:val="24"/>
          <w:szCs w:val="24"/>
        </w:rPr>
        <w:t xml:space="preserve"> Уровень </w:t>
      </w:r>
      <w:r>
        <w:rPr>
          <w:rFonts w:ascii="Arial" w:hAnsi="Arial" w:cs="Arial"/>
          <w:sz w:val="24"/>
          <w:szCs w:val="24"/>
        </w:rPr>
        <w:t xml:space="preserve">для </w:t>
      </w:r>
      <w:r w:rsidRPr="0056224D">
        <w:rPr>
          <w:rFonts w:ascii="Arial" w:hAnsi="Arial" w:cs="Arial"/>
          <w:sz w:val="24"/>
          <w:szCs w:val="24"/>
        </w:rPr>
        <w:t xml:space="preserve">испытаний для проверки </w:t>
      </w:r>
      <w:r>
        <w:rPr>
          <w:rFonts w:ascii="Arial" w:hAnsi="Arial" w:cs="Arial"/>
          <w:sz w:val="24"/>
          <w:szCs w:val="24"/>
        </w:rPr>
        <w:t>устойчивости</w:t>
      </w:r>
    </w:p>
    <w:p w14:paraId="565AB1D8" w14:textId="7B399945" w:rsidR="0056224D" w:rsidRPr="00FC1ACC" w:rsidRDefault="00056FF4" w:rsidP="00FC1ACC">
      <w:pPr>
        <w:pStyle w:val="1"/>
        <w:spacing w:before="0" w:line="360" w:lineRule="auto"/>
        <w:ind w:firstLine="567"/>
        <w:jc w:val="both"/>
        <w:rPr>
          <w:rFonts w:ascii="Arial" w:hAnsi="Arial" w:cs="Arial"/>
          <w:b/>
          <w:color w:val="auto"/>
          <w:sz w:val="24"/>
          <w:szCs w:val="24"/>
        </w:rPr>
      </w:pPr>
      <w:bookmarkStart w:id="22" w:name="_Toc198110909"/>
      <w:r>
        <w:rPr>
          <w:rFonts w:ascii="Arial" w:hAnsi="Arial" w:cs="Arial"/>
          <w:b/>
          <w:color w:val="auto"/>
          <w:sz w:val="24"/>
          <w:szCs w:val="24"/>
        </w:rPr>
        <w:t>7</w:t>
      </w:r>
      <w:r w:rsidR="0056224D" w:rsidRPr="00FC1ACC">
        <w:rPr>
          <w:rFonts w:ascii="Arial" w:hAnsi="Arial" w:cs="Arial"/>
          <w:b/>
          <w:color w:val="auto"/>
          <w:sz w:val="24"/>
          <w:szCs w:val="24"/>
        </w:rPr>
        <w:t>.6 Испытательное оборудование для проверки динамической устойчивости</w:t>
      </w:r>
      <w:bookmarkEnd w:id="22"/>
    </w:p>
    <w:p w14:paraId="706592F1" w14:textId="5EC64833" w:rsidR="0056224D" w:rsidRPr="0056224D" w:rsidRDefault="00056FF4" w:rsidP="0056224D">
      <w:pPr>
        <w:spacing w:after="0" w:line="360" w:lineRule="auto"/>
        <w:ind w:firstLine="567"/>
        <w:jc w:val="both"/>
        <w:rPr>
          <w:rFonts w:ascii="Arial" w:hAnsi="Arial" w:cs="Arial"/>
          <w:sz w:val="24"/>
          <w:szCs w:val="24"/>
        </w:rPr>
      </w:pPr>
      <w:r>
        <w:rPr>
          <w:rFonts w:ascii="Arial" w:hAnsi="Arial" w:cs="Arial"/>
          <w:sz w:val="24"/>
          <w:szCs w:val="24"/>
        </w:rPr>
        <w:t>7</w:t>
      </w:r>
      <w:r w:rsidR="0056224D" w:rsidRPr="0056224D">
        <w:rPr>
          <w:rFonts w:ascii="Arial" w:hAnsi="Arial" w:cs="Arial"/>
          <w:sz w:val="24"/>
          <w:szCs w:val="24"/>
        </w:rPr>
        <w:t>.6.1 Испытательная плоскость</w:t>
      </w:r>
    </w:p>
    <w:p w14:paraId="03C321D6" w14:textId="52FB0F3B" w:rsidR="0056224D" w:rsidRPr="0056224D" w:rsidRDefault="0056224D" w:rsidP="0056224D">
      <w:pPr>
        <w:spacing w:after="0" w:line="360" w:lineRule="auto"/>
        <w:ind w:firstLine="567"/>
        <w:jc w:val="both"/>
        <w:rPr>
          <w:rFonts w:ascii="Arial" w:hAnsi="Arial" w:cs="Arial"/>
          <w:sz w:val="24"/>
          <w:szCs w:val="24"/>
        </w:rPr>
      </w:pPr>
      <w:r w:rsidRPr="0056224D">
        <w:rPr>
          <w:rFonts w:ascii="Arial" w:hAnsi="Arial" w:cs="Arial"/>
          <w:sz w:val="24"/>
          <w:szCs w:val="24"/>
        </w:rPr>
        <w:t>Испытательная плоскость в соответствии</w:t>
      </w:r>
      <w:r w:rsidR="00880EF4">
        <w:rPr>
          <w:rFonts w:ascii="Arial" w:hAnsi="Arial" w:cs="Arial"/>
          <w:sz w:val="24"/>
          <w:szCs w:val="24"/>
        </w:rPr>
        <w:t xml:space="preserve"> с </w:t>
      </w:r>
      <w:r w:rsidR="00056FF4">
        <w:rPr>
          <w:rFonts w:ascii="Arial" w:hAnsi="Arial" w:cs="Arial"/>
          <w:sz w:val="24"/>
          <w:szCs w:val="24"/>
        </w:rPr>
        <w:t>7</w:t>
      </w:r>
      <w:r w:rsidRPr="0056224D">
        <w:rPr>
          <w:rFonts w:ascii="Arial" w:hAnsi="Arial" w:cs="Arial"/>
          <w:sz w:val="24"/>
          <w:szCs w:val="24"/>
        </w:rPr>
        <w:t>.7.1 с алюминиевым упором высотой 40 мм и минимальной толщиной 10 мм на передней кромке.</w:t>
      </w:r>
    </w:p>
    <w:p w14:paraId="6FF5D300" w14:textId="04CBCB26" w:rsidR="0056224D" w:rsidRPr="0056224D" w:rsidRDefault="00056FF4" w:rsidP="0056224D">
      <w:pPr>
        <w:spacing w:after="0" w:line="360" w:lineRule="auto"/>
        <w:ind w:firstLine="567"/>
        <w:jc w:val="both"/>
        <w:rPr>
          <w:rFonts w:ascii="Arial" w:hAnsi="Arial" w:cs="Arial"/>
          <w:sz w:val="24"/>
          <w:szCs w:val="24"/>
        </w:rPr>
      </w:pPr>
      <w:r>
        <w:rPr>
          <w:rFonts w:ascii="Arial" w:hAnsi="Arial" w:cs="Arial"/>
          <w:sz w:val="24"/>
          <w:szCs w:val="24"/>
        </w:rPr>
        <w:t>7</w:t>
      </w:r>
      <w:r w:rsidR="0056224D" w:rsidRPr="0056224D">
        <w:rPr>
          <w:rFonts w:ascii="Arial" w:hAnsi="Arial" w:cs="Arial"/>
          <w:sz w:val="24"/>
          <w:szCs w:val="24"/>
        </w:rPr>
        <w:t>.6.2 Распорки</w:t>
      </w:r>
    </w:p>
    <w:p w14:paraId="44AC930C" w14:textId="77777777" w:rsidR="0056224D" w:rsidRPr="0056224D" w:rsidRDefault="0056224D" w:rsidP="0056224D">
      <w:pPr>
        <w:spacing w:after="0" w:line="360" w:lineRule="auto"/>
        <w:ind w:firstLine="567"/>
        <w:jc w:val="both"/>
        <w:rPr>
          <w:rFonts w:ascii="Arial" w:hAnsi="Arial" w:cs="Arial"/>
          <w:sz w:val="24"/>
          <w:szCs w:val="24"/>
        </w:rPr>
      </w:pPr>
      <w:r w:rsidRPr="0056224D">
        <w:rPr>
          <w:rFonts w:ascii="Arial" w:hAnsi="Arial" w:cs="Arial"/>
          <w:sz w:val="24"/>
          <w:szCs w:val="24"/>
        </w:rPr>
        <w:t>Кусок алюминия квадратной формы размером (40 × 40) мм с минимальной длиной 200 мм.</w:t>
      </w:r>
    </w:p>
    <w:p w14:paraId="2B920A81" w14:textId="56FF4E59" w:rsidR="0056224D" w:rsidRPr="00FC1ACC" w:rsidRDefault="00056FF4" w:rsidP="00FC1ACC">
      <w:pPr>
        <w:pStyle w:val="1"/>
        <w:spacing w:before="0" w:line="360" w:lineRule="auto"/>
        <w:ind w:firstLine="567"/>
        <w:jc w:val="both"/>
        <w:rPr>
          <w:rFonts w:ascii="Arial" w:hAnsi="Arial" w:cs="Arial"/>
          <w:b/>
          <w:color w:val="auto"/>
          <w:sz w:val="24"/>
          <w:szCs w:val="24"/>
        </w:rPr>
      </w:pPr>
      <w:bookmarkStart w:id="23" w:name="_Toc198110910"/>
      <w:r>
        <w:rPr>
          <w:rFonts w:ascii="Arial" w:hAnsi="Arial" w:cs="Arial"/>
          <w:b/>
          <w:color w:val="auto"/>
          <w:sz w:val="24"/>
          <w:szCs w:val="24"/>
        </w:rPr>
        <w:t>7</w:t>
      </w:r>
      <w:r w:rsidR="0056224D" w:rsidRPr="00FC1ACC">
        <w:rPr>
          <w:rFonts w:ascii="Arial" w:hAnsi="Arial" w:cs="Arial"/>
          <w:b/>
          <w:color w:val="auto"/>
          <w:sz w:val="24"/>
          <w:szCs w:val="24"/>
        </w:rPr>
        <w:t>.7 Испытательное оборудование для испытаний на предотвращение падения с лестницы</w:t>
      </w:r>
      <w:bookmarkEnd w:id="23"/>
    </w:p>
    <w:p w14:paraId="1CA9B3DB" w14:textId="55B54127" w:rsidR="0056224D" w:rsidRPr="0056224D" w:rsidRDefault="00056FF4" w:rsidP="0056224D">
      <w:pPr>
        <w:spacing w:after="0" w:line="360" w:lineRule="auto"/>
        <w:ind w:firstLine="567"/>
        <w:jc w:val="both"/>
        <w:rPr>
          <w:rFonts w:ascii="Arial" w:hAnsi="Arial" w:cs="Arial"/>
          <w:sz w:val="24"/>
          <w:szCs w:val="24"/>
        </w:rPr>
      </w:pPr>
      <w:r>
        <w:rPr>
          <w:rFonts w:ascii="Arial" w:hAnsi="Arial" w:cs="Arial"/>
          <w:sz w:val="24"/>
          <w:szCs w:val="24"/>
        </w:rPr>
        <w:t>7</w:t>
      </w:r>
      <w:r w:rsidR="0056224D" w:rsidRPr="0056224D">
        <w:rPr>
          <w:rFonts w:ascii="Arial" w:hAnsi="Arial" w:cs="Arial"/>
          <w:sz w:val="24"/>
          <w:szCs w:val="24"/>
        </w:rPr>
        <w:t>.7.1 Уровень тестирования</w:t>
      </w:r>
    </w:p>
    <w:p w14:paraId="3565ACDB" w14:textId="43B2F576" w:rsidR="0056224D" w:rsidRPr="0056224D" w:rsidRDefault="0056224D" w:rsidP="0056224D">
      <w:pPr>
        <w:spacing w:after="0" w:line="360" w:lineRule="auto"/>
        <w:ind w:firstLine="567"/>
        <w:jc w:val="both"/>
        <w:rPr>
          <w:rFonts w:ascii="Arial" w:hAnsi="Arial" w:cs="Arial"/>
          <w:sz w:val="24"/>
          <w:szCs w:val="24"/>
        </w:rPr>
      </w:pPr>
      <w:r w:rsidRPr="0056224D">
        <w:rPr>
          <w:rFonts w:ascii="Arial" w:hAnsi="Arial" w:cs="Arial"/>
          <w:sz w:val="24"/>
          <w:szCs w:val="24"/>
        </w:rPr>
        <w:t xml:space="preserve">Горизонтальная испытательная плоскость в соответствии с </w:t>
      </w:r>
      <w:r w:rsidR="00056FF4">
        <w:rPr>
          <w:rFonts w:ascii="Arial" w:hAnsi="Arial" w:cs="Arial"/>
          <w:sz w:val="24"/>
          <w:szCs w:val="24"/>
        </w:rPr>
        <w:t>п</w:t>
      </w:r>
      <w:r w:rsidRPr="0056224D">
        <w:rPr>
          <w:rFonts w:ascii="Arial" w:hAnsi="Arial" w:cs="Arial"/>
          <w:sz w:val="24"/>
          <w:szCs w:val="24"/>
        </w:rPr>
        <w:t xml:space="preserve">риложением B, </w:t>
      </w:r>
      <w:r w:rsidR="00056FF4">
        <w:rPr>
          <w:rFonts w:ascii="Arial" w:hAnsi="Arial" w:cs="Arial"/>
          <w:sz w:val="24"/>
          <w:szCs w:val="24"/>
        </w:rPr>
        <w:t>р</w:t>
      </w:r>
      <w:r w:rsidRPr="0056224D">
        <w:rPr>
          <w:rFonts w:ascii="Arial" w:hAnsi="Arial" w:cs="Arial"/>
          <w:sz w:val="24"/>
          <w:szCs w:val="24"/>
        </w:rPr>
        <w:t>исунок B.1, с ровной гладкой поверхностью из бука толщиной не менее 18 мм.</w:t>
      </w:r>
    </w:p>
    <w:p w14:paraId="27A68AB4" w14:textId="3E33EA6B" w:rsidR="0056224D" w:rsidRDefault="0056224D" w:rsidP="0056224D">
      <w:pPr>
        <w:spacing w:after="0" w:line="360" w:lineRule="auto"/>
        <w:ind w:firstLine="567"/>
        <w:jc w:val="both"/>
        <w:rPr>
          <w:rFonts w:ascii="Arial" w:hAnsi="Arial" w:cs="Arial"/>
          <w:sz w:val="24"/>
          <w:szCs w:val="24"/>
        </w:rPr>
      </w:pPr>
      <w:r w:rsidRPr="0056224D">
        <w:rPr>
          <w:rFonts w:ascii="Arial" w:hAnsi="Arial" w:cs="Arial"/>
          <w:sz w:val="24"/>
          <w:szCs w:val="24"/>
        </w:rPr>
        <w:t xml:space="preserve">Передний край должен быть обрезан прямо и без радиуса </w:t>
      </w:r>
      <w:r w:rsidR="00E865F0">
        <w:rPr>
          <w:rFonts w:ascii="Arial" w:hAnsi="Arial" w:cs="Arial"/>
          <w:sz w:val="24"/>
          <w:szCs w:val="24"/>
        </w:rPr>
        <w:t xml:space="preserve"> </w:t>
      </w:r>
      <w:r w:rsidR="00E865F0" w:rsidRPr="00816F8F">
        <w:rPr>
          <w:rFonts w:ascii="Arial" w:hAnsi="Arial" w:cs="Arial"/>
          <w:sz w:val="24"/>
          <w:szCs w:val="24"/>
        </w:rPr>
        <w:t>(см. рисунок 9).</w:t>
      </w:r>
    </w:p>
    <w:p w14:paraId="7C6A0708" w14:textId="0829F21E" w:rsidR="00C33FEF" w:rsidRDefault="00C33FEF" w:rsidP="00C33FEF">
      <w:pPr>
        <w:spacing w:after="0" w:line="360" w:lineRule="auto"/>
        <w:ind w:firstLine="567"/>
        <w:jc w:val="center"/>
        <w:rPr>
          <w:rFonts w:ascii="Arial" w:hAnsi="Arial" w:cs="Arial"/>
          <w:sz w:val="24"/>
          <w:szCs w:val="24"/>
        </w:rPr>
      </w:pPr>
      <w:r w:rsidRPr="00C33FEF">
        <w:rPr>
          <w:rFonts w:ascii="Arial" w:hAnsi="Arial" w:cs="Arial"/>
          <w:noProof/>
          <w:sz w:val="24"/>
          <w:szCs w:val="24"/>
          <w:lang w:eastAsia="ru-RU"/>
        </w:rPr>
        <w:drawing>
          <wp:inline distT="0" distB="0" distL="0" distR="0" wp14:anchorId="57E99E00" wp14:editId="244F101D">
            <wp:extent cx="828675" cy="428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p w14:paraId="371F8D69" w14:textId="6564413D" w:rsidR="00C33FEF" w:rsidRDefault="00C33FEF" w:rsidP="00C33FEF">
      <w:pPr>
        <w:spacing w:after="0" w:line="360" w:lineRule="auto"/>
        <w:ind w:firstLine="567"/>
        <w:jc w:val="center"/>
        <w:rPr>
          <w:rFonts w:ascii="Arial" w:hAnsi="Arial" w:cs="Arial"/>
          <w:sz w:val="24"/>
          <w:szCs w:val="24"/>
        </w:rPr>
      </w:pPr>
      <w:r w:rsidRPr="00C33FEF">
        <w:rPr>
          <w:rFonts w:ascii="Arial" w:hAnsi="Arial" w:cs="Arial"/>
          <w:sz w:val="24"/>
          <w:szCs w:val="24"/>
        </w:rPr>
        <w:t xml:space="preserve">Рисунок 9 </w:t>
      </w:r>
      <w:r>
        <w:rPr>
          <w:rFonts w:ascii="Arial" w:hAnsi="Arial" w:cs="Arial"/>
          <w:sz w:val="24"/>
          <w:szCs w:val="24"/>
        </w:rPr>
        <w:t>–</w:t>
      </w:r>
      <w:r w:rsidRPr="00C33FEF">
        <w:rPr>
          <w:rFonts w:ascii="Arial" w:hAnsi="Arial" w:cs="Arial"/>
          <w:sz w:val="24"/>
          <w:szCs w:val="24"/>
        </w:rPr>
        <w:t xml:space="preserve"> Передний край испытательной плоскости</w:t>
      </w:r>
    </w:p>
    <w:p w14:paraId="0375519A" w14:textId="392AF94C" w:rsidR="00C33FEF" w:rsidRPr="00C33FEF" w:rsidRDefault="00A77CB5" w:rsidP="00C33FEF">
      <w:pPr>
        <w:spacing w:after="0" w:line="360" w:lineRule="auto"/>
        <w:ind w:firstLine="567"/>
        <w:jc w:val="both"/>
        <w:rPr>
          <w:rFonts w:ascii="Arial" w:hAnsi="Arial" w:cs="Arial"/>
          <w:sz w:val="24"/>
          <w:szCs w:val="24"/>
        </w:rPr>
      </w:pPr>
      <w:r>
        <w:rPr>
          <w:rFonts w:ascii="Arial" w:hAnsi="Arial" w:cs="Arial"/>
          <w:sz w:val="24"/>
          <w:szCs w:val="24"/>
        </w:rPr>
        <w:t xml:space="preserve">Поверхность древесины </w:t>
      </w:r>
      <w:r w:rsidR="00C33FEF" w:rsidRPr="00C33FEF">
        <w:rPr>
          <w:rFonts w:ascii="Arial" w:hAnsi="Arial" w:cs="Arial"/>
          <w:sz w:val="24"/>
          <w:szCs w:val="24"/>
        </w:rPr>
        <w:t xml:space="preserve">должна быть выровнена в соответствии с продольной осью испытательной плоскости, </w:t>
      </w:r>
      <w:r>
        <w:rPr>
          <w:rFonts w:ascii="Arial" w:hAnsi="Arial" w:cs="Arial"/>
          <w:sz w:val="24"/>
          <w:szCs w:val="24"/>
        </w:rPr>
        <w:t>исключая</w:t>
      </w:r>
      <w:r w:rsidR="00EE00A6" w:rsidRPr="00A77CB5">
        <w:rPr>
          <w:rFonts w:ascii="Arial" w:hAnsi="Arial" w:cs="Arial"/>
          <w:sz w:val="24"/>
          <w:szCs w:val="24"/>
        </w:rPr>
        <w:t xml:space="preserve"> наличие</w:t>
      </w:r>
      <w:r w:rsidR="00EE00A6">
        <w:rPr>
          <w:rFonts w:ascii="Arial" w:hAnsi="Arial" w:cs="Arial"/>
          <w:sz w:val="24"/>
          <w:szCs w:val="24"/>
        </w:rPr>
        <w:t xml:space="preserve"> </w:t>
      </w:r>
      <w:r w:rsidR="00C33FEF" w:rsidRPr="00C33FEF">
        <w:rPr>
          <w:rFonts w:ascii="Arial" w:hAnsi="Arial" w:cs="Arial"/>
          <w:sz w:val="24"/>
          <w:szCs w:val="24"/>
        </w:rPr>
        <w:t xml:space="preserve">стыков, перпендикулярных продольной оси испытательной плоскости (см. </w:t>
      </w:r>
      <w:r w:rsidR="00C33FEF">
        <w:rPr>
          <w:rFonts w:ascii="Arial" w:hAnsi="Arial" w:cs="Arial"/>
          <w:sz w:val="24"/>
          <w:szCs w:val="24"/>
        </w:rPr>
        <w:t>р</w:t>
      </w:r>
      <w:r w:rsidR="00C33FEF" w:rsidRPr="00C33FEF">
        <w:rPr>
          <w:rFonts w:ascii="Arial" w:hAnsi="Arial" w:cs="Arial"/>
          <w:sz w:val="24"/>
          <w:szCs w:val="24"/>
        </w:rPr>
        <w:t>исунок 10).</w:t>
      </w:r>
    </w:p>
    <w:p w14:paraId="46C82A02" w14:textId="664CA278" w:rsidR="00C33FEF" w:rsidRPr="00840DFE"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lastRenderedPageBreak/>
        <w:t xml:space="preserve">Поверхность деревянного покрытия должна быть предварительно обработана полиуретановым лаком с </w:t>
      </w:r>
      <w:r w:rsidRPr="00840DFE">
        <w:rPr>
          <w:rFonts w:ascii="Arial" w:hAnsi="Arial" w:cs="Arial"/>
          <w:sz w:val="24"/>
          <w:szCs w:val="24"/>
        </w:rPr>
        <w:t xml:space="preserve">номинальным значением блеска (75 ± 5) единиц блеска, измеренным в соответствии с </w:t>
      </w:r>
      <w:r w:rsidR="005145CE" w:rsidRPr="005145CE">
        <w:rPr>
          <w:rFonts w:ascii="Arial" w:hAnsi="Arial" w:cs="Arial"/>
          <w:sz w:val="24"/>
          <w:szCs w:val="24"/>
        </w:rPr>
        <w:t xml:space="preserve">ГОСТ 31975 </w:t>
      </w:r>
      <w:r w:rsidRPr="005145CE">
        <w:rPr>
          <w:rFonts w:ascii="Arial" w:hAnsi="Arial" w:cs="Arial"/>
          <w:sz w:val="24"/>
          <w:szCs w:val="24"/>
        </w:rPr>
        <w:t>под углом 60</w:t>
      </w:r>
      <w:r w:rsidRPr="00840DFE">
        <w:rPr>
          <w:rFonts w:ascii="Arial" w:hAnsi="Arial" w:cs="Arial"/>
          <w:sz w:val="24"/>
          <w:szCs w:val="24"/>
        </w:rPr>
        <w:t>°.</w:t>
      </w:r>
    </w:p>
    <w:p w14:paraId="4C3A2A9C" w14:textId="7318F72F" w:rsidR="00C33FEF" w:rsidRDefault="00C33FEF" w:rsidP="00C33FEF">
      <w:pPr>
        <w:spacing w:after="0" w:line="360" w:lineRule="auto"/>
        <w:ind w:firstLine="567"/>
        <w:jc w:val="both"/>
        <w:rPr>
          <w:rFonts w:ascii="Arial" w:hAnsi="Arial" w:cs="Arial"/>
          <w:sz w:val="24"/>
          <w:szCs w:val="24"/>
        </w:rPr>
      </w:pPr>
      <w:r w:rsidRPr="00840DFE">
        <w:rPr>
          <w:rFonts w:ascii="Arial" w:hAnsi="Arial" w:cs="Arial"/>
          <w:sz w:val="24"/>
          <w:szCs w:val="24"/>
        </w:rPr>
        <w:t>Деревянная поверхность должна быть прикреплена к</w:t>
      </w:r>
      <w:r w:rsidRPr="00C33FEF">
        <w:rPr>
          <w:rFonts w:ascii="Arial" w:hAnsi="Arial" w:cs="Arial"/>
          <w:sz w:val="24"/>
          <w:szCs w:val="24"/>
        </w:rPr>
        <w:t xml:space="preserve"> раме,</w:t>
      </w:r>
      <w:r w:rsidR="00F62E3B">
        <w:rPr>
          <w:rFonts w:ascii="Arial" w:hAnsi="Arial" w:cs="Arial"/>
          <w:sz w:val="24"/>
          <w:szCs w:val="24"/>
        </w:rPr>
        <w:t xml:space="preserve"> чтобы предотвратить деформацию </w:t>
      </w:r>
      <w:r w:rsidRPr="00C33FEF">
        <w:rPr>
          <w:rFonts w:ascii="Arial" w:hAnsi="Arial" w:cs="Arial"/>
          <w:sz w:val="24"/>
          <w:szCs w:val="24"/>
        </w:rPr>
        <w:t>поверхности во время испытаний. Если колебания температуры и/или влажности воздуха в лаборатории вызывают деформацию поверхности дерева, крепление необходимо отрегулировать так, чтобы поверхность дерева была ровной.</w:t>
      </w:r>
    </w:p>
    <w:p w14:paraId="424C0754" w14:textId="0A28F7C6" w:rsidR="00C33FEF" w:rsidRDefault="00C33FEF" w:rsidP="00C33FEF">
      <w:pPr>
        <w:spacing w:after="0" w:line="360" w:lineRule="auto"/>
        <w:ind w:firstLine="567"/>
        <w:jc w:val="center"/>
        <w:rPr>
          <w:rFonts w:ascii="Arial" w:hAnsi="Arial" w:cs="Arial"/>
          <w:sz w:val="24"/>
          <w:szCs w:val="24"/>
        </w:rPr>
      </w:pPr>
      <w:r w:rsidRPr="00C33FEF">
        <w:rPr>
          <w:rFonts w:ascii="Arial" w:hAnsi="Arial" w:cs="Arial"/>
          <w:noProof/>
          <w:sz w:val="24"/>
          <w:szCs w:val="24"/>
          <w:lang w:eastAsia="ru-RU"/>
        </w:rPr>
        <w:drawing>
          <wp:inline distT="0" distB="0" distL="0" distR="0" wp14:anchorId="335CFC1F" wp14:editId="754008F2">
            <wp:extent cx="2321933" cy="2328545"/>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3885" cy="2330503"/>
                    </a:xfrm>
                    <a:prstGeom prst="rect">
                      <a:avLst/>
                    </a:prstGeom>
                    <a:noFill/>
                    <a:ln>
                      <a:noFill/>
                    </a:ln>
                  </pic:spPr>
                </pic:pic>
              </a:graphicData>
            </a:graphic>
          </wp:inline>
        </w:drawing>
      </w:r>
    </w:p>
    <w:p w14:paraId="6AD3528A" w14:textId="53F07088" w:rsidR="00C33FEF" w:rsidRPr="00C33FEF" w:rsidRDefault="00C33FEF" w:rsidP="00C33FEF">
      <w:pPr>
        <w:spacing w:after="0" w:line="360" w:lineRule="auto"/>
        <w:ind w:firstLine="567"/>
        <w:jc w:val="center"/>
        <w:rPr>
          <w:rFonts w:ascii="Arial" w:hAnsi="Arial" w:cs="Arial"/>
          <w:sz w:val="24"/>
          <w:szCs w:val="24"/>
        </w:rPr>
      </w:pPr>
      <w:r w:rsidRPr="00C33FEF">
        <w:rPr>
          <w:rFonts w:ascii="Arial" w:hAnsi="Arial" w:cs="Arial"/>
          <w:sz w:val="24"/>
          <w:szCs w:val="24"/>
        </w:rPr>
        <w:t xml:space="preserve">1 </w:t>
      </w:r>
      <w:r>
        <w:rPr>
          <w:rFonts w:ascii="Arial" w:hAnsi="Arial" w:cs="Arial"/>
          <w:sz w:val="24"/>
          <w:szCs w:val="24"/>
        </w:rPr>
        <w:t xml:space="preserve">– </w:t>
      </w:r>
      <w:r w:rsidR="00016BA9">
        <w:rPr>
          <w:rFonts w:ascii="Arial" w:hAnsi="Arial" w:cs="Arial"/>
          <w:sz w:val="24"/>
          <w:szCs w:val="24"/>
        </w:rPr>
        <w:t>Направление движения детских ходунков</w:t>
      </w:r>
    </w:p>
    <w:p w14:paraId="48126621" w14:textId="2C7276EA" w:rsidR="00C33FEF" w:rsidRP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 xml:space="preserve">Рисунок 10 </w:t>
      </w:r>
      <w:r>
        <w:rPr>
          <w:rFonts w:ascii="Arial" w:hAnsi="Arial" w:cs="Arial"/>
          <w:sz w:val="24"/>
          <w:szCs w:val="24"/>
        </w:rPr>
        <w:t>–</w:t>
      </w:r>
      <w:r w:rsidR="00EE00A6">
        <w:rPr>
          <w:rFonts w:ascii="Arial" w:hAnsi="Arial" w:cs="Arial"/>
          <w:sz w:val="24"/>
          <w:szCs w:val="24"/>
        </w:rPr>
        <w:t xml:space="preserve"> Выравнивание </w:t>
      </w:r>
      <w:r w:rsidR="00FD5B15">
        <w:rPr>
          <w:rFonts w:ascii="Arial" w:hAnsi="Arial" w:cs="Arial"/>
          <w:sz w:val="24"/>
          <w:szCs w:val="24"/>
        </w:rPr>
        <w:t>поверхности дерева</w:t>
      </w:r>
    </w:p>
    <w:p w14:paraId="04E4CC58" w14:textId="0CFB4BA3" w:rsidR="00C33FEF" w:rsidRPr="00C33FEF" w:rsidRDefault="00056FF4" w:rsidP="00C33FEF">
      <w:pPr>
        <w:spacing w:after="0" w:line="360" w:lineRule="auto"/>
        <w:ind w:firstLine="567"/>
        <w:jc w:val="both"/>
        <w:rPr>
          <w:rFonts w:ascii="Arial" w:hAnsi="Arial" w:cs="Arial"/>
          <w:sz w:val="24"/>
          <w:szCs w:val="24"/>
        </w:rPr>
      </w:pPr>
      <w:r>
        <w:rPr>
          <w:rFonts w:ascii="Arial" w:hAnsi="Arial" w:cs="Arial"/>
          <w:sz w:val="24"/>
          <w:szCs w:val="24"/>
        </w:rPr>
        <w:t>7</w:t>
      </w:r>
      <w:r w:rsidR="00C33FEF" w:rsidRPr="00C33FEF">
        <w:rPr>
          <w:rFonts w:ascii="Arial" w:hAnsi="Arial" w:cs="Arial"/>
          <w:sz w:val="24"/>
          <w:szCs w:val="24"/>
        </w:rPr>
        <w:t>.7.2 Стальной трос</w:t>
      </w:r>
    </w:p>
    <w:p w14:paraId="588002F7" w14:textId="55F195F3" w:rsidR="00C33FEF" w:rsidRP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Стальной трос из оцинкованной стали с номинальным диаметром (2</w:t>
      </w:r>
      <w:r w:rsidR="00056FF4">
        <w:rPr>
          <w:rFonts w:ascii="Arial" w:hAnsi="Arial" w:cs="Arial"/>
          <w:sz w:val="24"/>
          <w:szCs w:val="24"/>
        </w:rPr>
        <w:t>,0</w:t>
      </w:r>
      <w:r w:rsidRPr="00C33FEF">
        <w:rPr>
          <w:rFonts w:ascii="Arial" w:hAnsi="Arial" w:cs="Arial"/>
          <w:sz w:val="24"/>
          <w:szCs w:val="24"/>
        </w:rPr>
        <w:t xml:space="preserve"> ± 0,1) мм.</w:t>
      </w:r>
    </w:p>
    <w:p w14:paraId="41FEA402" w14:textId="2A8BF2E2" w:rsidR="00C33FEF" w:rsidRPr="00C33FEF" w:rsidRDefault="00056FF4" w:rsidP="00C33FEF">
      <w:pPr>
        <w:spacing w:after="0" w:line="360" w:lineRule="auto"/>
        <w:ind w:firstLine="567"/>
        <w:jc w:val="both"/>
        <w:rPr>
          <w:rFonts w:ascii="Arial" w:hAnsi="Arial" w:cs="Arial"/>
          <w:sz w:val="24"/>
          <w:szCs w:val="24"/>
        </w:rPr>
      </w:pPr>
      <w:r>
        <w:rPr>
          <w:rFonts w:ascii="Arial" w:hAnsi="Arial" w:cs="Arial"/>
          <w:sz w:val="24"/>
          <w:szCs w:val="24"/>
        </w:rPr>
        <w:t>7</w:t>
      </w:r>
      <w:r w:rsidR="00C33FEF" w:rsidRPr="00C33FEF">
        <w:rPr>
          <w:rFonts w:ascii="Arial" w:hAnsi="Arial" w:cs="Arial"/>
          <w:sz w:val="24"/>
          <w:szCs w:val="24"/>
        </w:rPr>
        <w:t>.7.3 Тросовый шкив</w:t>
      </w:r>
    </w:p>
    <w:p w14:paraId="60E6B83E" w14:textId="77777777" w:rsidR="00C33FEF" w:rsidRP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Шкив для троса с шарикоподшипником из нержавеющей стали функционального диаметра 80 мм и закругленной канавкой, подходящей для троса. Центр шкива расположен на минимальном расстоянии 510 мм от края испытательной плоскости. Высота шкива каната должна регулироваться.</w:t>
      </w:r>
    </w:p>
    <w:p w14:paraId="0E37025C" w14:textId="005A8CDE" w:rsidR="00C33FEF" w:rsidRPr="00C33FEF" w:rsidRDefault="00056FF4" w:rsidP="00C33FEF">
      <w:pPr>
        <w:spacing w:after="0" w:line="360" w:lineRule="auto"/>
        <w:ind w:firstLine="567"/>
        <w:jc w:val="both"/>
        <w:rPr>
          <w:rFonts w:ascii="Arial" w:hAnsi="Arial" w:cs="Arial"/>
          <w:sz w:val="24"/>
          <w:szCs w:val="24"/>
        </w:rPr>
      </w:pPr>
      <w:r>
        <w:rPr>
          <w:rFonts w:ascii="Arial" w:hAnsi="Arial" w:cs="Arial"/>
          <w:sz w:val="24"/>
          <w:szCs w:val="24"/>
        </w:rPr>
        <w:t>7</w:t>
      </w:r>
      <w:r w:rsidR="00C33FEF" w:rsidRPr="00C33FEF">
        <w:rPr>
          <w:rFonts w:ascii="Arial" w:hAnsi="Arial" w:cs="Arial"/>
          <w:sz w:val="24"/>
          <w:szCs w:val="24"/>
        </w:rPr>
        <w:t>.7.4 Алюминиевый угол</w:t>
      </w:r>
    </w:p>
    <w:p w14:paraId="6F62431C" w14:textId="301280EB" w:rsidR="00C33FEF" w:rsidRP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Жесткий алюминиевый угол с размерами (25 × 25) мм, толщиной (2</w:t>
      </w:r>
      <w:r w:rsidR="00056FF4">
        <w:rPr>
          <w:rFonts w:ascii="Arial" w:hAnsi="Arial" w:cs="Arial"/>
          <w:sz w:val="24"/>
          <w:szCs w:val="24"/>
        </w:rPr>
        <w:t>,0</w:t>
      </w:r>
      <w:r w:rsidRPr="00C33FEF">
        <w:rPr>
          <w:rFonts w:ascii="Arial" w:hAnsi="Arial" w:cs="Arial"/>
          <w:sz w:val="24"/>
          <w:szCs w:val="24"/>
        </w:rPr>
        <w:t xml:space="preserve"> ± 0,5) мм и длиной (1,5 ± 0,1) м.</w:t>
      </w:r>
    </w:p>
    <w:p w14:paraId="27B57226" w14:textId="63E00C16" w:rsidR="00C33FEF" w:rsidRPr="00C33FEF" w:rsidRDefault="00056FF4" w:rsidP="00C33FEF">
      <w:pPr>
        <w:spacing w:after="0" w:line="360" w:lineRule="auto"/>
        <w:ind w:firstLine="567"/>
        <w:jc w:val="both"/>
        <w:rPr>
          <w:rFonts w:ascii="Arial" w:hAnsi="Arial" w:cs="Arial"/>
          <w:sz w:val="24"/>
          <w:szCs w:val="24"/>
        </w:rPr>
      </w:pPr>
      <w:r>
        <w:rPr>
          <w:rFonts w:ascii="Arial" w:hAnsi="Arial" w:cs="Arial"/>
          <w:sz w:val="24"/>
          <w:szCs w:val="24"/>
        </w:rPr>
        <w:t>7</w:t>
      </w:r>
      <w:r w:rsidR="00C33FEF" w:rsidRPr="00C33FEF">
        <w:rPr>
          <w:rFonts w:ascii="Arial" w:hAnsi="Arial" w:cs="Arial"/>
          <w:sz w:val="24"/>
          <w:szCs w:val="24"/>
        </w:rPr>
        <w:t>.7.5 Жесткая пластина</w:t>
      </w:r>
    </w:p>
    <w:p w14:paraId="76E8E1B6" w14:textId="675D235D" w:rsidR="00C33FEF" w:rsidRP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Жесткая пластина с разм</w:t>
      </w:r>
      <w:r w:rsidR="009C686C">
        <w:rPr>
          <w:rFonts w:ascii="Arial" w:hAnsi="Arial" w:cs="Arial"/>
          <w:sz w:val="24"/>
          <w:szCs w:val="24"/>
        </w:rPr>
        <w:t>ерами [(50 ± 2) × (50 ± 2)</w:t>
      </w:r>
      <w:r w:rsidR="009C686C" w:rsidRPr="009C686C">
        <w:rPr>
          <w:rFonts w:ascii="Arial" w:hAnsi="Arial" w:cs="Arial"/>
          <w:sz w:val="24"/>
          <w:szCs w:val="24"/>
        </w:rPr>
        <w:t>]</w:t>
      </w:r>
      <w:r w:rsidRPr="00C33FEF">
        <w:rPr>
          <w:rFonts w:ascii="Arial" w:hAnsi="Arial" w:cs="Arial"/>
          <w:sz w:val="24"/>
          <w:szCs w:val="24"/>
        </w:rPr>
        <w:t xml:space="preserve"> мм.</w:t>
      </w:r>
    </w:p>
    <w:p w14:paraId="5F27EF03" w14:textId="2197A8A7" w:rsidR="00C33FEF" w:rsidRPr="00C33FEF" w:rsidRDefault="00056FF4" w:rsidP="00C33FEF">
      <w:pPr>
        <w:spacing w:after="0" w:line="360" w:lineRule="auto"/>
        <w:ind w:firstLine="567"/>
        <w:jc w:val="both"/>
        <w:rPr>
          <w:rFonts w:ascii="Arial" w:hAnsi="Arial" w:cs="Arial"/>
          <w:sz w:val="24"/>
          <w:szCs w:val="24"/>
        </w:rPr>
      </w:pPr>
      <w:r>
        <w:rPr>
          <w:rFonts w:ascii="Arial" w:hAnsi="Arial" w:cs="Arial"/>
          <w:sz w:val="24"/>
          <w:szCs w:val="24"/>
        </w:rPr>
        <w:t>7</w:t>
      </w:r>
      <w:r w:rsidR="00C33FEF" w:rsidRPr="00C33FEF">
        <w:rPr>
          <w:rFonts w:ascii="Arial" w:hAnsi="Arial" w:cs="Arial"/>
          <w:sz w:val="24"/>
          <w:szCs w:val="24"/>
        </w:rPr>
        <w:t xml:space="preserve">.7.6 </w:t>
      </w:r>
      <w:r w:rsidR="00205F5D" w:rsidRPr="00FD5B15">
        <w:rPr>
          <w:rFonts w:ascii="Arial" w:hAnsi="Arial" w:cs="Arial"/>
          <w:sz w:val="24"/>
          <w:szCs w:val="24"/>
        </w:rPr>
        <w:t>Конструкционные</w:t>
      </w:r>
      <w:r w:rsidR="00205F5D">
        <w:rPr>
          <w:rFonts w:ascii="Arial" w:hAnsi="Arial" w:cs="Arial"/>
          <w:sz w:val="24"/>
          <w:szCs w:val="24"/>
        </w:rPr>
        <w:t xml:space="preserve"> </w:t>
      </w:r>
      <w:r w:rsidR="00C33FEF" w:rsidRPr="00C33FEF">
        <w:rPr>
          <w:rFonts w:ascii="Arial" w:hAnsi="Arial" w:cs="Arial"/>
          <w:sz w:val="24"/>
          <w:szCs w:val="24"/>
        </w:rPr>
        <w:t>характеристики испытательного оборудования</w:t>
      </w:r>
    </w:p>
    <w:p w14:paraId="1A093583" w14:textId="5AC10DD4" w:rsidR="00C33FEF" w:rsidRP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Различные части испытательного оборудования должны соответствов</w:t>
      </w:r>
      <w:r w:rsidR="00205F5D">
        <w:rPr>
          <w:rFonts w:ascii="Arial" w:hAnsi="Arial" w:cs="Arial"/>
          <w:sz w:val="24"/>
          <w:szCs w:val="24"/>
        </w:rPr>
        <w:t>ать следующим требованиям (см. р</w:t>
      </w:r>
      <w:r w:rsidRPr="00C33FEF">
        <w:rPr>
          <w:rFonts w:ascii="Arial" w:hAnsi="Arial" w:cs="Arial"/>
          <w:sz w:val="24"/>
          <w:szCs w:val="24"/>
        </w:rPr>
        <w:t>исунок 11):</w:t>
      </w:r>
    </w:p>
    <w:p w14:paraId="34A41E55" w14:textId="2B8B45FD" w:rsidR="00C33FEF" w:rsidRDefault="00C33FEF" w:rsidP="009C686C">
      <w:pPr>
        <w:spacing w:after="0" w:line="360" w:lineRule="auto"/>
        <w:ind w:firstLine="567"/>
        <w:jc w:val="both"/>
        <w:rPr>
          <w:rFonts w:ascii="Arial" w:hAnsi="Arial" w:cs="Arial"/>
          <w:sz w:val="24"/>
          <w:szCs w:val="24"/>
        </w:rPr>
      </w:pPr>
      <w:r>
        <w:rPr>
          <w:rFonts w:ascii="Arial" w:hAnsi="Arial" w:cs="Arial"/>
          <w:sz w:val="24"/>
          <w:szCs w:val="24"/>
        </w:rPr>
        <w:lastRenderedPageBreak/>
        <w:t>1</w:t>
      </w:r>
      <w:r w:rsidR="00FD5B15">
        <w:rPr>
          <w:rFonts w:ascii="Arial" w:hAnsi="Arial" w:cs="Arial"/>
          <w:sz w:val="24"/>
          <w:szCs w:val="24"/>
        </w:rPr>
        <w:t xml:space="preserve">) </w:t>
      </w:r>
      <w:r w:rsidR="009C686C" w:rsidRPr="009C686C">
        <w:rPr>
          <w:rFonts w:ascii="Arial" w:hAnsi="Arial" w:cs="Arial"/>
          <w:sz w:val="24"/>
          <w:szCs w:val="24"/>
        </w:rPr>
        <w:t>вертикальное смещение не должно прев</w:t>
      </w:r>
      <w:r w:rsidR="009C686C">
        <w:rPr>
          <w:rFonts w:ascii="Arial" w:hAnsi="Arial" w:cs="Arial"/>
          <w:sz w:val="24"/>
          <w:szCs w:val="24"/>
        </w:rPr>
        <w:t xml:space="preserve">ышать 1 мм при приложении силы </w:t>
      </w:r>
      <w:r w:rsidR="009C686C">
        <w:rPr>
          <w:rFonts w:ascii="Arial" w:hAnsi="Arial" w:cs="Arial"/>
          <w:sz w:val="24"/>
          <w:szCs w:val="24"/>
        </w:rPr>
        <w:br/>
      </w:r>
      <w:r w:rsidR="009C686C" w:rsidRPr="009C686C">
        <w:rPr>
          <w:rFonts w:ascii="Arial" w:hAnsi="Arial" w:cs="Arial"/>
          <w:sz w:val="24"/>
          <w:szCs w:val="24"/>
        </w:rPr>
        <w:t>400 Н к центру передней кромки испытательной пл</w:t>
      </w:r>
      <w:r w:rsidR="009C686C">
        <w:rPr>
          <w:rFonts w:ascii="Arial" w:hAnsi="Arial" w:cs="Arial"/>
          <w:sz w:val="24"/>
          <w:szCs w:val="24"/>
        </w:rPr>
        <w:t>оскости (точка а) диаметром 100 </w:t>
      </w:r>
      <w:r w:rsidR="009C686C" w:rsidRPr="009C686C">
        <w:rPr>
          <w:rFonts w:ascii="Arial" w:hAnsi="Arial" w:cs="Arial"/>
          <w:sz w:val="24"/>
          <w:szCs w:val="24"/>
        </w:rPr>
        <w:t>мм вровень с центром передней кромки испытательной плоскости;</w:t>
      </w:r>
    </w:p>
    <w:p w14:paraId="555A3CD3" w14:textId="74ECA88D" w:rsidR="00D75ABC" w:rsidRPr="00D75ABC" w:rsidRDefault="00C33FEF" w:rsidP="00C33FEF">
      <w:pPr>
        <w:spacing w:after="0" w:line="360" w:lineRule="auto"/>
        <w:ind w:firstLine="567"/>
        <w:jc w:val="both"/>
        <w:rPr>
          <w:rFonts w:ascii="Arial" w:hAnsi="Arial" w:cs="Arial"/>
          <w:sz w:val="24"/>
          <w:szCs w:val="24"/>
        </w:rPr>
      </w:pPr>
      <w:r>
        <w:rPr>
          <w:rFonts w:ascii="Arial" w:hAnsi="Arial" w:cs="Arial"/>
          <w:sz w:val="24"/>
          <w:szCs w:val="24"/>
        </w:rPr>
        <w:t>2</w:t>
      </w:r>
      <w:r w:rsidRPr="00C33FEF">
        <w:rPr>
          <w:rFonts w:ascii="Arial" w:hAnsi="Arial" w:cs="Arial"/>
          <w:sz w:val="24"/>
          <w:szCs w:val="24"/>
        </w:rPr>
        <w:t xml:space="preserve">) </w:t>
      </w:r>
      <w:r w:rsidRPr="003A6EEA">
        <w:rPr>
          <w:rFonts w:ascii="Arial" w:hAnsi="Arial" w:cs="Arial"/>
          <w:sz w:val="24"/>
          <w:szCs w:val="24"/>
        </w:rPr>
        <w:t>горизонтальное смещение не должно превышать 1 мм, если на кромку, параллельную продольной оси испытательной плоскости, в следующих точках прикладывается усилие 200 Н при диаметре 100 мм: (б) передняя кромка, (в) средняя точка, (г) задняя кромка</w:t>
      </w:r>
      <w:r w:rsidR="00D75ABC" w:rsidRPr="003A6EEA">
        <w:rPr>
          <w:rFonts w:ascii="Arial" w:hAnsi="Arial" w:cs="Arial"/>
          <w:sz w:val="24"/>
          <w:szCs w:val="24"/>
        </w:rPr>
        <w:t>;</w:t>
      </w:r>
    </w:p>
    <w:p w14:paraId="09E1C776" w14:textId="17D165F3" w:rsidR="00C33FEF" w:rsidRPr="00C33FEF" w:rsidRDefault="00C33FEF" w:rsidP="00C33FEF">
      <w:pPr>
        <w:spacing w:after="0" w:line="360" w:lineRule="auto"/>
        <w:ind w:firstLine="567"/>
        <w:jc w:val="both"/>
        <w:rPr>
          <w:rFonts w:ascii="Arial" w:hAnsi="Arial" w:cs="Arial"/>
          <w:sz w:val="24"/>
          <w:szCs w:val="24"/>
        </w:rPr>
      </w:pPr>
      <w:r>
        <w:rPr>
          <w:rFonts w:ascii="Arial" w:hAnsi="Arial" w:cs="Arial"/>
          <w:sz w:val="24"/>
          <w:szCs w:val="24"/>
        </w:rPr>
        <w:t>3</w:t>
      </w:r>
      <w:r w:rsidRPr="00C33FEF">
        <w:rPr>
          <w:rFonts w:ascii="Arial" w:hAnsi="Arial" w:cs="Arial"/>
          <w:sz w:val="24"/>
          <w:szCs w:val="24"/>
        </w:rPr>
        <w:t>) горизонтальное смещение не должно превышать 1 мм, если к центру передней или задней кромки вдоль продольной оси испытательной плоскости (точка e) прикладывается усилие 200 Н при диаметре 100 мм, приложенном к центру передней или задней кромки вдоль продольной оси испытательной плоскости (точка e);</w:t>
      </w:r>
    </w:p>
    <w:p w14:paraId="719D04F5" w14:textId="5A273BC0" w:rsidR="00C33FEF" w:rsidRDefault="00C33FEF" w:rsidP="00C33FEF">
      <w:pPr>
        <w:spacing w:after="0" w:line="360" w:lineRule="auto"/>
        <w:ind w:firstLine="567"/>
        <w:jc w:val="both"/>
        <w:rPr>
          <w:rFonts w:ascii="Arial" w:hAnsi="Arial" w:cs="Arial"/>
          <w:sz w:val="24"/>
          <w:szCs w:val="24"/>
        </w:rPr>
      </w:pPr>
      <w:r>
        <w:rPr>
          <w:rFonts w:ascii="Arial" w:hAnsi="Arial" w:cs="Arial"/>
          <w:sz w:val="24"/>
          <w:szCs w:val="24"/>
        </w:rPr>
        <w:t>4</w:t>
      </w:r>
      <w:r w:rsidRPr="00C33FEF">
        <w:rPr>
          <w:rFonts w:ascii="Arial" w:hAnsi="Arial" w:cs="Arial"/>
          <w:sz w:val="24"/>
          <w:szCs w:val="24"/>
        </w:rPr>
        <w:t>) вертикальное смещение не должно превышать 1 мм при подвешивании к шкиву троса грузоподъемностью 20 кг.</w:t>
      </w:r>
    </w:p>
    <w:p w14:paraId="4777842C" w14:textId="607105E3" w:rsidR="00C33FEF" w:rsidRDefault="00C33FEF" w:rsidP="00C33FEF">
      <w:pPr>
        <w:spacing w:after="0" w:line="360" w:lineRule="auto"/>
        <w:ind w:firstLine="567"/>
        <w:jc w:val="center"/>
        <w:rPr>
          <w:rFonts w:ascii="Arial" w:hAnsi="Arial" w:cs="Arial"/>
          <w:sz w:val="24"/>
          <w:szCs w:val="24"/>
        </w:rPr>
      </w:pPr>
      <w:r w:rsidRPr="00C33FEF">
        <w:rPr>
          <w:rFonts w:ascii="Arial" w:hAnsi="Arial" w:cs="Arial"/>
          <w:noProof/>
          <w:sz w:val="24"/>
          <w:szCs w:val="24"/>
          <w:lang w:eastAsia="ru-RU"/>
        </w:rPr>
        <w:drawing>
          <wp:inline distT="0" distB="0" distL="0" distR="0" wp14:anchorId="4EAA14F5" wp14:editId="2D30B108">
            <wp:extent cx="4629150" cy="288181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4079" cy="2884887"/>
                    </a:xfrm>
                    <a:prstGeom prst="rect">
                      <a:avLst/>
                    </a:prstGeom>
                    <a:noFill/>
                    <a:ln>
                      <a:noFill/>
                    </a:ln>
                  </pic:spPr>
                </pic:pic>
              </a:graphicData>
            </a:graphic>
          </wp:inline>
        </w:drawing>
      </w:r>
    </w:p>
    <w:p w14:paraId="06030FCE" w14:textId="018E05B4" w:rsidR="00C33FEF" w:rsidRPr="00C33FEF" w:rsidRDefault="00C33FEF" w:rsidP="00C33FEF">
      <w:pPr>
        <w:spacing w:after="0" w:line="360" w:lineRule="auto"/>
        <w:ind w:firstLine="567"/>
        <w:jc w:val="center"/>
        <w:rPr>
          <w:rFonts w:ascii="Arial" w:hAnsi="Arial" w:cs="Arial"/>
          <w:sz w:val="24"/>
          <w:szCs w:val="24"/>
        </w:rPr>
      </w:pPr>
      <w:r w:rsidRPr="00C33FEF">
        <w:rPr>
          <w:rFonts w:ascii="Arial" w:hAnsi="Arial" w:cs="Arial"/>
          <w:sz w:val="24"/>
          <w:szCs w:val="24"/>
        </w:rPr>
        <w:t>a</w:t>
      </w:r>
      <w:r>
        <w:rPr>
          <w:rFonts w:ascii="Arial" w:hAnsi="Arial" w:cs="Arial"/>
          <w:sz w:val="24"/>
          <w:szCs w:val="24"/>
        </w:rPr>
        <w:t xml:space="preserve"> – ц</w:t>
      </w:r>
      <w:r w:rsidRPr="00C33FEF">
        <w:rPr>
          <w:rFonts w:ascii="Arial" w:hAnsi="Arial" w:cs="Arial"/>
          <w:sz w:val="24"/>
          <w:szCs w:val="24"/>
        </w:rPr>
        <w:t>ентр передней кромки испытательной плоскости</w:t>
      </w:r>
      <w:r>
        <w:rPr>
          <w:rFonts w:ascii="Arial" w:hAnsi="Arial" w:cs="Arial"/>
          <w:sz w:val="24"/>
          <w:szCs w:val="24"/>
        </w:rPr>
        <w:t xml:space="preserve">; </w:t>
      </w:r>
      <w:r w:rsidRPr="00C33FEF">
        <w:rPr>
          <w:rFonts w:ascii="Arial" w:hAnsi="Arial" w:cs="Arial"/>
          <w:sz w:val="24"/>
          <w:szCs w:val="24"/>
        </w:rPr>
        <w:t>d</w:t>
      </w:r>
      <w:r>
        <w:rPr>
          <w:rFonts w:ascii="Arial" w:hAnsi="Arial" w:cs="Arial"/>
          <w:sz w:val="24"/>
          <w:szCs w:val="24"/>
        </w:rPr>
        <w:t xml:space="preserve"> – з</w:t>
      </w:r>
      <w:r w:rsidRPr="00C33FEF">
        <w:rPr>
          <w:rFonts w:ascii="Arial" w:hAnsi="Arial" w:cs="Arial"/>
          <w:sz w:val="24"/>
          <w:szCs w:val="24"/>
        </w:rPr>
        <w:t>адняя кромка</w:t>
      </w:r>
      <w:r>
        <w:rPr>
          <w:rFonts w:ascii="Arial" w:hAnsi="Arial" w:cs="Arial"/>
          <w:sz w:val="24"/>
          <w:szCs w:val="24"/>
        </w:rPr>
        <w:t xml:space="preserve">; </w:t>
      </w:r>
      <w:r>
        <w:rPr>
          <w:rFonts w:ascii="Arial" w:hAnsi="Arial" w:cs="Arial"/>
          <w:sz w:val="24"/>
          <w:szCs w:val="24"/>
        </w:rPr>
        <w:br/>
      </w:r>
      <w:r w:rsidRPr="00C33FEF">
        <w:rPr>
          <w:rFonts w:ascii="Arial" w:hAnsi="Arial" w:cs="Arial"/>
          <w:sz w:val="24"/>
          <w:szCs w:val="24"/>
        </w:rPr>
        <w:t>b</w:t>
      </w:r>
      <w:r>
        <w:rPr>
          <w:rFonts w:ascii="Arial" w:hAnsi="Arial" w:cs="Arial"/>
          <w:sz w:val="24"/>
          <w:szCs w:val="24"/>
        </w:rPr>
        <w:t xml:space="preserve"> – п</w:t>
      </w:r>
      <w:r w:rsidRPr="00C33FEF">
        <w:rPr>
          <w:rFonts w:ascii="Arial" w:hAnsi="Arial" w:cs="Arial"/>
          <w:sz w:val="24"/>
          <w:szCs w:val="24"/>
        </w:rPr>
        <w:t>ередняя кромка</w:t>
      </w:r>
      <w:r>
        <w:rPr>
          <w:rFonts w:ascii="Arial" w:hAnsi="Arial" w:cs="Arial"/>
          <w:sz w:val="24"/>
          <w:szCs w:val="24"/>
        </w:rPr>
        <w:t xml:space="preserve">; </w:t>
      </w:r>
      <w:r w:rsidRPr="00C33FEF">
        <w:rPr>
          <w:rFonts w:ascii="Arial" w:hAnsi="Arial" w:cs="Arial"/>
          <w:sz w:val="24"/>
          <w:szCs w:val="24"/>
        </w:rPr>
        <w:t>e</w:t>
      </w:r>
      <w:r>
        <w:rPr>
          <w:rFonts w:ascii="Arial" w:hAnsi="Arial" w:cs="Arial"/>
          <w:sz w:val="24"/>
          <w:szCs w:val="24"/>
        </w:rPr>
        <w:t xml:space="preserve"> – п</w:t>
      </w:r>
      <w:r w:rsidRPr="00C33FEF">
        <w:rPr>
          <w:rFonts w:ascii="Arial" w:hAnsi="Arial" w:cs="Arial"/>
          <w:sz w:val="24"/>
          <w:szCs w:val="24"/>
        </w:rPr>
        <w:t>родольная ось испытательной плоскости</w:t>
      </w:r>
      <w:r>
        <w:rPr>
          <w:rFonts w:ascii="Arial" w:hAnsi="Arial" w:cs="Arial"/>
          <w:sz w:val="24"/>
          <w:szCs w:val="24"/>
        </w:rPr>
        <w:t xml:space="preserve">; </w:t>
      </w:r>
      <w:r>
        <w:rPr>
          <w:rFonts w:ascii="Arial" w:hAnsi="Arial" w:cs="Arial"/>
          <w:sz w:val="24"/>
          <w:szCs w:val="24"/>
        </w:rPr>
        <w:br/>
      </w:r>
      <w:r w:rsidRPr="00C33FEF">
        <w:rPr>
          <w:rFonts w:ascii="Arial" w:hAnsi="Arial" w:cs="Arial"/>
          <w:sz w:val="24"/>
          <w:szCs w:val="24"/>
        </w:rPr>
        <w:t>c</w:t>
      </w:r>
      <w:r>
        <w:rPr>
          <w:rFonts w:ascii="Arial" w:hAnsi="Arial" w:cs="Arial"/>
          <w:sz w:val="24"/>
          <w:szCs w:val="24"/>
        </w:rPr>
        <w:t xml:space="preserve"> – ц</w:t>
      </w:r>
      <w:r w:rsidRPr="00C33FEF">
        <w:rPr>
          <w:rFonts w:ascii="Arial" w:hAnsi="Arial" w:cs="Arial"/>
          <w:sz w:val="24"/>
          <w:szCs w:val="24"/>
        </w:rPr>
        <w:t>ентральная точка</w:t>
      </w:r>
    </w:p>
    <w:p w14:paraId="4F1670B0" w14:textId="7747E4EB" w:rsidR="00C33FEF" w:rsidRDefault="00C33FEF" w:rsidP="00C33FEF">
      <w:pPr>
        <w:spacing w:after="0" w:line="360" w:lineRule="auto"/>
        <w:ind w:firstLine="567"/>
        <w:jc w:val="center"/>
        <w:rPr>
          <w:rFonts w:ascii="Arial" w:hAnsi="Arial" w:cs="Arial"/>
          <w:sz w:val="24"/>
          <w:szCs w:val="24"/>
        </w:rPr>
      </w:pPr>
      <w:r w:rsidRPr="00C33FEF">
        <w:rPr>
          <w:rFonts w:ascii="Arial" w:hAnsi="Arial" w:cs="Arial"/>
          <w:sz w:val="24"/>
          <w:szCs w:val="24"/>
        </w:rPr>
        <w:t xml:space="preserve">Рисунок 11 </w:t>
      </w:r>
      <w:r>
        <w:rPr>
          <w:rFonts w:ascii="Arial" w:hAnsi="Arial" w:cs="Arial"/>
          <w:sz w:val="24"/>
          <w:szCs w:val="24"/>
        </w:rPr>
        <w:t>–</w:t>
      </w:r>
      <w:r w:rsidR="0063174A">
        <w:rPr>
          <w:rFonts w:ascii="Arial" w:hAnsi="Arial" w:cs="Arial"/>
          <w:sz w:val="24"/>
          <w:szCs w:val="24"/>
        </w:rPr>
        <w:t xml:space="preserve"> Прикладывание </w:t>
      </w:r>
      <w:r w:rsidRPr="00C33FEF">
        <w:rPr>
          <w:rFonts w:ascii="Arial" w:hAnsi="Arial" w:cs="Arial"/>
          <w:sz w:val="24"/>
          <w:szCs w:val="24"/>
        </w:rPr>
        <w:t>усилий к испытательной плоскости</w:t>
      </w:r>
    </w:p>
    <w:p w14:paraId="601F89D9" w14:textId="4038DA38" w:rsidR="00C33FEF" w:rsidRPr="00FC1ACC" w:rsidRDefault="00056FF4" w:rsidP="00FC1ACC">
      <w:pPr>
        <w:pStyle w:val="1"/>
        <w:spacing w:before="0" w:line="360" w:lineRule="auto"/>
        <w:ind w:firstLine="567"/>
        <w:jc w:val="both"/>
        <w:rPr>
          <w:rFonts w:ascii="Arial" w:hAnsi="Arial" w:cs="Arial"/>
          <w:b/>
          <w:color w:val="auto"/>
          <w:sz w:val="24"/>
          <w:szCs w:val="24"/>
        </w:rPr>
      </w:pPr>
      <w:bookmarkStart w:id="24" w:name="_Toc198110911"/>
      <w:r>
        <w:rPr>
          <w:rFonts w:ascii="Arial" w:hAnsi="Arial" w:cs="Arial"/>
          <w:b/>
          <w:color w:val="auto"/>
          <w:sz w:val="24"/>
          <w:szCs w:val="24"/>
        </w:rPr>
        <w:t>7</w:t>
      </w:r>
      <w:r w:rsidR="00C33FEF" w:rsidRPr="00FC1ACC">
        <w:rPr>
          <w:rFonts w:ascii="Arial" w:hAnsi="Arial" w:cs="Arial"/>
          <w:b/>
          <w:color w:val="auto"/>
          <w:sz w:val="24"/>
          <w:szCs w:val="24"/>
        </w:rPr>
        <w:t xml:space="preserve">.8 </w:t>
      </w:r>
      <w:r w:rsidR="0043031E">
        <w:rPr>
          <w:rFonts w:ascii="Arial" w:hAnsi="Arial" w:cs="Arial"/>
          <w:b/>
          <w:color w:val="auto"/>
          <w:sz w:val="24"/>
          <w:szCs w:val="24"/>
        </w:rPr>
        <w:t>Пенопласт</w:t>
      </w:r>
      <w:bookmarkEnd w:id="24"/>
    </w:p>
    <w:p w14:paraId="2AEDEE93" w14:textId="6A863201" w:rsidR="00C33FEF" w:rsidRDefault="00C33FEF" w:rsidP="00C33FEF">
      <w:pPr>
        <w:spacing w:after="0" w:line="360" w:lineRule="auto"/>
        <w:ind w:firstLine="567"/>
        <w:jc w:val="both"/>
        <w:rPr>
          <w:rFonts w:ascii="Arial" w:hAnsi="Arial" w:cs="Arial"/>
          <w:sz w:val="24"/>
          <w:szCs w:val="24"/>
        </w:rPr>
      </w:pPr>
      <w:r w:rsidRPr="00C33FEF">
        <w:rPr>
          <w:rFonts w:ascii="Arial" w:hAnsi="Arial" w:cs="Arial"/>
          <w:sz w:val="24"/>
          <w:szCs w:val="24"/>
        </w:rPr>
        <w:t xml:space="preserve">Пенополиуретановый лист толщиной (60 ± 5) мм, плотностью сырья </w:t>
      </w:r>
      <w:r>
        <w:rPr>
          <w:rFonts w:ascii="Arial" w:hAnsi="Arial" w:cs="Arial"/>
          <w:sz w:val="24"/>
          <w:szCs w:val="24"/>
        </w:rPr>
        <w:br/>
      </w:r>
      <w:r w:rsidRPr="00C33FEF">
        <w:rPr>
          <w:rFonts w:ascii="Arial" w:hAnsi="Arial" w:cs="Arial"/>
          <w:sz w:val="24"/>
          <w:szCs w:val="24"/>
        </w:rPr>
        <w:t>35 кг/м</w:t>
      </w:r>
      <w:r w:rsidRPr="00C33FEF">
        <w:rPr>
          <w:rFonts w:ascii="Arial" w:hAnsi="Arial" w:cs="Arial"/>
          <w:sz w:val="24"/>
          <w:szCs w:val="24"/>
          <w:vertAlign w:val="superscript"/>
        </w:rPr>
        <w:t>3</w:t>
      </w:r>
      <w:r w:rsidR="00183254">
        <w:rPr>
          <w:rFonts w:ascii="Arial" w:hAnsi="Arial" w:cs="Arial"/>
          <w:sz w:val="24"/>
          <w:szCs w:val="24"/>
        </w:rPr>
        <w:t xml:space="preserve"> ± 10</w:t>
      </w:r>
      <w:r w:rsidR="009C686C">
        <w:rPr>
          <w:rFonts w:ascii="Arial" w:hAnsi="Arial" w:cs="Arial"/>
          <w:sz w:val="24"/>
          <w:szCs w:val="24"/>
        </w:rPr>
        <w:t xml:space="preserve"> </w:t>
      </w:r>
      <w:r w:rsidR="00183254">
        <w:rPr>
          <w:rFonts w:ascii="Arial" w:hAnsi="Arial" w:cs="Arial"/>
          <w:sz w:val="24"/>
          <w:szCs w:val="24"/>
        </w:rPr>
        <w:t>% или твердостью при вдавливании</w:t>
      </w:r>
      <w:r w:rsidRPr="00C33FEF">
        <w:rPr>
          <w:rFonts w:ascii="Arial" w:hAnsi="Arial" w:cs="Arial"/>
          <w:sz w:val="24"/>
          <w:szCs w:val="24"/>
        </w:rPr>
        <w:t xml:space="preserve"> (170 ± 40) Н в соответствии с </w:t>
      </w:r>
      <w:r w:rsidR="009C686C">
        <w:rPr>
          <w:rFonts w:ascii="Arial" w:eastAsia="Times New Roman" w:hAnsi="Arial" w:cs="Arial"/>
          <w:sz w:val="24"/>
          <w:szCs w:val="24"/>
          <w:lang w:eastAsia="ru-RU"/>
        </w:rPr>
        <w:t>ГОСТ </w:t>
      </w:r>
      <w:r w:rsidR="006A4EB5" w:rsidRPr="00E45794">
        <w:rPr>
          <w:rFonts w:ascii="Arial" w:eastAsia="Times New Roman" w:hAnsi="Arial" w:cs="Arial"/>
          <w:sz w:val="24"/>
          <w:szCs w:val="24"/>
          <w:lang w:eastAsia="ru-RU"/>
        </w:rPr>
        <w:t>24</w:t>
      </w:r>
      <w:r w:rsidR="00C80131">
        <w:rPr>
          <w:rFonts w:ascii="Arial" w:eastAsia="Times New Roman" w:hAnsi="Arial" w:cs="Arial"/>
          <w:sz w:val="24"/>
          <w:szCs w:val="24"/>
          <w:lang w:eastAsia="ru-RU"/>
        </w:rPr>
        <w:t>616</w:t>
      </w:r>
      <w:r w:rsidRPr="00C33FEF">
        <w:rPr>
          <w:rFonts w:ascii="Arial" w:hAnsi="Arial" w:cs="Arial"/>
          <w:sz w:val="24"/>
          <w:szCs w:val="24"/>
        </w:rPr>
        <w:t>.</w:t>
      </w:r>
    </w:p>
    <w:p w14:paraId="46D0C1F3" w14:textId="22166975" w:rsidR="00AE0B67" w:rsidRPr="00AE0B67" w:rsidRDefault="00056FF4" w:rsidP="00AE0B67">
      <w:pPr>
        <w:spacing w:after="0" w:line="360" w:lineRule="auto"/>
        <w:ind w:firstLine="567"/>
        <w:jc w:val="both"/>
        <w:rPr>
          <w:rFonts w:ascii="Arial" w:hAnsi="Arial" w:cs="Arial"/>
          <w:b/>
          <w:sz w:val="24"/>
          <w:szCs w:val="24"/>
        </w:rPr>
      </w:pPr>
      <w:r>
        <w:rPr>
          <w:rFonts w:ascii="Arial" w:hAnsi="Arial" w:cs="Arial"/>
          <w:b/>
          <w:sz w:val="24"/>
          <w:szCs w:val="24"/>
        </w:rPr>
        <w:t>7</w:t>
      </w:r>
      <w:r w:rsidR="00AE0B67" w:rsidRPr="00AE0B67">
        <w:rPr>
          <w:rFonts w:ascii="Arial" w:hAnsi="Arial" w:cs="Arial"/>
          <w:b/>
          <w:sz w:val="24"/>
          <w:szCs w:val="24"/>
        </w:rPr>
        <w:t>.9 Электрические испытания (при наличии электронных компонентов)</w:t>
      </w:r>
    </w:p>
    <w:p w14:paraId="66CD77B8" w14:textId="77777777" w:rsidR="00AE0B67" w:rsidRDefault="00AE0B67" w:rsidP="00AE0B67">
      <w:pPr>
        <w:spacing w:after="0" w:line="360" w:lineRule="auto"/>
        <w:ind w:firstLine="567"/>
        <w:jc w:val="both"/>
        <w:rPr>
          <w:rFonts w:ascii="Arial" w:hAnsi="Arial" w:cs="Arial"/>
          <w:sz w:val="24"/>
          <w:szCs w:val="24"/>
        </w:rPr>
      </w:pPr>
      <w:r w:rsidRPr="00AE0B67">
        <w:rPr>
          <w:rFonts w:ascii="Arial" w:hAnsi="Arial" w:cs="Arial"/>
          <w:sz w:val="24"/>
          <w:szCs w:val="24"/>
        </w:rPr>
        <w:t xml:space="preserve">Испытания проводятся согласно стандарту </w:t>
      </w:r>
      <w:r>
        <w:rPr>
          <w:rFonts w:ascii="Arial" w:hAnsi="Arial" w:cs="Arial"/>
          <w:sz w:val="24"/>
          <w:szCs w:val="24"/>
        </w:rPr>
        <w:t xml:space="preserve">ГОСТ </w:t>
      </w:r>
      <w:r w:rsidRPr="00AE0B67">
        <w:rPr>
          <w:rFonts w:ascii="Arial" w:hAnsi="Arial" w:cs="Arial"/>
          <w:sz w:val="24"/>
          <w:szCs w:val="24"/>
        </w:rPr>
        <w:t xml:space="preserve">IEC 62115. </w:t>
      </w:r>
    </w:p>
    <w:p w14:paraId="51AD60E4" w14:textId="769C7C8F" w:rsidR="00AE0B67" w:rsidRPr="00AE0B67" w:rsidRDefault="00AE0B67" w:rsidP="00AE0B67">
      <w:pPr>
        <w:spacing w:after="0" w:line="360" w:lineRule="auto"/>
        <w:ind w:firstLine="567"/>
        <w:jc w:val="both"/>
        <w:rPr>
          <w:rFonts w:ascii="Arial" w:hAnsi="Arial" w:cs="Arial"/>
          <w:sz w:val="24"/>
          <w:szCs w:val="24"/>
        </w:rPr>
      </w:pPr>
      <w:r>
        <w:rPr>
          <w:rFonts w:ascii="Arial" w:hAnsi="Arial" w:cs="Arial"/>
          <w:sz w:val="24"/>
          <w:szCs w:val="24"/>
        </w:rPr>
        <w:lastRenderedPageBreak/>
        <w:t>Общие требования</w:t>
      </w:r>
      <w:r w:rsidRPr="00AE0B67">
        <w:rPr>
          <w:rFonts w:ascii="Arial" w:hAnsi="Arial" w:cs="Arial"/>
          <w:sz w:val="24"/>
          <w:szCs w:val="24"/>
        </w:rPr>
        <w:t>:</w:t>
      </w:r>
    </w:p>
    <w:p w14:paraId="036AEDF6" w14:textId="1CDB9782" w:rsidR="00AE0B67" w:rsidRPr="00AE0B67" w:rsidRDefault="00056FF4" w:rsidP="00AE0B67">
      <w:pPr>
        <w:spacing w:after="0" w:line="360" w:lineRule="auto"/>
        <w:ind w:firstLine="567"/>
        <w:jc w:val="both"/>
        <w:rPr>
          <w:rFonts w:ascii="Arial" w:hAnsi="Arial" w:cs="Arial"/>
          <w:sz w:val="24"/>
          <w:szCs w:val="24"/>
        </w:rPr>
      </w:pPr>
      <w:r>
        <w:rPr>
          <w:rFonts w:ascii="Arial" w:hAnsi="Arial" w:cs="Arial"/>
          <w:sz w:val="24"/>
          <w:szCs w:val="24"/>
        </w:rPr>
        <w:t>7</w:t>
      </w:r>
      <w:r w:rsidR="00AE0B67">
        <w:rPr>
          <w:rFonts w:ascii="Arial" w:hAnsi="Arial" w:cs="Arial"/>
          <w:sz w:val="24"/>
          <w:szCs w:val="24"/>
        </w:rPr>
        <w:t xml:space="preserve">.9.1 </w:t>
      </w:r>
      <w:r w:rsidR="00AE0B67" w:rsidRPr="00AE0B67">
        <w:rPr>
          <w:rFonts w:ascii="Arial" w:hAnsi="Arial" w:cs="Arial"/>
          <w:sz w:val="24"/>
          <w:szCs w:val="24"/>
        </w:rPr>
        <w:t xml:space="preserve">Доступность элементов питания: </w:t>
      </w:r>
      <w:r w:rsidR="00AE0B67">
        <w:rPr>
          <w:rFonts w:ascii="Arial" w:hAnsi="Arial" w:cs="Arial"/>
          <w:sz w:val="24"/>
          <w:szCs w:val="24"/>
        </w:rPr>
        <w:t>Открывание</w:t>
      </w:r>
      <w:r w:rsidR="00AE0B67" w:rsidRPr="00AE0B67">
        <w:rPr>
          <w:rFonts w:ascii="Arial" w:hAnsi="Arial" w:cs="Arial"/>
          <w:sz w:val="24"/>
          <w:szCs w:val="24"/>
        </w:rPr>
        <w:t xml:space="preserve"> батарейн</w:t>
      </w:r>
      <w:r w:rsidR="00AE0B67">
        <w:rPr>
          <w:rFonts w:ascii="Arial" w:hAnsi="Arial" w:cs="Arial"/>
          <w:sz w:val="24"/>
          <w:szCs w:val="24"/>
        </w:rPr>
        <w:t>ого</w:t>
      </w:r>
      <w:r w:rsidR="00AE0B67" w:rsidRPr="00AE0B67">
        <w:rPr>
          <w:rFonts w:ascii="Arial" w:hAnsi="Arial" w:cs="Arial"/>
          <w:sz w:val="24"/>
          <w:szCs w:val="24"/>
        </w:rPr>
        <w:t xml:space="preserve"> отсек</w:t>
      </w:r>
      <w:r w:rsidR="00AE0B67">
        <w:rPr>
          <w:rFonts w:ascii="Arial" w:hAnsi="Arial" w:cs="Arial"/>
          <w:sz w:val="24"/>
          <w:szCs w:val="24"/>
        </w:rPr>
        <w:t>а</w:t>
      </w:r>
      <w:r w:rsidR="00AE0B67" w:rsidRPr="00AE0B67">
        <w:rPr>
          <w:rFonts w:ascii="Arial" w:hAnsi="Arial" w:cs="Arial"/>
          <w:sz w:val="24"/>
          <w:szCs w:val="24"/>
        </w:rPr>
        <w:t xml:space="preserve"> без инструмента – не </w:t>
      </w:r>
      <w:r w:rsidR="00AE0B67">
        <w:rPr>
          <w:rFonts w:ascii="Arial" w:hAnsi="Arial" w:cs="Arial"/>
          <w:sz w:val="24"/>
          <w:szCs w:val="24"/>
        </w:rPr>
        <w:t>допустимо</w:t>
      </w:r>
      <w:r w:rsidR="00AE0B67" w:rsidRPr="00AE0B67">
        <w:rPr>
          <w:rFonts w:ascii="Arial" w:hAnsi="Arial" w:cs="Arial"/>
          <w:sz w:val="24"/>
          <w:szCs w:val="24"/>
        </w:rPr>
        <w:t>. Провер</w:t>
      </w:r>
      <w:r w:rsidR="00AE0B67">
        <w:rPr>
          <w:rFonts w:ascii="Arial" w:hAnsi="Arial" w:cs="Arial"/>
          <w:sz w:val="24"/>
          <w:szCs w:val="24"/>
        </w:rPr>
        <w:t>ка</w:t>
      </w:r>
      <w:r w:rsidR="00AE0B67" w:rsidRPr="00AE0B67">
        <w:rPr>
          <w:rFonts w:ascii="Arial" w:hAnsi="Arial" w:cs="Arial"/>
          <w:sz w:val="24"/>
          <w:szCs w:val="24"/>
        </w:rPr>
        <w:t xml:space="preserve"> усили</w:t>
      </w:r>
      <w:r w:rsidR="00AE0B67">
        <w:rPr>
          <w:rFonts w:ascii="Arial" w:hAnsi="Arial" w:cs="Arial"/>
          <w:sz w:val="24"/>
          <w:szCs w:val="24"/>
        </w:rPr>
        <w:t>я</w:t>
      </w:r>
      <w:r w:rsidR="00AE0B67" w:rsidRPr="00AE0B67">
        <w:rPr>
          <w:rFonts w:ascii="Arial" w:hAnsi="Arial" w:cs="Arial"/>
          <w:sz w:val="24"/>
          <w:szCs w:val="24"/>
        </w:rPr>
        <w:t>, при котором крышка поддается (если менее 50 Н – плохо). Также проверяют наличие знака полярности на отсеке и маркировки типа батарейки.</w:t>
      </w:r>
    </w:p>
    <w:p w14:paraId="4C44A094" w14:textId="2CA24F4A" w:rsidR="00AE0B67" w:rsidRPr="00AE0B67" w:rsidRDefault="00056FF4" w:rsidP="00AE0B67">
      <w:pPr>
        <w:spacing w:after="0" w:line="360" w:lineRule="auto"/>
        <w:ind w:firstLine="567"/>
        <w:jc w:val="both"/>
        <w:rPr>
          <w:rFonts w:ascii="Arial" w:hAnsi="Arial" w:cs="Arial"/>
          <w:sz w:val="24"/>
          <w:szCs w:val="24"/>
        </w:rPr>
      </w:pPr>
      <w:r>
        <w:rPr>
          <w:rFonts w:ascii="Arial" w:hAnsi="Arial" w:cs="Arial"/>
          <w:sz w:val="24"/>
          <w:szCs w:val="24"/>
        </w:rPr>
        <w:t>7</w:t>
      </w:r>
      <w:r w:rsidR="00AE0B67">
        <w:rPr>
          <w:rFonts w:ascii="Arial" w:hAnsi="Arial" w:cs="Arial"/>
          <w:sz w:val="24"/>
          <w:szCs w:val="24"/>
        </w:rPr>
        <w:t xml:space="preserve">.9.2 </w:t>
      </w:r>
      <w:r w:rsidR="00AE0B67" w:rsidRPr="00AE0B67">
        <w:rPr>
          <w:rFonts w:ascii="Arial" w:hAnsi="Arial" w:cs="Arial"/>
          <w:sz w:val="24"/>
          <w:szCs w:val="24"/>
        </w:rPr>
        <w:t>Нагрев при коротком замыкании: выводят игрушку на режим длительного звука/света (если есть), замыкают выходные контакты (эмулируя короткое) – проверяют, нет ли чрезмерного нагрева батареи (&gt; 60 °С) или дымления.</w:t>
      </w:r>
    </w:p>
    <w:p w14:paraId="15621D10" w14:textId="4D77ED55" w:rsidR="00AE0B67" w:rsidRPr="00AE0B67" w:rsidRDefault="00056FF4" w:rsidP="00AE0B67">
      <w:pPr>
        <w:spacing w:after="0" w:line="360" w:lineRule="auto"/>
        <w:ind w:firstLine="567"/>
        <w:jc w:val="both"/>
        <w:rPr>
          <w:rFonts w:ascii="Arial" w:hAnsi="Arial" w:cs="Arial"/>
          <w:sz w:val="24"/>
          <w:szCs w:val="24"/>
        </w:rPr>
      </w:pPr>
      <w:r>
        <w:rPr>
          <w:rFonts w:ascii="Arial" w:hAnsi="Arial" w:cs="Arial"/>
          <w:sz w:val="24"/>
          <w:szCs w:val="24"/>
        </w:rPr>
        <w:t>7</w:t>
      </w:r>
      <w:r w:rsidR="00AE0B67">
        <w:rPr>
          <w:rFonts w:ascii="Arial" w:hAnsi="Arial" w:cs="Arial"/>
          <w:sz w:val="24"/>
          <w:szCs w:val="24"/>
        </w:rPr>
        <w:t xml:space="preserve">.9.3 </w:t>
      </w:r>
      <w:r w:rsidR="00AE0B67" w:rsidRPr="00AE0B67">
        <w:rPr>
          <w:rFonts w:ascii="Arial" w:hAnsi="Arial" w:cs="Arial"/>
          <w:sz w:val="24"/>
          <w:szCs w:val="24"/>
        </w:rPr>
        <w:t>Прочность крепления проводов: легонько тянут проводки внутри – не должны отрываться.</w:t>
      </w:r>
    </w:p>
    <w:p w14:paraId="09F53FF9" w14:textId="7052B215" w:rsidR="00AE0B67" w:rsidRPr="00AE0B67" w:rsidRDefault="00056FF4" w:rsidP="00AE0B67">
      <w:pPr>
        <w:spacing w:after="0" w:line="360" w:lineRule="auto"/>
        <w:ind w:firstLine="567"/>
        <w:jc w:val="both"/>
        <w:rPr>
          <w:rFonts w:ascii="Arial" w:hAnsi="Arial" w:cs="Arial"/>
          <w:sz w:val="24"/>
          <w:szCs w:val="24"/>
        </w:rPr>
      </w:pPr>
      <w:r>
        <w:rPr>
          <w:rFonts w:ascii="Arial" w:hAnsi="Arial" w:cs="Arial"/>
          <w:sz w:val="24"/>
          <w:szCs w:val="24"/>
        </w:rPr>
        <w:t>7</w:t>
      </w:r>
      <w:r w:rsidR="00AE0B67">
        <w:rPr>
          <w:rFonts w:ascii="Arial" w:hAnsi="Arial" w:cs="Arial"/>
          <w:sz w:val="24"/>
          <w:szCs w:val="24"/>
        </w:rPr>
        <w:t xml:space="preserve">.9.4 </w:t>
      </w:r>
      <w:r w:rsidR="00AE0B67" w:rsidRPr="00AE0B67">
        <w:rPr>
          <w:rFonts w:ascii="Arial" w:hAnsi="Arial" w:cs="Arial"/>
          <w:sz w:val="24"/>
          <w:szCs w:val="24"/>
        </w:rPr>
        <w:t>Защита от влаги: капают 5 мл воды на панель с электронными элементами – после чего устройство должно либо продолжать работать без сбоев, либо, если отключилось, после сушки восстановить работоспособность.</w:t>
      </w:r>
    </w:p>
    <w:p w14:paraId="49F93AD8" w14:textId="5EDD92C9" w:rsidR="00AE0B67" w:rsidRPr="00AE0B67" w:rsidRDefault="00056FF4" w:rsidP="00AE0B67">
      <w:pPr>
        <w:spacing w:after="0" w:line="360" w:lineRule="auto"/>
        <w:ind w:firstLine="567"/>
        <w:jc w:val="both"/>
        <w:rPr>
          <w:rFonts w:ascii="Arial" w:hAnsi="Arial" w:cs="Arial"/>
          <w:sz w:val="24"/>
          <w:szCs w:val="24"/>
        </w:rPr>
      </w:pPr>
      <w:r>
        <w:rPr>
          <w:rFonts w:ascii="Arial" w:hAnsi="Arial" w:cs="Arial"/>
          <w:sz w:val="24"/>
          <w:szCs w:val="24"/>
        </w:rPr>
        <w:t>7</w:t>
      </w:r>
      <w:r w:rsidR="00AE0B67">
        <w:rPr>
          <w:rFonts w:ascii="Arial" w:hAnsi="Arial" w:cs="Arial"/>
          <w:sz w:val="24"/>
          <w:szCs w:val="24"/>
        </w:rPr>
        <w:t xml:space="preserve">.9.5 </w:t>
      </w:r>
      <w:r w:rsidR="00AE0B67" w:rsidRPr="00AE0B67">
        <w:rPr>
          <w:rFonts w:ascii="Arial" w:hAnsi="Arial" w:cs="Arial"/>
          <w:sz w:val="24"/>
          <w:szCs w:val="24"/>
        </w:rPr>
        <w:t>Звуковой тест: измеряют звуковое давление на расстоянии 50 см от источника звука – должно быть ≤ 85 дБА (если есть звуковой модуль).</w:t>
      </w:r>
    </w:p>
    <w:p w14:paraId="08EF660D" w14:textId="591F264F" w:rsidR="00AE0B67" w:rsidRPr="00AE0B67" w:rsidRDefault="00056FF4" w:rsidP="00AE0B67">
      <w:pPr>
        <w:spacing w:after="0" w:line="360" w:lineRule="auto"/>
        <w:ind w:firstLine="567"/>
        <w:jc w:val="both"/>
        <w:rPr>
          <w:rFonts w:ascii="Arial" w:hAnsi="Arial" w:cs="Arial"/>
          <w:sz w:val="24"/>
          <w:szCs w:val="24"/>
        </w:rPr>
      </w:pPr>
      <w:r>
        <w:rPr>
          <w:rFonts w:ascii="Arial" w:hAnsi="Arial" w:cs="Arial"/>
          <w:sz w:val="24"/>
          <w:szCs w:val="24"/>
        </w:rPr>
        <w:t>7</w:t>
      </w:r>
      <w:r w:rsidR="00AE0B67">
        <w:rPr>
          <w:rFonts w:ascii="Arial" w:hAnsi="Arial" w:cs="Arial"/>
          <w:sz w:val="24"/>
          <w:szCs w:val="24"/>
        </w:rPr>
        <w:t xml:space="preserve">.9.6 </w:t>
      </w:r>
      <w:r w:rsidR="00AE0B67" w:rsidRPr="00AE0B67">
        <w:rPr>
          <w:rFonts w:ascii="Arial" w:hAnsi="Arial" w:cs="Arial"/>
          <w:sz w:val="24"/>
          <w:szCs w:val="24"/>
        </w:rPr>
        <w:t>Электрическая прочность: если какие-то части могут быть подключены к сети (обычно нет, ходунки автономные), проверяется изоляция.</w:t>
      </w:r>
    </w:p>
    <w:p w14:paraId="1571FA1C" w14:textId="782D5BBF" w:rsidR="00AE0B67" w:rsidRPr="001A2109" w:rsidRDefault="00AE0B67" w:rsidP="00AE0B67">
      <w:pPr>
        <w:spacing w:after="0" w:line="360" w:lineRule="auto"/>
        <w:ind w:firstLine="567"/>
        <w:jc w:val="both"/>
        <w:rPr>
          <w:rFonts w:ascii="Arial" w:hAnsi="Arial" w:cs="Arial"/>
          <w:sz w:val="24"/>
          <w:szCs w:val="24"/>
        </w:rPr>
      </w:pPr>
      <w:r w:rsidRPr="00AE0B67">
        <w:rPr>
          <w:rFonts w:ascii="Arial" w:hAnsi="Arial" w:cs="Arial"/>
          <w:sz w:val="24"/>
          <w:szCs w:val="24"/>
        </w:rPr>
        <w:t>Если ходунки без электроники – данный пункт не применяют.</w:t>
      </w:r>
    </w:p>
    <w:p w14:paraId="428BD6BE" w14:textId="71267582" w:rsidR="006A74F6" w:rsidRPr="00536AEF" w:rsidRDefault="00056FF4" w:rsidP="009E205A">
      <w:pPr>
        <w:pStyle w:val="ConsPlusNormal"/>
        <w:spacing w:after="120" w:line="360" w:lineRule="auto"/>
        <w:ind w:firstLine="567"/>
        <w:jc w:val="both"/>
        <w:outlineLvl w:val="0"/>
        <w:rPr>
          <w:rFonts w:ascii="Arial" w:hAnsi="Arial" w:cs="Arial"/>
          <w:b/>
          <w:sz w:val="28"/>
          <w:szCs w:val="28"/>
        </w:rPr>
      </w:pPr>
      <w:bookmarkStart w:id="25" w:name="_Toc198110912"/>
      <w:r>
        <w:rPr>
          <w:rFonts w:ascii="Arial" w:hAnsi="Arial" w:cs="Arial"/>
          <w:b/>
          <w:sz w:val="28"/>
          <w:szCs w:val="28"/>
        </w:rPr>
        <w:t>8</w:t>
      </w:r>
      <w:r w:rsidR="00C33FEF">
        <w:rPr>
          <w:rFonts w:ascii="Arial" w:hAnsi="Arial" w:cs="Arial"/>
          <w:b/>
          <w:sz w:val="28"/>
          <w:szCs w:val="28"/>
        </w:rPr>
        <w:t xml:space="preserve"> </w:t>
      </w:r>
      <w:r w:rsidR="007A364B" w:rsidRPr="007A364B">
        <w:rPr>
          <w:rFonts w:ascii="Arial" w:hAnsi="Arial" w:cs="Arial"/>
          <w:b/>
          <w:sz w:val="28"/>
          <w:szCs w:val="28"/>
        </w:rPr>
        <w:t>Общие требования к проведению испытаний</w:t>
      </w:r>
      <w:bookmarkEnd w:id="25"/>
    </w:p>
    <w:p w14:paraId="235DEAD5" w14:textId="4B99FDEB" w:rsidR="00C33FEF" w:rsidRPr="00FC1ACC" w:rsidRDefault="00056FF4" w:rsidP="00FC1ACC">
      <w:pPr>
        <w:pStyle w:val="1"/>
        <w:spacing w:before="0" w:line="360" w:lineRule="auto"/>
        <w:ind w:firstLine="567"/>
        <w:jc w:val="both"/>
        <w:rPr>
          <w:rFonts w:ascii="Arial" w:hAnsi="Arial" w:cs="Arial"/>
          <w:b/>
          <w:color w:val="auto"/>
          <w:sz w:val="24"/>
          <w:szCs w:val="24"/>
        </w:rPr>
      </w:pPr>
      <w:bookmarkStart w:id="26" w:name="_Toc198110913"/>
      <w:r>
        <w:rPr>
          <w:rFonts w:ascii="Arial" w:hAnsi="Arial" w:cs="Arial"/>
          <w:b/>
          <w:color w:val="auto"/>
          <w:sz w:val="24"/>
          <w:szCs w:val="24"/>
        </w:rPr>
        <w:t>8</w:t>
      </w:r>
      <w:r w:rsidR="00C33FEF" w:rsidRPr="00FC1ACC">
        <w:rPr>
          <w:rFonts w:ascii="Arial" w:hAnsi="Arial" w:cs="Arial"/>
          <w:b/>
          <w:color w:val="auto"/>
          <w:sz w:val="24"/>
          <w:szCs w:val="24"/>
        </w:rPr>
        <w:t xml:space="preserve">.1 Предварительная обработка </w:t>
      </w:r>
      <w:r w:rsidR="00D107D8" w:rsidRPr="00FC1ACC">
        <w:rPr>
          <w:rFonts w:ascii="Arial" w:hAnsi="Arial" w:cs="Arial"/>
          <w:b/>
          <w:color w:val="auto"/>
          <w:sz w:val="24"/>
          <w:szCs w:val="24"/>
        </w:rPr>
        <w:t>изделия</w:t>
      </w:r>
      <w:bookmarkEnd w:id="26"/>
    </w:p>
    <w:p w14:paraId="6506C438" w14:textId="3035865D" w:rsidR="00C33FEF" w:rsidRPr="00C33FEF" w:rsidRDefault="00C33FEF" w:rsidP="00C33FEF">
      <w:pPr>
        <w:spacing w:after="0" w:line="360" w:lineRule="auto"/>
        <w:ind w:firstLine="567"/>
        <w:jc w:val="both"/>
        <w:rPr>
          <w:rFonts w:ascii="Arial" w:eastAsiaTheme="majorEastAsia" w:hAnsi="Arial" w:cs="Arial"/>
          <w:sz w:val="24"/>
          <w:szCs w:val="24"/>
        </w:rPr>
      </w:pPr>
      <w:r w:rsidRPr="00C33FEF">
        <w:rPr>
          <w:rFonts w:ascii="Arial" w:eastAsiaTheme="majorEastAsia" w:hAnsi="Arial" w:cs="Arial"/>
          <w:sz w:val="24"/>
          <w:szCs w:val="24"/>
        </w:rPr>
        <w:t xml:space="preserve">Перед испытанием каждая используемая обивочная ткань должна быть дважды очищена или выстирана и высушена в соответствии </w:t>
      </w:r>
      <w:r w:rsidR="00FD5B15">
        <w:rPr>
          <w:rFonts w:ascii="Arial" w:eastAsiaTheme="majorEastAsia" w:hAnsi="Arial" w:cs="Arial"/>
          <w:sz w:val="24"/>
          <w:szCs w:val="24"/>
        </w:rPr>
        <w:t>с инструкцией изготовителя.</w:t>
      </w:r>
    </w:p>
    <w:p w14:paraId="4FA28630" w14:textId="6E31AABC" w:rsidR="00C33FEF" w:rsidRPr="00FC1ACC" w:rsidRDefault="00056FF4" w:rsidP="00FC1ACC">
      <w:pPr>
        <w:pStyle w:val="1"/>
        <w:spacing w:before="0" w:line="360" w:lineRule="auto"/>
        <w:ind w:firstLine="567"/>
        <w:jc w:val="both"/>
        <w:rPr>
          <w:rFonts w:ascii="Arial" w:hAnsi="Arial" w:cs="Arial"/>
          <w:b/>
          <w:color w:val="auto"/>
          <w:sz w:val="24"/>
          <w:szCs w:val="24"/>
        </w:rPr>
      </w:pPr>
      <w:bookmarkStart w:id="27" w:name="_Toc198110914"/>
      <w:r>
        <w:rPr>
          <w:rFonts w:ascii="Arial" w:hAnsi="Arial" w:cs="Arial"/>
          <w:b/>
          <w:color w:val="auto"/>
          <w:sz w:val="24"/>
          <w:szCs w:val="24"/>
        </w:rPr>
        <w:t>8</w:t>
      </w:r>
      <w:r w:rsidR="00C33FEF" w:rsidRPr="00FC1ACC">
        <w:rPr>
          <w:rFonts w:ascii="Arial" w:hAnsi="Arial" w:cs="Arial"/>
          <w:b/>
          <w:color w:val="auto"/>
          <w:sz w:val="24"/>
          <w:szCs w:val="24"/>
        </w:rPr>
        <w:t xml:space="preserve">.2 Условия </w:t>
      </w:r>
      <w:r w:rsidR="00FC1ACC">
        <w:rPr>
          <w:rFonts w:ascii="Arial" w:hAnsi="Arial" w:cs="Arial"/>
          <w:b/>
          <w:color w:val="auto"/>
          <w:sz w:val="24"/>
          <w:szCs w:val="24"/>
        </w:rPr>
        <w:t>испытаний</w:t>
      </w:r>
      <w:bookmarkEnd w:id="27"/>
    </w:p>
    <w:p w14:paraId="0E202AC9" w14:textId="77777777" w:rsidR="0063174A" w:rsidRDefault="00C33FEF" w:rsidP="0063174A">
      <w:pPr>
        <w:spacing w:after="0" w:line="360" w:lineRule="auto"/>
        <w:ind w:firstLine="567"/>
        <w:jc w:val="both"/>
        <w:rPr>
          <w:rFonts w:ascii="Arial" w:eastAsiaTheme="majorEastAsia" w:hAnsi="Arial" w:cs="Arial"/>
          <w:sz w:val="24"/>
          <w:szCs w:val="24"/>
        </w:rPr>
      </w:pPr>
      <w:r w:rsidRPr="00C33FEF">
        <w:rPr>
          <w:rFonts w:ascii="Arial" w:eastAsiaTheme="majorEastAsia" w:hAnsi="Arial" w:cs="Arial"/>
          <w:sz w:val="24"/>
          <w:szCs w:val="24"/>
        </w:rPr>
        <w:t>Испытания должны проводиться при температур</w:t>
      </w:r>
      <w:r w:rsidR="0063174A">
        <w:rPr>
          <w:rFonts w:ascii="Arial" w:eastAsiaTheme="majorEastAsia" w:hAnsi="Arial" w:cs="Arial"/>
          <w:sz w:val="24"/>
          <w:szCs w:val="24"/>
        </w:rPr>
        <w:t>е окружающей среды (20 ± 5) °C.</w:t>
      </w:r>
    </w:p>
    <w:p w14:paraId="3FE70F62" w14:textId="0D542C90" w:rsidR="006A74F6" w:rsidRPr="0063174A" w:rsidRDefault="00C33FEF" w:rsidP="0063174A">
      <w:pPr>
        <w:spacing w:after="0" w:line="360" w:lineRule="auto"/>
        <w:ind w:firstLine="567"/>
        <w:jc w:val="both"/>
        <w:rPr>
          <w:rFonts w:ascii="Arial" w:eastAsiaTheme="majorEastAsia" w:hAnsi="Arial" w:cs="Arial"/>
          <w:sz w:val="24"/>
          <w:szCs w:val="24"/>
        </w:rPr>
      </w:pPr>
      <w:r w:rsidRPr="00C33FEF">
        <w:rPr>
          <w:rFonts w:ascii="Arial" w:eastAsiaTheme="majorEastAsia" w:hAnsi="Arial" w:cs="Arial"/>
          <w:sz w:val="24"/>
          <w:szCs w:val="24"/>
        </w:rPr>
        <w:t>Испытания предназначены для детских ходунков, которые полностью собраны и готовы к использован</w:t>
      </w:r>
      <w:r w:rsidR="003A6EEA">
        <w:rPr>
          <w:rFonts w:ascii="Arial" w:eastAsiaTheme="majorEastAsia" w:hAnsi="Arial" w:cs="Arial"/>
          <w:sz w:val="24"/>
          <w:szCs w:val="24"/>
        </w:rPr>
        <w:t>ию в соответствии с инструкцией изготовителя</w:t>
      </w:r>
      <w:r w:rsidRPr="00C33FEF">
        <w:rPr>
          <w:rFonts w:ascii="Arial" w:eastAsiaTheme="majorEastAsia" w:hAnsi="Arial" w:cs="Arial"/>
          <w:sz w:val="24"/>
          <w:szCs w:val="24"/>
        </w:rPr>
        <w:t xml:space="preserve">. Если </w:t>
      </w:r>
      <w:r w:rsidR="003A6EEA">
        <w:rPr>
          <w:rFonts w:ascii="Arial" w:eastAsiaTheme="majorEastAsia" w:hAnsi="Arial" w:cs="Arial"/>
          <w:sz w:val="24"/>
          <w:szCs w:val="24"/>
        </w:rPr>
        <w:t>детские ходунки могут быть собраны или отрегулированы</w:t>
      </w:r>
      <w:r w:rsidRPr="00C33FEF">
        <w:rPr>
          <w:rFonts w:ascii="Arial" w:eastAsiaTheme="majorEastAsia" w:hAnsi="Arial" w:cs="Arial"/>
          <w:sz w:val="24"/>
          <w:szCs w:val="24"/>
        </w:rPr>
        <w:t xml:space="preserve"> различными способами в соответствии с </w:t>
      </w:r>
      <w:r w:rsidR="003A6EEA">
        <w:rPr>
          <w:rFonts w:ascii="Arial" w:eastAsiaTheme="majorEastAsia" w:hAnsi="Arial" w:cs="Arial"/>
          <w:sz w:val="24"/>
          <w:szCs w:val="24"/>
        </w:rPr>
        <w:t>инструкцией изготовителя</w:t>
      </w:r>
      <w:r w:rsidR="00367015">
        <w:rPr>
          <w:rFonts w:ascii="Arial" w:eastAsiaTheme="majorEastAsia" w:hAnsi="Arial" w:cs="Arial"/>
          <w:sz w:val="24"/>
          <w:szCs w:val="24"/>
        </w:rPr>
        <w:t>, то для каждого</w:t>
      </w:r>
      <w:r w:rsidRPr="00C33FEF">
        <w:rPr>
          <w:rFonts w:ascii="Arial" w:eastAsiaTheme="majorEastAsia" w:hAnsi="Arial" w:cs="Arial"/>
          <w:sz w:val="24"/>
          <w:szCs w:val="24"/>
        </w:rPr>
        <w:t xml:space="preserve"> испытания необходимо использовать наименее подходящие комбинации, если иное не указано в процедуре испытания.</w:t>
      </w:r>
    </w:p>
    <w:p w14:paraId="48F2C287" w14:textId="16C2286E" w:rsidR="00D107D8" w:rsidRPr="00FC1ACC" w:rsidRDefault="00056FF4" w:rsidP="00FC1ACC">
      <w:pPr>
        <w:pStyle w:val="1"/>
        <w:spacing w:before="0" w:line="360" w:lineRule="auto"/>
        <w:ind w:firstLine="567"/>
        <w:jc w:val="both"/>
        <w:rPr>
          <w:rFonts w:ascii="Arial" w:hAnsi="Arial" w:cs="Arial"/>
          <w:b/>
          <w:color w:val="auto"/>
          <w:sz w:val="24"/>
          <w:szCs w:val="24"/>
        </w:rPr>
      </w:pPr>
      <w:bookmarkStart w:id="28" w:name="_Toc198110915"/>
      <w:r>
        <w:rPr>
          <w:rFonts w:ascii="Arial" w:hAnsi="Arial" w:cs="Arial"/>
          <w:b/>
          <w:color w:val="auto"/>
          <w:sz w:val="24"/>
          <w:szCs w:val="24"/>
        </w:rPr>
        <w:lastRenderedPageBreak/>
        <w:t>8</w:t>
      </w:r>
      <w:r w:rsidR="00D107D8" w:rsidRPr="00FC1ACC">
        <w:rPr>
          <w:rFonts w:ascii="Arial" w:hAnsi="Arial" w:cs="Arial"/>
          <w:b/>
          <w:color w:val="auto"/>
          <w:sz w:val="24"/>
          <w:szCs w:val="24"/>
        </w:rPr>
        <w:t xml:space="preserve">.3 </w:t>
      </w:r>
      <w:r w:rsidR="00FC1ACC">
        <w:rPr>
          <w:rFonts w:ascii="Arial" w:hAnsi="Arial" w:cs="Arial"/>
          <w:b/>
          <w:color w:val="auto"/>
          <w:sz w:val="24"/>
          <w:szCs w:val="24"/>
        </w:rPr>
        <w:t>Приложение усилия</w:t>
      </w:r>
      <w:bookmarkEnd w:id="28"/>
    </w:p>
    <w:p w14:paraId="241D7F26"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Усилия при испытаниях на статическую нагрузку должны прикладываться достаточно медленно, чтобы гарантировать, что приложенные динамические силы незначительны.</w:t>
      </w:r>
    </w:p>
    <w:p w14:paraId="1AA3A0EF" w14:textId="56CDD652" w:rsidR="00D107D8" w:rsidRPr="00FC1ACC" w:rsidRDefault="00056FF4" w:rsidP="00FC1ACC">
      <w:pPr>
        <w:pStyle w:val="1"/>
        <w:spacing w:before="0" w:line="360" w:lineRule="auto"/>
        <w:ind w:firstLine="567"/>
        <w:jc w:val="both"/>
        <w:rPr>
          <w:rFonts w:ascii="Arial" w:hAnsi="Arial" w:cs="Arial"/>
          <w:b/>
          <w:color w:val="auto"/>
          <w:sz w:val="24"/>
          <w:szCs w:val="24"/>
        </w:rPr>
      </w:pPr>
      <w:bookmarkStart w:id="29" w:name="_Toc198110916"/>
      <w:r>
        <w:rPr>
          <w:rFonts w:ascii="Arial" w:hAnsi="Arial" w:cs="Arial"/>
          <w:b/>
          <w:color w:val="auto"/>
          <w:sz w:val="24"/>
          <w:szCs w:val="24"/>
        </w:rPr>
        <w:t>8</w:t>
      </w:r>
      <w:r w:rsidR="00D107D8" w:rsidRPr="00FC1ACC">
        <w:rPr>
          <w:rFonts w:ascii="Arial" w:hAnsi="Arial" w:cs="Arial"/>
          <w:b/>
          <w:color w:val="auto"/>
          <w:sz w:val="24"/>
          <w:szCs w:val="24"/>
        </w:rPr>
        <w:t>.4 Предельные отклонения</w:t>
      </w:r>
      <w:bookmarkEnd w:id="29"/>
    </w:p>
    <w:p w14:paraId="1261B948"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Если не указано иное, предел погрешности испытательного оборудования должен иметь следующие значения:</w:t>
      </w:r>
    </w:p>
    <w:p w14:paraId="4A0DCB6F" w14:textId="3F54CD75"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тносительные силы: ±5</w:t>
      </w:r>
      <w:r w:rsidR="00D107D8">
        <w:rPr>
          <w:rFonts w:ascii="Arial" w:hAnsi="Arial" w:cs="Arial"/>
          <w:sz w:val="24"/>
          <w:szCs w:val="24"/>
        </w:rPr>
        <w:t xml:space="preserve"> </w:t>
      </w:r>
      <w:r w:rsidR="00D107D8" w:rsidRPr="00D107D8">
        <w:rPr>
          <w:rFonts w:ascii="Arial" w:hAnsi="Arial" w:cs="Arial"/>
          <w:sz w:val="24"/>
          <w:szCs w:val="24"/>
        </w:rPr>
        <w:t>% от номинальной силы;</w:t>
      </w:r>
    </w:p>
    <w:p w14:paraId="0E4237B8" w14:textId="3E029A23"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тносительная масса: ±0,5</w:t>
      </w:r>
      <w:r w:rsidR="00D107D8">
        <w:rPr>
          <w:rFonts w:ascii="Arial" w:hAnsi="Arial" w:cs="Arial"/>
          <w:sz w:val="24"/>
          <w:szCs w:val="24"/>
        </w:rPr>
        <w:t xml:space="preserve"> </w:t>
      </w:r>
      <w:r w:rsidR="00D107D8" w:rsidRPr="00D107D8">
        <w:rPr>
          <w:rFonts w:ascii="Arial" w:hAnsi="Arial" w:cs="Arial"/>
          <w:sz w:val="24"/>
          <w:szCs w:val="24"/>
        </w:rPr>
        <w:t>% от номинальной массы;</w:t>
      </w:r>
    </w:p>
    <w:p w14:paraId="1D6051E2" w14:textId="22A873C2"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м</w:t>
      </w:r>
      <w:r w:rsidR="00D107D8" w:rsidRPr="00D107D8">
        <w:rPr>
          <w:rFonts w:ascii="Arial" w:hAnsi="Arial" w:cs="Arial"/>
          <w:sz w:val="24"/>
          <w:szCs w:val="24"/>
        </w:rPr>
        <w:t>инимальные размеры: ±0,5 мм от номинального размера;</w:t>
      </w:r>
    </w:p>
    <w:p w14:paraId="1331FBE2" w14:textId="11208C23"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о</w:t>
      </w:r>
      <w:r w:rsidR="00D107D8" w:rsidRPr="00D107D8">
        <w:rPr>
          <w:rFonts w:ascii="Arial" w:hAnsi="Arial" w:cs="Arial"/>
          <w:sz w:val="24"/>
          <w:szCs w:val="24"/>
        </w:rPr>
        <w:t>тносительный угол: ±0,5° от номинального угла;</w:t>
      </w:r>
    </w:p>
    <w:p w14:paraId="7F98CA17" w14:textId="0A352B0B" w:rsidR="00D107D8" w:rsidRPr="00D107D8" w:rsidRDefault="00FC1ACC" w:rsidP="00D107D8">
      <w:pPr>
        <w:spacing w:after="0" w:line="360" w:lineRule="auto"/>
        <w:ind w:firstLine="567"/>
        <w:jc w:val="both"/>
        <w:rPr>
          <w:rFonts w:ascii="Arial" w:hAnsi="Arial" w:cs="Arial"/>
          <w:sz w:val="24"/>
          <w:szCs w:val="24"/>
        </w:rPr>
      </w:pPr>
      <w:r>
        <w:rPr>
          <w:rFonts w:ascii="Arial" w:hAnsi="Arial" w:cs="Arial"/>
          <w:sz w:val="24"/>
          <w:szCs w:val="24"/>
        </w:rPr>
        <w:t>-</w:t>
      </w:r>
      <w:r w:rsidR="00D107D8" w:rsidRPr="00D107D8">
        <w:rPr>
          <w:rFonts w:ascii="Arial" w:hAnsi="Arial" w:cs="Arial"/>
          <w:sz w:val="24"/>
          <w:szCs w:val="24"/>
        </w:rPr>
        <w:t xml:space="preserve"> </w:t>
      </w:r>
      <w:r w:rsidR="00D107D8">
        <w:rPr>
          <w:rFonts w:ascii="Arial" w:hAnsi="Arial" w:cs="Arial"/>
          <w:sz w:val="24"/>
          <w:szCs w:val="24"/>
        </w:rPr>
        <w:t>д</w:t>
      </w:r>
      <w:r w:rsidR="00D107D8" w:rsidRPr="00D107D8">
        <w:rPr>
          <w:rFonts w:ascii="Arial" w:hAnsi="Arial" w:cs="Arial"/>
          <w:sz w:val="24"/>
          <w:szCs w:val="24"/>
        </w:rPr>
        <w:t>лительность: ±1 с от номинальной продолжительности.</w:t>
      </w:r>
    </w:p>
    <w:p w14:paraId="238DCF04" w14:textId="77777777" w:rsidR="00D107D8" w:rsidRPr="00D107D8" w:rsidRDefault="00D107D8" w:rsidP="00D107D8">
      <w:pPr>
        <w:spacing w:after="0" w:line="360" w:lineRule="auto"/>
        <w:ind w:firstLine="567"/>
        <w:jc w:val="both"/>
        <w:rPr>
          <w:rFonts w:ascii="Arial" w:hAnsi="Arial" w:cs="Arial"/>
          <w:sz w:val="24"/>
          <w:szCs w:val="24"/>
        </w:rPr>
      </w:pPr>
      <w:r w:rsidRPr="00D107D8">
        <w:rPr>
          <w:rFonts w:ascii="Arial" w:hAnsi="Arial" w:cs="Arial"/>
          <w:sz w:val="24"/>
          <w:szCs w:val="24"/>
        </w:rPr>
        <w:t>Испытания описываются с учетом приложенных усилий. Однако массы могут быть применены. Для этой цели допускается применять соотношение 10 Н = 1 кг.</w:t>
      </w:r>
    </w:p>
    <w:p w14:paraId="7777481C" w14:textId="77362D9B" w:rsidR="00D107D8" w:rsidRPr="00FC1ACC" w:rsidRDefault="00056FF4" w:rsidP="00591AAF">
      <w:pPr>
        <w:pStyle w:val="1"/>
        <w:tabs>
          <w:tab w:val="left" w:pos="6860"/>
        </w:tabs>
        <w:spacing w:before="0" w:line="360" w:lineRule="auto"/>
        <w:ind w:firstLine="567"/>
        <w:jc w:val="both"/>
        <w:rPr>
          <w:rFonts w:ascii="Arial" w:hAnsi="Arial" w:cs="Arial"/>
          <w:b/>
          <w:color w:val="auto"/>
          <w:sz w:val="24"/>
          <w:szCs w:val="24"/>
        </w:rPr>
      </w:pPr>
      <w:bookmarkStart w:id="30" w:name="_Toc198110917"/>
      <w:r>
        <w:rPr>
          <w:rFonts w:ascii="Arial" w:hAnsi="Arial" w:cs="Arial"/>
          <w:b/>
          <w:color w:val="auto"/>
          <w:sz w:val="24"/>
          <w:szCs w:val="24"/>
        </w:rPr>
        <w:t>8</w:t>
      </w:r>
      <w:r w:rsidR="00D107D8" w:rsidRPr="00FC1ACC">
        <w:rPr>
          <w:rFonts w:ascii="Arial" w:hAnsi="Arial" w:cs="Arial"/>
          <w:b/>
          <w:color w:val="auto"/>
          <w:sz w:val="24"/>
          <w:szCs w:val="24"/>
        </w:rPr>
        <w:t xml:space="preserve">.5 Порядок проведения </w:t>
      </w:r>
      <w:r w:rsidR="00FC1ACC">
        <w:rPr>
          <w:rFonts w:ascii="Arial" w:hAnsi="Arial" w:cs="Arial"/>
          <w:b/>
          <w:color w:val="auto"/>
          <w:sz w:val="24"/>
          <w:szCs w:val="24"/>
        </w:rPr>
        <w:t>испытаний</w:t>
      </w:r>
      <w:bookmarkEnd w:id="30"/>
      <w:r w:rsidR="00591AAF">
        <w:rPr>
          <w:rFonts w:ascii="Arial" w:hAnsi="Arial" w:cs="Arial"/>
          <w:b/>
          <w:color w:val="auto"/>
          <w:sz w:val="24"/>
          <w:szCs w:val="24"/>
        </w:rPr>
        <w:tab/>
      </w:r>
    </w:p>
    <w:p w14:paraId="0282493E" w14:textId="13B675B0" w:rsidR="00F2782D" w:rsidRDefault="00F2782D" w:rsidP="008E5EB3">
      <w:pPr>
        <w:pStyle w:val="ConsPlusNormal"/>
        <w:spacing w:after="120" w:line="360" w:lineRule="auto"/>
        <w:ind w:firstLine="567"/>
        <w:jc w:val="both"/>
        <w:rPr>
          <w:rFonts w:ascii="Arial" w:eastAsia="Calibri" w:hAnsi="Arial" w:cs="Arial"/>
          <w:sz w:val="24"/>
          <w:szCs w:val="24"/>
          <w:lang w:eastAsia="en-US"/>
        </w:rPr>
      </w:pPr>
      <w:r w:rsidRPr="00F2782D">
        <w:rPr>
          <w:rFonts w:ascii="Arial" w:eastAsia="Calibri" w:hAnsi="Arial" w:cs="Arial"/>
          <w:sz w:val="24"/>
          <w:szCs w:val="24"/>
          <w:lang w:eastAsia="en-US"/>
        </w:rPr>
        <w:t xml:space="preserve">Если в методах испытаний не указано иное, испытания должны проводиться </w:t>
      </w:r>
      <w:r>
        <w:rPr>
          <w:rFonts w:ascii="Arial" w:eastAsia="Calibri" w:hAnsi="Arial" w:cs="Arial"/>
          <w:sz w:val="24"/>
          <w:szCs w:val="24"/>
          <w:lang w:eastAsia="en-US"/>
        </w:rPr>
        <w:t>н</w:t>
      </w:r>
      <w:r w:rsidR="00972AB1">
        <w:rPr>
          <w:rFonts w:ascii="Arial" w:eastAsia="Calibri" w:hAnsi="Arial" w:cs="Arial"/>
          <w:sz w:val="24"/>
          <w:szCs w:val="24"/>
          <w:lang w:eastAsia="en-US"/>
        </w:rPr>
        <w:t>а одни</w:t>
      </w:r>
      <w:r>
        <w:rPr>
          <w:rFonts w:ascii="Arial" w:eastAsia="Calibri" w:hAnsi="Arial" w:cs="Arial"/>
          <w:sz w:val="24"/>
          <w:szCs w:val="24"/>
          <w:lang w:eastAsia="en-US"/>
        </w:rPr>
        <w:t xml:space="preserve"> и те</w:t>
      </w:r>
      <w:r w:rsidR="00972AB1">
        <w:rPr>
          <w:rFonts w:ascii="Arial" w:eastAsia="Calibri" w:hAnsi="Arial" w:cs="Arial"/>
          <w:sz w:val="24"/>
          <w:szCs w:val="24"/>
          <w:lang w:eastAsia="en-US"/>
        </w:rPr>
        <w:t>х же детские ходунки</w:t>
      </w:r>
      <w:r>
        <w:rPr>
          <w:rFonts w:ascii="Arial" w:eastAsia="Calibri" w:hAnsi="Arial" w:cs="Arial"/>
          <w:sz w:val="24"/>
          <w:szCs w:val="24"/>
          <w:lang w:eastAsia="en-US"/>
        </w:rPr>
        <w:t xml:space="preserve"> </w:t>
      </w:r>
      <w:r w:rsidRPr="00F2782D">
        <w:rPr>
          <w:rFonts w:ascii="Arial" w:eastAsia="Calibri" w:hAnsi="Arial" w:cs="Arial"/>
          <w:sz w:val="24"/>
          <w:szCs w:val="24"/>
          <w:lang w:eastAsia="en-US"/>
        </w:rPr>
        <w:t>в порядке, указанном в настоящем стандарте.</w:t>
      </w:r>
    </w:p>
    <w:p w14:paraId="2EB1A53E" w14:textId="01ED2E42" w:rsidR="00D107D8" w:rsidRPr="00F2782D" w:rsidRDefault="00056FF4" w:rsidP="00F2782D">
      <w:pPr>
        <w:pStyle w:val="ConsPlusNormal"/>
        <w:spacing w:after="120" w:line="360" w:lineRule="auto"/>
        <w:ind w:firstLine="567"/>
        <w:jc w:val="both"/>
        <w:outlineLvl w:val="0"/>
        <w:rPr>
          <w:rFonts w:ascii="Arial" w:eastAsia="Calibri" w:hAnsi="Arial" w:cs="Arial"/>
          <w:sz w:val="24"/>
          <w:szCs w:val="24"/>
          <w:lang w:eastAsia="en-US"/>
        </w:rPr>
      </w:pPr>
      <w:bookmarkStart w:id="31" w:name="_Toc198110918"/>
      <w:r>
        <w:rPr>
          <w:rFonts w:ascii="Arial" w:hAnsi="Arial" w:cs="Arial"/>
          <w:b/>
          <w:sz w:val="28"/>
          <w:szCs w:val="28"/>
        </w:rPr>
        <w:t>9</w:t>
      </w:r>
      <w:r w:rsidR="00D107D8" w:rsidRPr="00D107D8">
        <w:rPr>
          <w:rFonts w:ascii="Arial" w:hAnsi="Arial" w:cs="Arial"/>
          <w:b/>
          <w:sz w:val="28"/>
          <w:szCs w:val="28"/>
        </w:rPr>
        <w:t xml:space="preserve"> Химическая опасность (см. А.2)</w:t>
      </w:r>
      <w:bookmarkEnd w:id="31"/>
    </w:p>
    <w:p w14:paraId="701CF67D" w14:textId="3B487FB2" w:rsidR="00D107D8" w:rsidRPr="00D107D8" w:rsidRDefault="00056FF4" w:rsidP="00D107D8">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32" w:name="_Toc198110919"/>
      <w:r>
        <w:rPr>
          <w:rFonts w:ascii="Arial" w:eastAsiaTheme="majorEastAsia" w:hAnsi="Arial" w:cs="Arial"/>
          <w:b/>
          <w:color w:val="000000"/>
          <w:sz w:val="24"/>
          <w:szCs w:val="24"/>
          <w:lang w:eastAsia="en-US"/>
        </w:rPr>
        <w:t>9</w:t>
      </w:r>
      <w:r w:rsidR="00D107D8" w:rsidRPr="00D107D8">
        <w:rPr>
          <w:rFonts w:ascii="Arial" w:eastAsiaTheme="majorEastAsia" w:hAnsi="Arial" w:cs="Arial"/>
          <w:b/>
          <w:color w:val="000000"/>
          <w:sz w:val="24"/>
          <w:szCs w:val="24"/>
          <w:lang w:eastAsia="en-US"/>
        </w:rPr>
        <w:t>.1 Общие положения</w:t>
      </w:r>
      <w:bookmarkEnd w:id="32"/>
    </w:p>
    <w:p w14:paraId="222917BE" w14:textId="6630E66F" w:rsidR="00D107D8" w:rsidRPr="00D107D8" w:rsidRDefault="00D107D8" w:rsidP="008E5EB3">
      <w:pPr>
        <w:pStyle w:val="ConsPlusNormal"/>
        <w:spacing w:after="120" w:line="360" w:lineRule="auto"/>
        <w:ind w:firstLine="567"/>
        <w:jc w:val="both"/>
        <w:rPr>
          <w:rFonts w:ascii="Arial" w:eastAsiaTheme="majorEastAsia" w:hAnsi="Arial" w:cs="Arial"/>
          <w:color w:val="000000"/>
          <w:sz w:val="24"/>
          <w:szCs w:val="24"/>
          <w:lang w:eastAsia="en-US"/>
        </w:rPr>
      </w:pPr>
      <w:r w:rsidRPr="00D107D8">
        <w:rPr>
          <w:rFonts w:ascii="Arial" w:eastAsiaTheme="majorEastAsia" w:hAnsi="Arial" w:cs="Arial"/>
          <w:color w:val="000000"/>
          <w:sz w:val="24"/>
          <w:szCs w:val="24"/>
          <w:lang w:eastAsia="en-US"/>
        </w:rPr>
        <w:t xml:space="preserve">Если требуется </w:t>
      </w:r>
      <w:r w:rsidR="00BF3FD1">
        <w:rPr>
          <w:rFonts w:ascii="Arial" w:eastAsiaTheme="majorEastAsia" w:hAnsi="Arial" w:cs="Arial"/>
          <w:color w:val="000000"/>
          <w:sz w:val="24"/>
          <w:szCs w:val="24"/>
          <w:lang w:eastAsia="en-US"/>
        </w:rPr>
        <w:t xml:space="preserve">провести </w:t>
      </w:r>
      <w:r w:rsidR="00FC1ACC">
        <w:rPr>
          <w:rFonts w:ascii="Arial" w:eastAsiaTheme="majorEastAsia" w:hAnsi="Arial" w:cs="Arial"/>
          <w:color w:val="000000"/>
          <w:sz w:val="24"/>
          <w:szCs w:val="24"/>
          <w:lang w:eastAsia="en-US"/>
        </w:rPr>
        <w:t>испытание</w:t>
      </w:r>
      <w:r w:rsidR="00FD5B15">
        <w:rPr>
          <w:rFonts w:ascii="Arial" w:eastAsiaTheme="majorEastAsia" w:hAnsi="Arial" w:cs="Arial"/>
          <w:color w:val="000000"/>
          <w:sz w:val="24"/>
          <w:szCs w:val="24"/>
          <w:lang w:eastAsia="en-US"/>
        </w:rPr>
        <w:t xml:space="preserve">, </w:t>
      </w:r>
      <w:r w:rsidRPr="00D107D8">
        <w:rPr>
          <w:rFonts w:ascii="Arial" w:eastAsiaTheme="majorEastAsia" w:hAnsi="Arial" w:cs="Arial"/>
          <w:color w:val="000000"/>
          <w:sz w:val="24"/>
          <w:szCs w:val="24"/>
          <w:lang w:eastAsia="en-US"/>
        </w:rPr>
        <w:t>указанн</w:t>
      </w:r>
      <w:r w:rsidR="00FD5B15">
        <w:rPr>
          <w:rFonts w:ascii="Arial" w:eastAsiaTheme="majorEastAsia" w:hAnsi="Arial" w:cs="Arial"/>
          <w:color w:val="000000"/>
          <w:sz w:val="24"/>
          <w:szCs w:val="24"/>
          <w:lang w:eastAsia="en-US"/>
        </w:rPr>
        <w:t>ое</w:t>
      </w:r>
      <w:r w:rsidR="00C12D7C">
        <w:rPr>
          <w:rFonts w:ascii="Arial" w:eastAsiaTheme="majorEastAsia" w:hAnsi="Arial" w:cs="Arial"/>
          <w:color w:val="000000"/>
          <w:sz w:val="24"/>
          <w:szCs w:val="24"/>
          <w:lang w:eastAsia="en-US"/>
        </w:rPr>
        <w:t xml:space="preserve"> в разделе </w:t>
      </w:r>
      <w:r w:rsidR="00056FF4">
        <w:rPr>
          <w:rFonts w:ascii="Arial" w:eastAsiaTheme="majorEastAsia" w:hAnsi="Arial" w:cs="Arial"/>
          <w:color w:val="000000"/>
          <w:sz w:val="24"/>
          <w:szCs w:val="24"/>
          <w:lang w:eastAsia="en-US"/>
        </w:rPr>
        <w:t>9</w:t>
      </w:r>
      <w:r w:rsidRPr="00D107D8">
        <w:rPr>
          <w:rFonts w:ascii="Arial" w:eastAsiaTheme="majorEastAsia" w:hAnsi="Arial" w:cs="Arial"/>
          <w:color w:val="000000"/>
          <w:sz w:val="24"/>
          <w:szCs w:val="24"/>
          <w:lang w:eastAsia="en-US"/>
        </w:rPr>
        <w:t>, должен использоваться отдельный, не прошедший предварительную обработку испытуемый</w:t>
      </w:r>
      <w:r w:rsidR="00FC1ACC">
        <w:rPr>
          <w:rFonts w:ascii="Arial" w:eastAsiaTheme="majorEastAsia" w:hAnsi="Arial" w:cs="Arial"/>
          <w:color w:val="000000"/>
          <w:sz w:val="24"/>
          <w:szCs w:val="24"/>
          <w:lang w:eastAsia="en-US"/>
        </w:rPr>
        <w:t xml:space="preserve"> образец</w:t>
      </w:r>
      <w:r w:rsidRPr="00D107D8">
        <w:rPr>
          <w:rFonts w:ascii="Arial" w:eastAsiaTheme="majorEastAsia" w:hAnsi="Arial" w:cs="Arial"/>
          <w:color w:val="000000"/>
          <w:sz w:val="24"/>
          <w:szCs w:val="24"/>
          <w:lang w:eastAsia="en-US"/>
        </w:rPr>
        <w:t>.</w:t>
      </w:r>
    </w:p>
    <w:p w14:paraId="1D809118" w14:textId="2A9DEB8E" w:rsidR="00D107D8" w:rsidRPr="00D107D8" w:rsidRDefault="00056FF4" w:rsidP="00D107D8">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33" w:name="_Toc198110920"/>
      <w:r>
        <w:rPr>
          <w:rFonts w:ascii="Arial" w:eastAsiaTheme="majorEastAsia" w:hAnsi="Arial" w:cs="Arial"/>
          <w:b/>
          <w:color w:val="000000"/>
          <w:sz w:val="24"/>
          <w:szCs w:val="24"/>
          <w:lang w:eastAsia="en-US"/>
        </w:rPr>
        <w:t>9</w:t>
      </w:r>
      <w:r w:rsidR="00522097">
        <w:rPr>
          <w:rFonts w:ascii="Arial" w:eastAsiaTheme="majorEastAsia" w:hAnsi="Arial" w:cs="Arial"/>
          <w:b/>
          <w:color w:val="000000"/>
          <w:sz w:val="24"/>
          <w:szCs w:val="24"/>
          <w:lang w:eastAsia="en-US"/>
        </w:rPr>
        <w:t xml:space="preserve">.2 Миграция вредных химических </w:t>
      </w:r>
      <w:r w:rsidR="00D107D8" w:rsidRPr="00D107D8">
        <w:rPr>
          <w:rFonts w:ascii="Arial" w:eastAsiaTheme="majorEastAsia" w:hAnsi="Arial" w:cs="Arial"/>
          <w:b/>
          <w:color w:val="000000"/>
          <w:sz w:val="24"/>
          <w:szCs w:val="24"/>
          <w:lang w:eastAsia="en-US"/>
        </w:rPr>
        <w:t>элементов (см. А.2)</w:t>
      </w:r>
      <w:bookmarkEnd w:id="33"/>
    </w:p>
    <w:p w14:paraId="01D2B7AF" w14:textId="4A6E64DD" w:rsidR="00D107D8" w:rsidRDefault="00522097" w:rsidP="00FC1ACC">
      <w:pPr>
        <w:pStyle w:val="ConsPlusNormal"/>
        <w:spacing w:after="120" w:line="360" w:lineRule="auto"/>
        <w:ind w:firstLine="567"/>
        <w:jc w:val="both"/>
        <w:rPr>
          <w:rFonts w:ascii="Arial" w:eastAsiaTheme="majorEastAsia" w:hAnsi="Arial" w:cs="Arial"/>
          <w:color w:val="000000"/>
          <w:sz w:val="24"/>
          <w:szCs w:val="24"/>
          <w:lang w:eastAsia="en-US"/>
        </w:rPr>
      </w:pPr>
      <w:r>
        <w:rPr>
          <w:rFonts w:ascii="Arial" w:eastAsiaTheme="majorEastAsia" w:hAnsi="Arial" w:cs="Arial"/>
          <w:color w:val="000000"/>
          <w:sz w:val="24"/>
          <w:szCs w:val="24"/>
          <w:lang w:eastAsia="en-US"/>
        </w:rPr>
        <w:t xml:space="preserve">Миграция </w:t>
      </w:r>
      <w:r w:rsidR="00C85574">
        <w:rPr>
          <w:rFonts w:ascii="Arial" w:eastAsiaTheme="majorEastAsia" w:hAnsi="Arial" w:cs="Arial"/>
          <w:color w:val="000000"/>
          <w:sz w:val="24"/>
          <w:szCs w:val="24"/>
          <w:lang w:eastAsia="en-US"/>
        </w:rPr>
        <w:t>вредных для здоровья ребенка элементов на поверхности детских ходунков</w:t>
      </w:r>
      <w:r>
        <w:rPr>
          <w:rFonts w:ascii="Arial" w:eastAsiaTheme="majorEastAsia" w:hAnsi="Arial" w:cs="Arial"/>
          <w:color w:val="000000"/>
          <w:sz w:val="24"/>
          <w:szCs w:val="24"/>
          <w:lang w:eastAsia="en-US"/>
        </w:rPr>
        <w:t xml:space="preserve"> не должна превышать предельно допустимых уровней, указанных</w:t>
      </w:r>
      <w:r w:rsidR="00D107D8" w:rsidRPr="00D107D8">
        <w:rPr>
          <w:rFonts w:ascii="Arial" w:eastAsiaTheme="majorEastAsia" w:hAnsi="Arial" w:cs="Arial"/>
          <w:color w:val="000000"/>
          <w:sz w:val="24"/>
          <w:szCs w:val="24"/>
          <w:lang w:eastAsia="en-US"/>
        </w:rPr>
        <w:t xml:space="preserve"> в таблице </w:t>
      </w:r>
      <w:r w:rsidR="00056FF4">
        <w:rPr>
          <w:rFonts w:ascii="Arial" w:eastAsiaTheme="majorEastAsia" w:hAnsi="Arial" w:cs="Arial"/>
          <w:color w:val="000000"/>
          <w:sz w:val="24"/>
          <w:szCs w:val="24"/>
          <w:lang w:eastAsia="en-US"/>
        </w:rPr>
        <w:t>2</w:t>
      </w:r>
      <w:r w:rsidR="00D107D8" w:rsidRPr="00D107D8">
        <w:rPr>
          <w:rFonts w:ascii="Arial" w:eastAsiaTheme="majorEastAsia" w:hAnsi="Arial" w:cs="Arial"/>
          <w:color w:val="000000"/>
          <w:sz w:val="24"/>
          <w:szCs w:val="24"/>
          <w:lang w:eastAsia="en-US"/>
        </w:rPr>
        <w:t xml:space="preserve">. </w:t>
      </w:r>
    </w:p>
    <w:p w14:paraId="1128A78F" w14:textId="77777777" w:rsidR="00056FF4" w:rsidRDefault="00056FF4" w:rsidP="00FC1ACC">
      <w:pPr>
        <w:pStyle w:val="ConsPlusNormal"/>
        <w:spacing w:after="120" w:line="360" w:lineRule="auto"/>
        <w:ind w:firstLine="567"/>
        <w:jc w:val="both"/>
        <w:rPr>
          <w:rFonts w:ascii="Arial" w:eastAsiaTheme="majorEastAsia" w:hAnsi="Arial" w:cs="Arial"/>
          <w:color w:val="000000"/>
          <w:sz w:val="24"/>
          <w:szCs w:val="24"/>
          <w:lang w:eastAsia="en-US"/>
        </w:rPr>
      </w:pPr>
    </w:p>
    <w:p w14:paraId="5FB0DF15" w14:textId="77777777" w:rsidR="00056FF4" w:rsidRDefault="00056FF4" w:rsidP="00FC1ACC">
      <w:pPr>
        <w:pStyle w:val="ConsPlusNormal"/>
        <w:spacing w:after="120" w:line="360" w:lineRule="auto"/>
        <w:ind w:firstLine="567"/>
        <w:jc w:val="both"/>
        <w:rPr>
          <w:rFonts w:ascii="Arial" w:eastAsiaTheme="majorEastAsia" w:hAnsi="Arial" w:cs="Arial"/>
          <w:color w:val="000000"/>
          <w:sz w:val="24"/>
          <w:szCs w:val="24"/>
          <w:lang w:eastAsia="en-US"/>
        </w:rPr>
      </w:pPr>
    </w:p>
    <w:p w14:paraId="1F6B0312" w14:textId="77777777" w:rsidR="00056FF4" w:rsidRDefault="00056FF4" w:rsidP="00FC1ACC">
      <w:pPr>
        <w:pStyle w:val="ConsPlusNormal"/>
        <w:spacing w:after="120" w:line="360" w:lineRule="auto"/>
        <w:ind w:firstLine="567"/>
        <w:jc w:val="both"/>
        <w:rPr>
          <w:rFonts w:ascii="Arial" w:eastAsiaTheme="majorEastAsia" w:hAnsi="Arial" w:cs="Arial"/>
          <w:color w:val="000000"/>
          <w:sz w:val="24"/>
          <w:szCs w:val="24"/>
          <w:lang w:eastAsia="en-US"/>
        </w:rPr>
      </w:pPr>
    </w:p>
    <w:p w14:paraId="6761863B" w14:textId="77777777" w:rsidR="00056FF4" w:rsidRDefault="00056FF4" w:rsidP="00FC1ACC">
      <w:pPr>
        <w:pStyle w:val="ConsPlusNormal"/>
        <w:spacing w:after="120" w:line="360" w:lineRule="auto"/>
        <w:ind w:firstLine="567"/>
        <w:jc w:val="both"/>
        <w:rPr>
          <w:rFonts w:ascii="Arial" w:eastAsiaTheme="majorEastAsia" w:hAnsi="Arial" w:cs="Arial"/>
          <w:color w:val="000000"/>
          <w:sz w:val="24"/>
          <w:szCs w:val="24"/>
          <w:lang w:eastAsia="en-US"/>
        </w:rPr>
      </w:pPr>
    </w:p>
    <w:p w14:paraId="23676438" w14:textId="77777777" w:rsidR="00056FF4" w:rsidRDefault="00056FF4" w:rsidP="00FC1ACC">
      <w:pPr>
        <w:pStyle w:val="ConsPlusNormal"/>
        <w:spacing w:after="120" w:line="360" w:lineRule="auto"/>
        <w:ind w:firstLine="567"/>
        <w:jc w:val="both"/>
        <w:rPr>
          <w:rFonts w:ascii="Arial" w:eastAsiaTheme="majorEastAsia" w:hAnsi="Arial" w:cs="Arial"/>
          <w:color w:val="000000"/>
          <w:sz w:val="24"/>
          <w:szCs w:val="24"/>
          <w:lang w:eastAsia="en-US"/>
        </w:rPr>
      </w:pPr>
    </w:p>
    <w:p w14:paraId="68796A8C" w14:textId="58B0C955" w:rsidR="00C07CB7" w:rsidRDefault="00C07CB7" w:rsidP="00C07CB7">
      <w:pPr>
        <w:spacing w:after="0" w:line="360" w:lineRule="auto"/>
        <w:ind w:right="-144"/>
        <w:rPr>
          <w:rFonts w:ascii="Arial" w:hAnsi="Arial" w:cs="Arial"/>
          <w:sz w:val="24"/>
          <w:szCs w:val="24"/>
        </w:rPr>
      </w:pPr>
      <w:r w:rsidRPr="00D107D8">
        <w:rPr>
          <w:rFonts w:ascii="Arial" w:hAnsi="Arial" w:cs="Arial"/>
          <w:spacing w:val="40"/>
          <w:sz w:val="24"/>
          <w:szCs w:val="24"/>
        </w:rPr>
        <w:lastRenderedPageBreak/>
        <w:t>Таблица</w:t>
      </w:r>
      <w:r w:rsidRPr="00D107D8">
        <w:rPr>
          <w:rFonts w:ascii="Arial" w:hAnsi="Arial" w:cs="Arial"/>
          <w:sz w:val="24"/>
          <w:szCs w:val="24"/>
        </w:rPr>
        <w:t xml:space="preserve"> </w:t>
      </w:r>
      <w:r w:rsidR="00056FF4">
        <w:rPr>
          <w:rFonts w:ascii="Arial" w:hAnsi="Arial" w:cs="Arial"/>
          <w:sz w:val="24"/>
          <w:szCs w:val="24"/>
        </w:rPr>
        <w:t>2</w:t>
      </w:r>
      <w:r w:rsidRPr="00D107D8">
        <w:rPr>
          <w:rFonts w:ascii="Arial" w:hAnsi="Arial" w:cs="Arial"/>
          <w:sz w:val="24"/>
          <w:szCs w:val="24"/>
        </w:rPr>
        <w:t xml:space="preserve"> </w:t>
      </w:r>
      <w:r w:rsidR="00D107D8">
        <w:rPr>
          <w:rFonts w:ascii="Arial" w:hAnsi="Arial" w:cs="Arial"/>
          <w:sz w:val="24"/>
          <w:szCs w:val="24"/>
        </w:rPr>
        <w:t xml:space="preserve">– </w:t>
      </w:r>
      <w:r w:rsidR="00522097">
        <w:rPr>
          <w:rFonts w:ascii="Arial" w:hAnsi="Arial" w:cs="Arial"/>
          <w:sz w:val="24"/>
          <w:szCs w:val="24"/>
        </w:rPr>
        <w:t>Предельно допустимые уровни миграции</w:t>
      </w:r>
      <w:r w:rsidR="00D107D8" w:rsidRPr="00D107D8">
        <w:rPr>
          <w:rFonts w:ascii="Arial" w:hAnsi="Arial" w:cs="Arial"/>
          <w:sz w:val="24"/>
          <w:szCs w:val="24"/>
        </w:rPr>
        <w:t xml:space="preserve"> элементов</w:t>
      </w:r>
    </w:p>
    <w:p w14:paraId="107D3CF0" w14:textId="77777777" w:rsidR="008D6656" w:rsidRDefault="008D6656" w:rsidP="00C07CB7">
      <w:pPr>
        <w:spacing w:after="0" w:line="360" w:lineRule="auto"/>
        <w:ind w:right="-144"/>
        <w:rPr>
          <w:rFonts w:ascii="Arial" w:hAnsi="Arial" w:cs="Arial"/>
          <w:sz w:val="24"/>
          <w:szCs w:val="24"/>
        </w:rPr>
      </w:pPr>
    </w:p>
    <w:tbl>
      <w:tblPr>
        <w:tblStyle w:val="aa"/>
        <w:tblW w:w="0" w:type="auto"/>
        <w:tblLook w:val="04A0" w:firstRow="1" w:lastRow="0" w:firstColumn="1" w:lastColumn="0" w:noHBand="0" w:noVBand="1"/>
      </w:tblPr>
      <w:tblGrid>
        <w:gridCol w:w="4988"/>
        <w:gridCol w:w="2066"/>
        <w:gridCol w:w="2066"/>
      </w:tblGrid>
      <w:tr w:rsidR="008D6656" w:rsidRPr="00D107D8" w14:paraId="6C91A442" w14:textId="77777777" w:rsidTr="008E5EB3">
        <w:tc>
          <w:tcPr>
            <w:tcW w:w="4988" w:type="dxa"/>
            <w:tcBorders>
              <w:bottom w:val="double" w:sz="6" w:space="0" w:color="auto"/>
            </w:tcBorders>
          </w:tcPr>
          <w:p w14:paraId="1EBEBE3A" w14:textId="77777777" w:rsidR="008D6656" w:rsidRDefault="008D6656" w:rsidP="008E5EB3">
            <w:pPr>
              <w:spacing w:after="0" w:line="240" w:lineRule="auto"/>
              <w:jc w:val="center"/>
              <w:rPr>
                <w:rFonts w:ascii="Arial" w:hAnsi="Arial" w:cs="Arial"/>
              </w:rPr>
            </w:pPr>
            <w:r w:rsidRPr="00D107D8">
              <w:rPr>
                <w:rFonts w:ascii="Arial" w:hAnsi="Arial" w:cs="Arial"/>
              </w:rPr>
              <w:t xml:space="preserve">Наименование </w:t>
            </w:r>
          </w:p>
          <w:p w14:paraId="169483A6" w14:textId="77777777" w:rsidR="008D6656" w:rsidRPr="00D107D8" w:rsidRDefault="008D6656" w:rsidP="008E5EB3">
            <w:pPr>
              <w:spacing w:after="0" w:line="240" w:lineRule="auto"/>
              <w:jc w:val="center"/>
              <w:rPr>
                <w:rFonts w:ascii="Arial" w:hAnsi="Arial" w:cs="Arial"/>
              </w:rPr>
            </w:pPr>
            <w:r>
              <w:rPr>
                <w:rFonts w:ascii="Arial" w:hAnsi="Arial" w:cs="Arial"/>
              </w:rPr>
              <w:t>элемента</w:t>
            </w:r>
          </w:p>
        </w:tc>
        <w:tc>
          <w:tcPr>
            <w:tcW w:w="2066" w:type="dxa"/>
            <w:tcBorders>
              <w:bottom w:val="double" w:sz="6" w:space="0" w:color="auto"/>
            </w:tcBorders>
          </w:tcPr>
          <w:p w14:paraId="5A8B4335" w14:textId="77777777" w:rsidR="008D6656" w:rsidRPr="00D107D8" w:rsidRDefault="008D6656" w:rsidP="008E5EB3">
            <w:pPr>
              <w:spacing w:after="0" w:line="240" w:lineRule="auto"/>
              <w:jc w:val="center"/>
              <w:rPr>
                <w:rFonts w:ascii="Arial" w:hAnsi="Arial" w:cs="Arial"/>
                <w:vertAlign w:val="superscript"/>
              </w:rPr>
            </w:pPr>
            <w:r w:rsidRPr="00D107D8">
              <w:rPr>
                <w:rFonts w:ascii="Arial" w:hAnsi="Arial" w:cs="Arial"/>
              </w:rPr>
              <w:t xml:space="preserve"> мг/кг</w:t>
            </w:r>
          </w:p>
        </w:tc>
        <w:tc>
          <w:tcPr>
            <w:tcW w:w="2066" w:type="dxa"/>
            <w:tcBorders>
              <w:bottom w:val="double" w:sz="6" w:space="0" w:color="auto"/>
            </w:tcBorders>
          </w:tcPr>
          <w:p w14:paraId="2B9E222B" w14:textId="77777777" w:rsidR="008D6656" w:rsidRPr="00472BC0" w:rsidRDefault="008D6656" w:rsidP="008E5EB3">
            <w:pPr>
              <w:spacing w:after="0" w:line="240" w:lineRule="auto"/>
              <w:jc w:val="center"/>
              <w:rPr>
                <w:rFonts w:ascii="Arial" w:hAnsi="Arial" w:cs="Arial"/>
                <w:vertAlign w:val="superscript"/>
              </w:rPr>
            </w:pPr>
            <w:r>
              <w:rPr>
                <w:rFonts w:ascii="Arial" w:hAnsi="Arial" w:cs="Arial"/>
              </w:rPr>
              <w:t>мг/дм</w:t>
            </w:r>
            <w:r>
              <w:rPr>
                <w:rFonts w:ascii="Arial" w:hAnsi="Arial" w:cs="Arial"/>
                <w:vertAlign w:val="superscript"/>
              </w:rPr>
              <w:t>3</w:t>
            </w:r>
          </w:p>
        </w:tc>
      </w:tr>
      <w:tr w:rsidR="008D6656" w:rsidRPr="00D107D8" w14:paraId="490E3C10" w14:textId="77777777" w:rsidTr="008E5EB3">
        <w:tc>
          <w:tcPr>
            <w:tcW w:w="4988" w:type="dxa"/>
            <w:tcBorders>
              <w:top w:val="double" w:sz="6" w:space="0" w:color="auto"/>
            </w:tcBorders>
          </w:tcPr>
          <w:p w14:paraId="2A57739C" w14:textId="77777777" w:rsidR="008D6656" w:rsidRPr="00306871" w:rsidRDefault="008D6656" w:rsidP="008E5EB3">
            <w:pPr>
              <w:spacing w:after="0" w:line="360" w:lineRule="auto"/>
              <w:ind w:firstLine="312"/>
              <w:rPr>
                <w:rFonts w:ascii="Arial" w:hAnsi="Arial" w:cs="Arial"/>
                <w:sz w:val="24"/>
                <w:szCs w:val="24"/>
              </w:rPr>
            </w:pPr>
            <w:r w:rsidRPr="00306871">
              <w:rPr>
                <w:rFonts w:ascii="Arial" w:hAnsi="Arial" w:cs="Arial"/>
                <w:sz w:val="24"/>
                <w:szCs w:val="24"/>
              </w:rPr>
              <w:t>Свинец</w:t>
            </w:r>
            <w:r w:rsidRPr="00306871">
              <w:rPr>
                <w:rFonts w:ascii="Arial" w:hAnsi="Arial" w:cs="Arial"/>
                <w:sz w:val="24"/>
                <w:szCs w:val="24"/>
                <w:lang w:val="en-US"/>
              </w:rPr>
              <w:t>, Pb</w:t>
            </w:r>
          </w:p>
        </w:tc>
        <w:tc>
          <w:tcPr>
            <w:tcW w:w="2066" w:type="dxa"/>
            <w:tcBorders>
              <w:top w:val="double" w:sz="6" w:space="0" w:color="auto"/>
            </w:tcBorders>
          </w:tcPr>
          <w:p w14:paraId="77FAF66B" w14:textId="77777777" w:rsidR="008D6656" w:rsidRPr="00306871" w:rsidRDefault="008D6656" w:rsidP="008E5EB3">
            <w:pPr>
              <w:spacing w:after="0" w:line="360" w:lineRule="auto"/>
              <w:jc w:val="center"/>
              <w:rPr>
                <w:rFonts w:ascii="Arial" w:hAnsi="Arial" w:cs="Arial"/>
                <w:sz w:val="24"/>
                <w:szCs w:val="24"/>
              </w:rPr>
            </w:pPr>
            <w:r w:rsidRPr="00306871">
              <w:rPr>
                <w:rFonts w:ascii="Arial" w:hAnsi="Arial" w:cs="Arial"/>
                <w:sz w:val="24"/>
                <w:szCs w:val="24"/>
                <w:lang w:val="en-US"/>
              </w:rPr>
              <w:t>90</w:t>
            </w:r>
          </w:p>
        </w:tc>
        <w:tc>
          <w:tcPr>
            <w:tcW w:w="2066" w:type="dxa"/>
            <w:tcBorders>
              <w:top w:val="double" w:sz="6" w:space="0" w:color="auto"/>
            </w:tcBorders>
          </w:tcPr>
          <w:p w14:paraId="71CC6366"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6A2E861E" w14:textId="77777777" w:rsidTr="008E5EB3">
        <w:tc>
          <w:tcPr>
            <w:tcW w:w="4988" w:type="dxa"/>
          </w:tcPr>
          <w:p w14:paraId="4222FCF7" w14:textId="77777777" w:rsidR="008D6656" w:rsidRPr="00306871" w:rsidRDefault="008D6656" w:rsidP="008E5EB3">
            <w:pPr>
              <w:spacing w:after="0" w:line="360" w:lineRule="auto"/>
              <w:ind w:firstLine="312"/>
              <w:rPr>
                <w:rFonts w:ascii="Arial" w:hAnsi="Arial" w:cs="Arial"/>
                <w:sz w:val="24"/>
                <w:szCs w:val="24"/>
                <w:lang w:val="en-US"/>
              </w:rPr>
            </w:pPr>
            <w:r w:rsidRPr="00306871">
              <w:rPr>
                <w:rFonts w:ascii="Arial" w:hAnsi="Arial" w:cs="Arial"/>
                <w:sz w:val="24"/>
                <w:szCs w:val="24"/>
              </w:rPr>
              <w:t>Сурьма</w:t>
            </w:r>
            <w:r w:rsidRPr="00306871">
              <w:rPr>
                <w:rFonts w:ascii="Arial" w:hAnsi="Arial" w:cs="Arial"/>
                <w:sz w:val="24"/>
                <w:szCs w:val="24"/>
                <w:lang w:val="en-US"/>
              </w:rPr>
              <w:t>, Sb</w:t>
            </w:r>
          </w:p>
        </w:tc>
        <w:tc>
          <w:tcPr>
            <w:tcW w:w="2066" w:type="dxa"/>
          </w:tcPr>
          <w:p w14:paraId="534F70B0" w14:textId="77777777" w:rsidR="008D6656" w:rsidRPr="00306871" w:rsidRDefault="008D6656" w:rsidP="008E5EB3">
            <w:pPr>
              <w:spacing w:after="0" w:line="360" w:lineRule="auto"/>
              <w:jc w:val="center"/>
              <w:rPr>
                <w:rFonts w:ascii="Arial" w:hAnsi="Arial" w:cs="Arial"/>
                <w:sz w:val="24"/>
                <w:szCs w:val="24"/>
                <w:lang w:val="en-US"/>
              </w:rPr>
            </w:pPr>
            <w:r w:rsidRPr="00306871">
              <w:rPr>
                <w:rFonts w:ascii="Arial" w:hAnsi="Arial" w:cs="Arial"/>
                <w:sz w:val="24"/>
                <w:szCs w:val="24"/>
                <w:lang w:val="en-US"/>
              </w:rPr>
              <w:t>60</w:t>
            </w:r>
          </w:p>
        </w:tc>
        <w:tc>
          <w:tcPr>
            <w:tcW w:w="2066" w:type="dxa"/>
          </w:tcPr>
          <w:p w14:paraId="29A2EB6D"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31E8462E" w14:textId="77777777" w:rsidTr="008E5EB3">
        <w:tc>
          <w:tcPr>
            <w:tcW w:w="4988" w:type="dxa"/>
          </w:tcPr>
          <w:p w14:paraId="15DC1EB8" w14:textId="77777777" w:rsidR="008D6656" w:rsidRPr="00306871" w:rsidRDefault="008D6656" w:rsidP="008E5EB3">
            <w:pPr>
              <w:spacing w:after="0" w:line="360" w:lineRule="auto"/>
              <w:ind w:firstLine="312"/>
              <w:rPr>
                <w:rFonts w:ascii="Arial" w:hAnsi="Arial" w:cs="Arial"/>
                <w:sz w:val="24"/>
                <w:szCs w:val="24"/>
                <w:lang w:val="en-US"/>
              </w:rPr>
            </w:pPr>
            <w:r w:rsidRPr="00306871">
              <w:rPr>
                <w:rFonts w:ascii="Arial" w:hAnsi="Arial" w:cs="Arial"/>
                <w:sz w:val="24"/>
                <w:szCs w:val="24"/>
              </w:rPr>
              <w:t>Мышьяк</w:t>
            </w:r>
            <w:r w:rsidRPr="00306871">
              <w:rPr>
                <w:rFonts w:ascii="Arial" w:hAnsi="Arial" w:cs="Arial"/>
                <w:sz w:val="24"/>
                <w:szCs w:val="24"/>
                <w:lang w:val="en-US"/>
              </w:rPr>
              <w:t>, As</w:t>
            </w:r>
          </w:p>
        </w:tc>
        <w:tc>
          <w:tcPr>
            <w:tcW w:w="2066" w:type="dxa"/>
          </w:tcPr>
          <w:p w14:paraId="389328F3" w14:textId="77777777" w:rsidR="008D6656" w:rsidRPr="00306871" w:rsidRDefault="008D6656" w:rsidP="008E5EB3">
            <w:pPr>
              <w:spacing w:after="0" w:line="360" w:lineRule="auto"/>
              <w:jc w:val="center"/>
              <w:rPr>
                <w:rFonts w:ascii="Arial" w:hAnsi="Arial" w:cs="Arial"/>
                <w:sz w:val="24"/>
                <w:szCs w:val="24"/>
                <w:lang w:val="en-US"/>
              </w:rPr>
            </w:pPr>
            <w:r w:rsidRPr="00306871">
              <w:rPr>
                <w:rFonts w:ascii="Arial" w:hAnsi="Arial" w:cs="Arial"/>
                <w:sz w:val="24"/>
                <w:szCs w:val="24"/>
                <w:lang w:val="en-US"/>
              </w:rPr>
              <w:t>25</w:t>
            </w:r>
          </w:p>
        </w:tc>
        <w:tc>
          <w:tcPr>
            <w:tcW w:w="2066" w:type="dxa"/>
          </w:tcPr>
          <w:p w14:paraId="0096BD49"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21604396" w14:textId="77777777" w:rsidTr="008E5EB3">
        <w:tc>
          <w:tcPr>
            <w:tcW w:w="4988" w:type="dxa"/>
          </w:tcPr>
          <w:p w14:paraId="36D91014" w14:textId="77777777" w:rsidR="008D6656" w:rsidRPr="00306871" w:rsidRDefault="008D6656" w:rsidP="008E5EB3">
            <w:pPr>
              <w:spacing w:after="0" w:line="360" w:lineRule="auto"/>
              <w:ind w:firstLine="312"/>
              <w:rPr>
                <w:rFonts w:ascii="Arial" w:hAnsi="Arial" w:cs="Arial"/>
                <w:sz w:val="24"/>
                <w:szCs w:val="24"/>
              </w:rPr>
            </w:pPr>
            <w:r w:rsidRPr="00306871">
              <w:rPr>
                <w:rFonts w:ascii="Arial" w:hAnsi="Arial" w:cs="Arial"/>
                <w:sz w:val="24"/>
                <w:szCs w:val="24"/>
              </w:rPr>
              <w:t>Ртуть</w:t>
            </w:r>
            <w:r w:rsidRPr="00306871">
              <w:rPr>
                <w:rFonts w:ascii="Arial" w:hAnsi="Arial" w:cs="Arial"/>
                <w:sz w:val="24"/>
                <w:szCs w:val="24"/>
                <w:lang w:val="en-US"/>
              </w:rPr>
              <w:t>, Hg</w:t>
            </w:r>
          </w:p>
        </w:tc>
        <w:tc>
          <w:tcPr>
            <w:tcW w:w="2066" w:type="dxa"/>
          </w:tcPr>
          <w:p w14:paraId="404AAB8A" w14:textId="77777777" w:rsidR="008D6656" w:rsidRPr="00306871" w:rsidRDefault="008D6656" w:rsidP="008E5EB3">
            <w:pPr>
              <w:spacing w:after="0" w:line="360" w:lineRule="auto"/>
              <w:jc w:val="center"/>
              <w:rPr>
                <w:rFonts w:ascii="Arial" w:hAnsi="Arial" w:cs="Arial"/>
                <w:sz w:val="24"/>
                <w:szCs w:val="24"/>
              </w:rPr>
            </w:pPr>
            <w:r w:rsidRPr="00306871">
              <w:rPr>
                <w:rFonts w:ascii="Arial" w:hAnsi="Arial" w:cs="Arial"/>
                <w:sz w:val="24"/>
                <w:szCs w:val="24"/>
                <w:lang w:val="en-US"/>
              </w:rPr>
              <w:t>60</w:t>
            </w:r>
          </w:p>
        </w:tc>
        <w:tc>
          <w:tcPr>
            <w:tcW w:w="2066" w:type="dxa"/>
          </w:tcPr>
          <w:p w14:paraId="0BA3AE3E"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7779BF72" w14:textId="77777777" w:rsidTr="008E5EB3">
        <w:tc>
          <w:tcPr>
            <w:tcW w:w="4988" w:type="dxa"/>
          </w:tcPr>
          <w:p w14:paraId="050D9AC7" w14:textId="77777777" w:rsidR="008D6656" w:rsidRPr="00306871" w:rsidRDefault="008D6656" w:rsidP="008E5EB3">
            <w:pPr>
              <w:spacing w:after="0" w:line="360" w:lineRule="auto"/>
              <w:ind w:firstLine="312"/>
              <w:rPr>
                <w:rFonts w:ascii="Arial" w:hAnsi="Arial" w:cs="Arial"/>
                <w:sz w:val="24"/>
                <w:szCs w:val="24"/>
              </w:rPr>
            </w:pPr>
            <w:r w:rsidRPr="00306871">
              <w:rPr>
                <w:rFonts w:ascii="Arial" w:hAnsi="Arial" w:cs="Arial"/>
                <w:sz w:val="24"/>
                <w:szCs w:val="24"/>
              </w:rPr>
              <w:t>Барий</w:t>
            </w:r>
            <w:r w:rsidRPr="00306871">
              <w:rPr>
                <w:rFonts w:ascii="Arial" w:hAnsi="Arial" w:cs="Arial"/>
                <w:sz w:val="24"/>
                <w:szCs w:val="24"/>
                <w:lang w:val="en-US"/>
              </w:rPr>
              <w:t>, Ba</w:t>
            </w:r>
          </w:p>
        </w:tc>
        <w:tc>
          <w:tcPr>
            <w:tcW w:w="2066" w:type="dxa"/>
          </w:tcPr>
          <w:p w14:paraId="75F76A21" w14:textId="77777777" w:rsidR="008D6656" w:rsidRPr="00306871" w:rsidRDefault="008D6656" w:rsidP="008E5EB3">
            <w:pPr>
              <w:spacing w:after="0" w:line="360" w:lineRule="auto"/>
              <w:jc w:val="center"/>
              <w:rPr>
                <w:rFonts w:ascii="Arial" w:hAnsi="Arial" w:cs="Arial"/>
                <w:sz w:val="24"/>
                <w:szCs w:val="24"/>
                <w:lang w:val="en-US"/>
              </w:rPr>
            </w:pPr>
            <w:r w:rsidRPr="00306871">
              <w:rPr>
                <w:rFonts w:ascii="Arial" w:hAnsi="Arial" w:cs="Arial"/>
                <w:sz w:val="24"/>
                <w:szCs w:val="24"/>
                <w:lang w:val="en-US"/>
              </w:rPr>
              <w:t xml:space="preserve"> 1000</w:t>
            </w:r>
          </w:p>
        </w:tc>
        <w:tc>
          <w:tcPr>
            <w:tcW w:w="2066" w:type="dxa"/>
          </w:tcPr>
          <w:p w14:paraId="2FAF69C7"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53730227" w14:textId="77777777" w:rsidTr="008E5EB3">
        <w:tc>
          <w:tcPr>
            <w:tcW w:w="4988" w:type="dxa"/>
          </w:tcPr>
          <w:p w14:paraId="14B2758C" w14:textId="77777777" w:rsidR="008D6656" w:rsidRPr="00306871" w:rsidRDefault="008D6656" w:rsidP="008E5EB3">
            <w:pPr>
              <w:spacing w:after="0" w:line="360" w:lineRule="auto"/>
              <w:ind w:firstLine="312"/>
              <w:rPr>
                <w:rFonts w:ascii="Arial" w:hAnsi="Arial" w:cs="Arial"/>
                <w:sz w:val="24"/>
                <w:szCs w:val="24"/>
                <w:lang w:val="en-US"/>
              </w:rPr>
            </w:pPr>
            <w:r w:rsidRPr="00306871">
              <w:rPr>
                <w:rFonts w:ascii="Arial" w:hAnsi="Arial" w:cs="Arial"/>
                <w:sz w:val="24"/>
                <w:szCs w:val="24"/>
              </w:rPr>
              <w:t>Селен</w:t>
            </w:r>
            <w:r w:rsidRPr="00306871">
              <w:rPr>
                <w:rFonts w:ascii="Arial" w:hAnsi="Arial" w:cs="Arial"/>
                <w:sz w:val="24"/>
                <w:szCs w:val="24"/>
                <w:lang w:val="en-US"/>
              </w:rPr>
              <w:t>, Se</w:t>
            </w:r>
          </w:p>
        </w:tc>
        <w:tc>
          <w:tcPr>
            <w:tcW w:w="2066" w:type="dxa"/>
          </w:tcPr>
          <w:p w14:paraId="1D543C86" w14:textId="77777777" w:rsidR="008D6656" w:rsidRPr="00306871" w:rsidRDefault="008D6656" w:rsidP="008E5EB3">
            <w:pPr>
              <w:spacing w:after="0" w:line="360" w:lineRule="auto"/>
              <w:jc w:val="center"/>
              <w:rPr>
                <w:rFonts w:ascii="Arial" w:hAnsi="Arial" w:cs="Arial"/>
                <w:sz w:val="24"/>
                <w:szCs w:val="24"/>
                <w:lang w:val="en-US"/>
              </w:rPr>
            </w:pPr>
            <w:r w:rsidRPr="00306871">
              <w:rPr>
                <w:rFonts w:ascii="Arial" w:hAnsi="Arial" w:cs="Arial"/>
                <w:sz w:val="24"/>
                <w:szCs w:val="24"/>
              </w:rPr>
              <w:t>500</w:t>
            </w:r>
          </w:p>
        </w:tc>
        <w:tc>
          <w:tcPr>
            <w:tcW w:w="2066" w:type="dxa"/>
          </w:tcPr>
          <w:p w14:paraId="43A2B127" w14:textId="77777777" w:rsidR="008D6656" w:rsidRPr="00306871" w:rsidRDefault="008D6656" w:rsidP="008E5EB3">
            <w:pPr>
              <w:spacing w:after="0" w:line="360" w:lineRule="auto"/>
              <w:jc w:val="center"/>
              <w:rPr>
                <w:rFonts w:ascii="Arial" w:hAnsi="Arial" w:cs="Arial"/>
                <w:sz w:val="24"/>
                <w:szCs w:val="24"/>
              </w:rPr>
            </w:pPr>
          </w:p>
        </w:tc>
      </w:tr>
      <w:tr w:rsidR="008D6656" w:rsidRPr="00D107D8" w14:paraId="2D7682B3" w14:textId="77777777" w:rsidTr="008E5EB3">
        <w:tc>
          <w:tcPr>
            <w:tcW w:w="4988" w:type="dxa"/>
          </w:tcPr>
          <w:p w14:paraId="7E267BF7" w14:textId="77777777" w:rsidR="008D6656" w:rsidRPr="00306871" w:rsidRDefault="008D6656" w:rsidP="008E5EB3">
            <w:pPr>
              <w:spacing w:after="0" w:line="360" w:lineRule="auto"/>
              <w:ind w:firstLine="312"/>
              <w:rPr>
                <w:rFonts w:ascii="Arial" w:hAnsi="Arial" w:cs="Arial"/>
                <w:sz w:val="24"/>
                <w:szCs w:val="24"/>
                <w:lang w:val="en-US"/>
              </w:rPr>
            </w:pPr>
            <w:r w:rsidRPr="00306871">
              <w:rPr>
                <w:rFonts w:ascii="Arial" w:hAnsi="Arial" w:cs="Arial"/>
                <w:sz w:val="24"/>
                <w:szCs w:val="24"/>
              </w:rPr>
              <w:t>Кадмий</w:t>
            </w:r>
            <w:r w:rsidRPr="00306871">
              <w:rPr>
                <w:rFonts w:ascii="Arial" w:hAnsi="Arial" w:cs="Arial"/>
                <w:sz w:val="24"/>
                <w:szCs w:val="24"/>
                <w:lang w:val="en-US"/>
              </w:rPr>
              <w:t>, Cd</w:t>
            </w:r>
          </w:p>
        </w:tc>
        <w:tc>
          <w:tcPr>
            <w:tcW w:w="2066" w:type="dxa"/>
          </w:tcPr>
          <w:p w14:paraId="256E9EDB" w14:textId="77777777" w:rsidR="008D6656" w:rsidRPr="00306871" w:rsidRDefault="008D6656" w:rsidP="008E5EB3">
            <w:pPr>
              <w:spacing w:after="0" w:line="360" w:lineRule="auto"/>
              <w:jc w:val="center"/>
              <w:rPr>
                <w:rFonts w:ascii="Arial" w:hAnsi="Arial" w:cs="Arial"/>
                <w:sz w:val="24"/>
                <w:szCs w:val="24"/>
                <w:lang w:val="en-US"/>
              </w:rPr>
            </w:pPr>
            <w:r w:rsidRPr="00306871">
              <w:rPr>
                <w:rFonts w:ascii="Arial" w:hAnsi="Arial" w:cs="Arial"/>
                <w:sz w:val="24"/>
                <w:szCs w:val="24"/>
                <w:lang w:val="en-US"/>
              </w:rPr>
              <w:t>75</w:t>
            </w:r>
          </w:p>
        </w:tc>
        <w:tc>
          <w:tcPr>
            <w:tcW w:w="2066" w:type="dxa"/>
          </w:tcPr>
          <w:p w14:paraId="1FD0EF3C"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1DDCCB1A" w14:textId="77777777" w:rsidTr="008E5EB3">
        <w:tc>
          <w:tcPr>
            <w:tcW w:w="4988" w:type="dxa"/>
          </w:tcPr>
          <w:p w14:paraId="3680E5D1" w14:textId="77777777" w:rsidR="008D6656" w:rsidRPr="00306871" w:rsidRDefault="008D6656" w:rsidP="008E5EB3">
            <w:pPr>
              <w:spacing w:after="0" w:line="360" w:lineRule="auto"/>
              <w:ind w:firstLine="312"/>
              <w:rPr>
                <w:rFonts w:ascii="Arial" w:hAnsi="Arial" w:cs="Arial"/>
                <w:sz w:val="24"/>
                <w:szCs w:val="24"/>
              </w:rPr>
            </w:pPr>
            <w:r w:rsidRPr="00306871">
              <w:rPr>
                <w:rFonts w:ascii="Arial" w:hAnsi="Arial" w:cs="Arial"/>
                <w:sz w:val="24"/>
                <w:szCs w:val="24"/>
              </w:rPr>
              <w:t>Хром (VI)</w:t>
            </w:r>
            <w:r w:rsidRPr="00306871">
              <w:rPr>
                <w:rFonts w:ascii="Arial" w:hAnsi="Arial" w:cs="Arial"/>
                <w:sz w:val="24"/>
                <w:szCs w:val="24"/>
                <w:lang w:val="en-US"/>
              </w:rPr>
              <w:t>, Cr</w:t>
            </w:r>
          </w:p>
        </w:tc>
        <w:tc>
          <w:tcPr>
            <w:tcW w:w="2066" w:type="dxa"/>
          </w:tcPr>
          <w:p w14:paraId="09FD6622" w14:textId="77777777" w:rsidR="008D6656" w:rsidRPr="00306871" w:rsidRDefault="008D6656" w:rsidP="008E5EB3">
            <w:pPr>
              <w:spacing w:after="0" w:line="360" w:lineRule="auto"/>
              <w:jc w:val="center"/>
              <w:rPr>
                <w:rFonts w:ascii="Arial" w:hAnsi="Arial" w:cs="Arial"/>
                <w:sz w:val="24"/>
                <w:szCs w:val="24"/>
              </w:rPr>
            </w:pPr>
            <w:r w:rsidRPr="00306871">
              <w:rPr>
                <w:rFonts w:ascii="Arial" w:hAnsi="Arial" w:cs="Arial"/>
                <w:sz w:val="24"/>
                <w:szCs w:val="24"/>
                <w:lang w:val="en-US"/>
              </w:rPr>
              <w:t>60</w:t>
            </w:r>
          </w:p>
        </w:tc>
        <w:tc>
          <w:tcPr>
            <w:tcW w:w="2066" w:type="dxa"/>
          </w:tcPr>
          <w:p w14:paraId="5943ECB5" w14:textId="77777777" w:rsidR="008D6656" w:rsidRPr="00306871" w:rsidRDefault="008D6656" w:rsidP="008E5EB3">
            <w:pPr>
              <w:spacing w:after="0" w:line="360" w:lineRule="auto"/>
              <w:jc w:val="center"/>
              <w:rPr>
                <w:rFonts w:ascii="Arial" w:hAnsi="Arial" w:cs="Arial"/>
                <w:sz w:val="24"/>
                <w:szCs w:val="24"/>
                <w:lang w:val="en-US"/>
              </w:rPr>
            </w:pPr>
          </w:p>
        </w:tc>
      </w:tr>
      <w:tr w:rsidR="008D6656" w:rsidRPr="00D107D8" w14:paraId="7BE62AB1" w14:textId="77777777" w:rsidTr="008E5EB3">
        <w:tc>
          <w:tcPr>
            <w:tcW w:w="4988" w:type="dxa"/>
          </w:tcPr>
          <w:p w14:paraId="3A6854C6" w14:textId="77777777" w:rsidR="008D6656" w:rsidRPr="00D107D8" w:rsidRDefault="008D6656" w:rsidP="008E5EB3">
            <w:pPr>
              <w:spacing w:after="0" w:line="360" w:lineRule="auto"/>
              <w:ind w:firstLine="312"/>
              <w:rPr>
                <w:rFonts w:ascii="Arial" w:hAnsi="Arial" w:cs="Arial"/>
                <w:sz w:val="24"/>
                <w:szCs w:val="24"/>
              </w:rPr>
            </w:pPr>
            <w:r w:rsidRPr="00D107D8">
              <w:rPr>
                <w:rFonts w:ascii="Arial" w:hAnsi="Arial" w:cs="Arial"/>
                <w:sz w:val="24"/>
                <w:szCs w:val="24"/>
              </w:rPr>
              <w:t>Алюминий</w:t>
            </w:r>
          </w:p>
        </w:tc>
        <w:tc>
          <w:tcPr>
            <w:tcW w:w="2066" w:type="dxa"/>
          </w:tcPr>
          <w:p w14:paraId="4F890FD6" w14:textId="2437695D" w:rsidR="008D6656" w:rsidRPr="00D053F0" w:rsidRDefault="008D6656" w:rsidP="008E5EB3">
            <w:pPr>
              <w:spacing w:after="0" w:line="360" w:lineRule="auto"/>
              <w:jc w:val="center"/>
              <w:rPr>
                <w:rFonts w:ascii="Arial" w:hAnsi="Arial" w:cs="Arial"/>
                <w:sz w:val="24"/>
                <w:szCs w:val="24"/>
                <w:highlight w:val="yellow"/>
              </w:rPr>
            </w:pPr>
          </w:p>
        </w:tc>
        <w:tc>
          <w:tcPr>
            <w:tcW w:w="2066" w:type="dxa"/>
          </w:tcPr>
          <w:p w14:paraId="583171C3"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0,5</w:t>
            </w:r>
          </w:p>
        </w:tc>
      </w:tr>
      <w:tr w:rsidR="008D6656" w:rsidRPr="00D107D8" w14:paraId="375542E3" w14:textId="77777777" w:rsidTr="008E5EB3">
        <w:tc>
          <w:tcPr>
            <w:tcW w:w="4988" w:type="dxa"/>
          </w:tcPr>
          <w:p w14:paraId="4800B4DF" w14:textId="77777777" w:rsidR="008D6656" w:rsidRPr="00FC6509" w:rsidRDefault="008D6656" w:rsidP="008E5EB3">
            <w:pPr>
              <w:spacing w:after="0" w:line="360" w:lineRule="auto"/>
              <w:ind w:firstLine="312"/>
              <w:rPr>
                <w:rFonts w:ascii="Arial" w:hAnsi="Arial" w:cs="Arial"/>
                <w:sz w:val="24"/>
                <w:szCs w:val="24"/>
                <w:lang w:val="en-US"/>
              </w:rPr>
            </w:pPr>
            <w:r w:rsidRPr="00D107D8">
              <w:rPr>
                <w:rFonts w:ascii="Arial" w:hAnsi="Arial" w:cs="Arial"/>
                <w:sz w:val="24"/>
                <w:szCs w:val="24"/>
              </w:rPr>
              <w:t>Марганец</w:t>
            </w:r>
          </w:p>
        </w:tc>
        <w:tc>
          <w:tcPr>
            <w:tcW w:w="2066" w:type="dxa"/>
          </w:tcPr>
          <w:p w14:paraId="5E27B07E" w14:textId="7CD1D60B" w:rsidR="008D6656" w:rsidRPr="00D053F0" w:rsidRDefault="008D6656" w:rsidP="008E5EB3">
            <w:pPr>
              <w:spacing w:after="0" w:line="360" w:lineRule="auto"/>
              <w:jc w:val="center"/>
              <w:rPr>
                <w:rFonts w:ascii="Arial" w:hAnsi="Arial" w:cs="Arial"/>
                <w:sz w:val="24"/>
                <w:szCs w:val="24"/>
                <w:highlight w:val="yellow"/>
              </w:rPr>
            </w:pPr>
          </w:p>
        </w:tc>
        <w:tc>
          <w:tcPr>
            <w:tcW w:w="2066" w:type="dxa"/>
          </w:tcPr>
          <w:p w14:paraId="33AAB7AD"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0,1</w:t>
            </w:r>
          </w:p>
        </w:tc>
      </w:tr>
      <w:tr w:rsidR="008D6656" w:rsidRPr="00D107D8" w14:paraId="126A354B" w14:textId="77777777" w:rsidTr="008E5EB3">
        <w:tc>
          <w:tcPr>
            <w:tcW w:w="4988" w:type="dxa"/>
          </w:tcPr>
          <w:p w14:paraId="5CF3CC8A" w14:textId="77777777" w:rsidR="008D6656" w:rsidRPr="00FC6509" w:rsidRDefault="008D6656" w:rsidP="008E5EB3">
            <w:pPr>
              <w:spacing w:after="0" w:line="360" w:lineRule="auto"/>
              <w:ind w:firstLine="312"/>
              <w:rPr>
                <w:rFonts w:ascii="Arial" w:hAnsi="Arial" w:cs="Arial"/>
                <w:sz w:val="24"/>
                <w:szCs w:val="24"/>
                <w:lang w:val="en-US"/>
              </w:rPr>
            </w:pPr>
            <w:r w:rsidRPr="00D107D8">
              <w:rPr>
                <w:rFonts w:ascii="Arial" w:hAnsi="Arial" w:cs="Arial"/>
                <w:sz w:val="24"/>
                <w:szCs w:val="24"/>
              </w:rPr>
              <w:t>Никель</w:t>
            </w:r>
          </w:p>
        </w:tc>
        <w:tc>
          <w:tcPr>
            <w:tcW w:w="2066" w:type="dxa"/>
          </w:tcPr>
          <w:p w14:paraId="0FFAAE51" w14:textId="77777777" w:rsidR="008D6656" w:rsidRPr="00D053F0" w:rsidRDefault="008D6656" w:rsidP="008E5EB3">
            <w:pPr>
              <w:spacing w:after="0" w:line="360" w:lineRule="auto"/>
              <w:jc w:val="center"/>
              <w:rPr>
                <w:rFonts w:ascii="Arial" w:hAnsi="Arial" w:cs="Arial"/>
                <w:sz w:val="24"/>
                <w:szCs w:val="24"/>
                <w:highlight w:val="yellow"/>
                <w:lang w:val="en-US"/>
              </w:rPr>
            </w:pPr>
            <w:r w:rsidRPr="007350C0">
              <w:rPr>
                <w:rFonts w:ascii="Arial" w:hAnsi="Arial" w:cs="Arial"/>
                <w:sz w:val="24"/>
                <w:szCs w:val="24"/>
              </w:rPr>
              <w:t>4,0</w:t>
            </w:r>
          </w:p>
        </w:tc>
        <w:tc>
          <w:tcPr>
            <w:tcW w:w="2066" w:type="dxa"/>
          </w:tcPr>
          <w:p w14:paraId="1EFE0749"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0,1</w:t>
            </w:r>
          </w:p>
        </w:tc>
      </w:tr>
      <w:tr w:rsidR="008D6656" w:rsidRPr="00D107D8" w14:paraId="5613F0E0" w14:textId="77777777" w:rsidTr="008E5EB3">
        <w:tc>
          <w:tcPr>
            <w:tcW w:w="4988" w:type="dxa"/>
          </w:tcPr>
          <w:p w14:paraId="0F8B3373" w14:textId="77777777" w:rsidR="008D6656" w:rsidRPr="00306871" w:rsidRDefault="008D6656" w:rsidP="008E5EB3">
            <w:pPr>
              <w:spacing w:after="0" w:line="360" w:lineRule="auto"/>
              <w:ind w:firstLine="312"/>
              <w:rPr>
                <w:rFonts w:ascii="Arial" w:hAnsi="Arial" w:cs="Arial"/>
                <w:sz w:val="24"/>
                <w:szCs w:val="24"/>
                <w:lang w:val="en-US"/>
              </w:rPr>
            </w:pPr>
            <w:r w:rsidRPr="00D107D8">
              <w:rPr>
                <w:rFonts w:ascii="Arial" w:hAnsi="Arial" w:cs="Arial"/>
                <w:sz w:val="24"/>
                <w:szCs w:val="24"/>
              </w:rPr>
              <w:t>Бор</w:t>
            </w:r>
          </w:p>
        </w:tc>
        <w:tc>
          <w:tcPr>
            <w:tcW w:w="2066" w:type="dxa"/>
          </w:tcPr>
          <w:p w14:paraId="6A4174E7" w14:textId="190D6C38" w:rsidR="008D6656" w:rsidRPr="00D053F0" w:rsidRDefault="008D6656" w:rsidP="008E5EB3">
            <w:pPr>
              <w:spacing w:after="0" w:line="360" w:lineRule="auto"/>
              <w:jc w:val="center"/>
              <w:rPr>
                <w:rFonts w:ascii="Arial" w:hAnsi="Arial" w:cs="Arial"/>
                <w:sz w:val="24"/>
                <w:szCs w:val="24"/>
                <w:highlight w:val="yellow"/>
              </w:rPr>
            </w:pPr>
          </w:p>
        </w:tc>
        <w:tc>
          <w:tcPr>
            <w:tcW w:w="2066" w:type="dxa"/>
          </w:tcPr>
          <w:p w14:paraId="6C2EAF9C"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0,5</w:t>
            </w:r>
          </w:p>
        </w:tc>
      </w:tr>
      <w:tr w:rsidR="008D6656" w:rsidRPr="00D107D8" w14:paraId="53E83204" w14:textId="77777777" w:rsidTr="008E5EB3">
        <w:tc>
          <w:tcPr>
            <w:tcW w:w="4988" w:type="dxa"/>
          </w:tcPr>
          <w:p w14:paraId="560CAF4B" w14:textId="77777777" w:rsidR="008D6656" w:rsidRPr="00D107D8" w:rsidRDefault="008D6656" w:rsidP="008E5EB3">
            <w:pPr>
              <w:tabs>
                <w:tab w:val="left" w:pos="2880"/>
              </w:tabs>
              <w:spacing w:after="0" w:line="360" w:lineRule="auto"/>
              <w:ind w:firstLine="312"/>
              <w:rPr>
                <w:rFonts w:ascii="Arial" w:hAnsi="Arial" w:cs="Arial"/>
                <w:sz w:val="24"/>
                <w:szCs w:val="24"/>
              </w:rPr>
            </w:pPr>
            <w:r w:rsidRPr="00D107D8">
              <w:rPr>
                <w:rFonts w:ascii="Arial" w:hAnsi="Arial" w:cs="Arial"/>
                <w:sz w:val="24"/>
                <w:szCs w:val="24"/>
              </w:rPr>
              <w:t>Стронций</w:t>
            </w:r>
          </w:p>
        </w:tc>
        <w:tc>
          <w:tcPr>
            <w:tcW w:w="2066" w:type="dxa"/>
          </w:tcPr>
          <w:p w14:paraId="3FADBBFE" w14:textId="32FD5C83" w:rsidR="008D6656" w:rsidRPr="00D053F0" w:rsidRDefault="008D6656" w:rsidP="008E5EB3">
            <w:pPr>
              <w:spacing w:after="0" w:line="360" w:lineRule="auto"/>
              <w:jc w:val="center"/>
              <w:rPr>
                <w:rFonts w:ascii="Arial" w:hAnsi="Arial" w:cs="Arial"/>
                <w:sz w:val="24"/>
                <w:szCs w:val="24"/>
                <w:highlight w:val="yellow"/>
              </w:rPr>
            </w:pPr>
          </w:p>
        </w:tc>
        <w:tc>
          <w:tcPr>
            <w:tcW w:w="2066" w:type="dxa"/>
          </w:tcPr>
          <w:p w14:paraId="0711E0C2" w14:textId="62E744FE"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7</w:t>
            </w:r>
            <w:r w:rsidR="00674843">
              <w:rPr>
                <w:rFonts w:ascii="Arial" w:hAnsi="Arial" w:cs="Arial"/>
                <w:sz w:val="24"/>
                <w:szCs w:val="24"/>
              </w:rPr>
              <w:t>,0</w:t>
            </w:r>
          </w:p>
        </w:tc>
      </w:tr>
      <w:tr w:rsidR="008D6656" w:rsidRPr="00D107D8" w14:paraId="4BC7E94F" w14:textId="77777777" w:rsidTr="008E5EB3">
        <w:tc>
          <w:tcPr>
            <w:tcW w:w="4988" w:type="dxa"/>
          </w:tcPr>
          <w:p w14:paraId="0DD39E7F" w14:textId="77777777" w:rsidR="008D6656" w:rsidRPr="00D107D8" w:rsidRDefault="008D6656" w:rsidP="008E5EB3">
            <w:pPr>
              <w:spacing w:after="0" w:line="360" w:lineRule="auto"/>
              <w:ind w:firstLine="312"/>
              <w:rPr>
                <w:rFonts w:ascii="Arial" w:hAnsi="Arial" w:cs="Arial"/>
                <w:sz w:val="24"/>
                <w:szCs w:val="24"/>
              </w:rPr>
            </w:pPr>
            <w:r w:rsidRPr="00D107D8">
              <w:rPr>
                <w:rFonts w:ascii="Arial" w:hAnsi="Arial" w:cs="Arial"/>
                <w:sz w:val="24"/>
                <w:szCs w:val="24"/>
              </w:rPr>
              <w:t>Хром (III</w:t>
            </w:r>
            <w:r>
              <w:rPr>
                <w:rFonts w:ascii="Arial" w:hAnsi="Arial" w:cs="Arial"/>
                <w:sz w:val="24"/>
                <w:szCs w:val="24"/>
              </w:rPr>
              <w:t>+</w:t>
            </w:r>
            <w:r w:rsidRPr="00306871">
              <w:rPr>
                <w:rFonts w:ascii="Arial" w:hAnsi="Arial" w:cs="Arial"/>
                <w:sz w:val="24"/>
                <w:szCs w:val="24"/>
              </w:rPr>
              <w:t xml:space="preserve"> VI</w:t>
            </w:r>
            <w:r w:rsidRPr="00D107D8">
              <w:rPr>
                <w:rFonts w:ascii="Arial" w:hAnsi="Arial" w:cs="Arial"/>
                <w:sz w:val="24"/>
                <w:szCs w:val="24"/>
              </w:rPr>
              <w:t>)</w:t>
            </w:r>
          </w:p>
        </w:tc>
        <w:tc>
          <w:tcPr>
            <w:tcW w:w="2066" w:type="dxa"/>
          </w:tcPr>
          <w:p w14:paraId="0A7415DA" w14:textId="3CD2E1F6" w:rsidR="008D6656" w:rsidRPr="00D053F0" w:rsidRDefault="008D6656" w:rsidP="008E5EB3">
            <w:pPr>
              <w:spacing w:after="0" w:line="360" w:lineRule="auto"/>
              <w:jc w:val="center"/>
              <w:rPr>
                <w:rFonts w:ascii="Arial" w:hAnsi="Arial" w:cs="Arial"/>
                <w:sz w:val="24"/>
                <w:szCs w:val="24"/>
                <w:highlight w:val="yellow"/>
              </w:rPr>
            </w:pPr>
          </w:p>
        </w:tc>
        <w:tc>
          <w:tcPr>
            <w:tcW w:w="2066" w:type="dxa"/>
          </w:tcPr>
          <w:p w14:paraId="22770A03"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0,1</w:t>
            </w:r>
          </w:p>
        </w:tc>
      </w:tr>
      <w:tr w:rsidR="008D6656" w:rsidRPr="00D107D8" w14:paraId="23510854" w14:textId="77777777" w:rsidTr="008E5EB3">
        <w:tc>
          <w:tcPr>
            <w:tcW w:w="4988" w:type="dxa"/>
          </w:tcPr>
          <w:p w14:paraId="4F4E5BD5" w14:textId="77777777" w:rsidR="008D6656" w:rsidRPr="00FC6509" w:rsidRDefault="008D6656" w:rsidP="008E5EB3">
            <w:pPr>
              <w:spacing w:after="0" w:line="360" w:lineRule="auto"/>
              <w:ind w:firstLine="312"/>
              <w:rPr>
                <w:rFonts w:ascii="Arial" w:hAnsi="Arial" w:cs="Arial"/>
                <w:sz w:val="24"/>
                <w:szCs w:val="24"/>
                <w:lang w:val="en-US"/>
              </w:rPr>
            </w:pPr>
            <w:r w:rsidRPr="00D107D8">
              <w:rPr>
                <w:rFonts w:ascii="Arial" w:hAnsi="Arial" w:cs="Arial"/>
                <w:sz w:val="24"/>
                <w:szCs w:val="24"/>
              </w:rPr>
              <w:t>Олово</w:t>
            </w:r>
          </w:p>
        </w:tc>
        <w:tc>
          <w:tcPr>
            <w:tcW w:w="2066" w:type="dxa"/>
          </w:tcPr>
          <w:p w14:paraId="0C25D5F2" w14:textId="01336214" w:rsidR="008D6656" w:rsidRPr="00D053F0" w:rsidRDefault="008D6656" w:rsidP="008E5EB3">
            <w:pPr>
              <w:spacing w:after="0" w:line="360" w:lineRule="auto"/>
              <w:jc w:val="center"/>
              <w:rPr>
                <w:rFonts w:ascii="Arial" w:hAnsi="Arial" w:cs="Arial"/>
                <w:sz w:val="24"/>
                <w:szCs w:val="24"/>
                <w:highlight w:val="yellow"/>
                <w:lang w:val="en-US"/>
              </w:rPr>
            </w:pPr>
          </w:p>
        </w:tc>
        <w:tc>
          <w:tcPr>
            <w:tcW w:w="2066" w:type="dxa"/>
          </w:tcPr>
          <w:p w14:paraId="228D570B"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2,0</w:t>
            </w:r>
          </w:p>
        </w:tc>
      </w:tr>
      <w:tr w:rsidR="008D6656" w:rsidRPr="00D107D8" w14:paraId="604202C2" w14:textId="77777777" w:rsidTr="008E5EB3">
        <w:tc>
          <w:tcPr>
            <w:tcW w:w="4988" w:type="dxa"/>
          </w:tcPr>
          <w:p w14:paraId="347D3B03" w14:textId="77777777" w:rsidR="008D6656" w:rsidRPr="00D107D8" w:rsidRDefault="008D6656" w:rsidP="008E5EB3">
            <w:pPr>
              <w:spacing w:after="0" w:line="360" w:lineRule="auto"/>
              <w:ind w:firstLine="312"/>
              <w:rPr>
                <w:rFonts w:ascii="Arial" w:hAnsi="Arial" w:cs="Arial"/>
                <w:sz w:val="24"/>
                <w:szCs w:val="24"/>
              </w:rPr>
            </w:pPr>
            <w:r w:rsidRPr="00D107D8">
              <w:rPr>
                <w:rFonts w:ascii="Arial" w:hAnsi="Arial" w:cs="Arial"/>
                <w:sz w:val="24"/>
                <w:szCs w:val="24"/>
              </w:rPr>
              <w:t>Кобальт</w:t>
            </w:r>
          </w:p>
        </w:tc>
        <w:tc>
          <w:tcPr>
            <w:tcW w:w="2066" w:type="dxa"/>
          </w:tcPr>
          <w:p w14:paraId="434DC166" w14:textId="77777777" w:rsidR="008D6656" w:rsidRPr="00D053F0" w:rsidRDefault="008D6656" w:rsidP="008E5EB3">
            <w:pPr>
              <w:spacing w:after="0" w:line="360" w:lineRule="auto"/>
              <w:jc w:val="center"/>
              <w:rPr>
                <w:rFonts w:ascii="Arial" w:hAnsi="Arial" w:cs="Arial"/>
                <w:sz w:val="24"/>
                <w:szCs w:val="24"/>
                <w:highlight w:val="yellow"/>
              </w:rPr>
            </w:pPr>
            <w:r w:rsidRPr="007350C0">
              <w:rPr>
                <w:rFonts w:ascii="Arial" w:hAnsi="Arial" w:cs="Arial"/>
                <w:sz w:val="24"/>
                <w:szCs w:val="24"/>
              </w:rPr>
              <w:t>4,0</w:t>
            </w:r>
          </w:p>
        </w:tc>
        <w:tc>
          <w:tcPr>
            <w:tcW w:w="2066" w:type="dxa"/>
          </w:tcPr>
          <w:p w14:paraId="190141B2" w14:textId="77777777" w:rsidR="008D6656" w:rsidRPr="00B616BA" w:rsidRDefault="008D6656" w:rsidP="008E5EB3">
            <w:pPr>
              <w:spacing w:line="360" w:lineRule="auto"/>
              <w:jc w:val="center"/>
              <w:rPr>
                <w:rFonts w:ascii="Arial" w:hAnsi="Arial" w:cs="Arial"/>
                <w:sz w:val="24"/>
                <w:szCs w:val="24"/>
              </w:rPr>
            </w:pPr>
            <w:r w:rsidRPr="00B616BA">
              <w:rPr>
                <w:rFonts w:ascii="Arial" w:hAnsi="Arial" w:cs="Arial"/>
                <w:sz w:val="24"/>
                <w:szCs w:val="24"/>
              </w:rPr>
              <w:t xml:space="preserve">0,1 </w:t>
            </w:r>
          </w:p>
        </w:tc>
      </w:tr>
      <w:tr w:rsidR="008D6656" w:rsidRPr="00D107D8" w14:paraId="4AAC8DC4" w14:textId="77777777" w:rsidTr="008E5EB3">
        <w:tc>
          <w:tcPr>
            <w:tcW w:w="4988" w:type="dxa"/>
          </w:tcPr>
          <w:p w14:paraId="5F70B60D" w14:textId="77777777" w:rsidR="008D6656" w:rsidRPr="00D107D8" w:rsidRDefault="008D6656" w:rsidP="008E5EB3">
            <w:pPr>
              <w:spacing w:after="0" w:line="360" w:lineRule="auto"/>
              <w:ind w:firstLine="312"/>
              <w:rPr>
                <w:rFonts w:ascii="Arial" w:hAnsi="Arial" w:cs="Arial"/>
                <w:sz w:val="24"/>
                <w:szCs w:val="24"/>
              </w:rPr>
            </w:pPr>
            <w:r>
              <w:rPr>
                <w:rFonts w:ascii="Arial" w:hAnsi="Arial" w:cs="Arial"/>
                <w:sz w:val="24"/>
                <w:szCs w:val="24"/>
              </w:rPr>
              <w:t>Ц</w:t>
            </w:r>
            <w:r w:rsidRPr="00D107D8">
              <w:rPr>
                <w:rFonts w:ascii="Arial" w:hAnsi="Arial" w:cs="Arial"/>
                <w:sz w:val="24"/>
                <w:szCs w:val="24"/>
              </w:rPr>
              <w:t>инк</w:t>
            </w:r>
          </w:p>
        </w:tc>
        <w:tc>
          <w:tcPr>
            <w:tcW w:w="2066" w:type="dxa"/>
          </w:tcPr>
          <w:p w14:paraId="0204E7F1" w14:textId="2B464639" w:rsidR="008D6656" w:rsidRPr="00D053F0" w:rsidRDefault="008D6656" w:rsidP="008E5EB3">
            <w:pPr>
              <w:spacing w:after="0" w:line="360" w:lineRule="auto"/>
              <w:jc w:val="center"/>
              <w:rPr>
                <w:rFonts w:ascii="Arial" w:hAnsi="Arial" w:cs="Arial"/>
                <w:sz w:val="24"/>
                <w:szCs w:val="24"/>
                <w:highlight w:val="yellow"/>
              </w:rPr>
            </w:pPr>
          </w:p>
        </w:tc>
        <w:tc>
          <w:tcPr>
            <w:tcW w:w="2066" w:type="dxa"/>
          </w:tcPr>
          <w:p w14:paraId="1142CC84"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1,0</w:t>
            </w:r>
          </w:p>
        </w:tc>
      </w:tr>
      <w:tr w:rsidR="008D6656" w:rsidRPr="00D107D8" w14:paraId="1A60D94E" w14:textId="77777777" w:rsidTr="008E5EB3">
        <w:tc>
          <w:tcPr>
            <w:tcW w:w="4988" w:type="dxa"/>
          </w:tcPr>
          <w:p w14:paraId="58C77051" w14:textId="77777777" w:rsidR="008D6656" w:rsidRPr="00D107D8" w:rsidRDefault="008D6656" w:rsidP="008E5EB3">
            <w:pPr>
              <w:spacing w:after="0" w:line="360" w:lineRule="auto"/>
              <w:ind w:firstLine="312"/>
              <w:rPr>
                <w:rFonts w:ascii="Arial" w:hAnsi="Arial" w:cs="Arial"/>
                <w:sz w:val="24"/>
                <w:szCs w:val="24"/>
              </w:rPr>
            </w:pPr>
            <w:r w:rsidRPr="00D107D8">
              <w:rPr>
                <w:rFonts w:ascii="Arial" w:hAnsi="Arial" w:cs="Arial"/>
                <w:sz w:val="24"/>
                <w:szCs w:val="24"/>
              </w:rPr>
              <w:t>Медь</w:t>
            </w:r>
          </w:p>
        </w:tc>
        <w:tc>
          <w:tcPr>
            <w:tcW w:w="2066" w:type="dxa"/>
          </w:tcPr>
          <w:p w14:paraId="762CC4A4" w14:textId="77777777" w:rsidR="008D6656" w:rsidRPr="00D053F0" w:rsidRDefault="008D6656" w:rsidP="008E5EB3">
            <w:pPr>
              <w:spacing w:after="0" w:line="360" w:lineRule="auto"/>
              <w:jc w:val="center"/>
              <w:rPr>
                <w:rFonts w:ascii="Arial" w:hAnsi="Arial" w:cs="Arial"/>
                <w:sz w:val="24"/>
                <w:szCs w:val="24"/>
                <w:highlight w:val="yellow"/>
              </w:rPr>
            </w:pPr>
            <w:r w:rsidRPr="00B616BA">
              <w:rPr>
                <w:rFonts w:ascii="Arial" w:hAnsi="Arial" w:cs="Arial"/>
                <w:sz w:val="24"/>
                <w:szCs w:val="24"/>
              </w:rPr>
              <w:t>50,0</w:t>
            </w:r>
          </w:p>
        </w:tc>
        <w:tc>
          <w:tcPr>
            <w:tcW w:w="2066" w:type="dxa"/>
          </w:tcPr>
          <w:p w14:paraId="2E80B307" w14:textId="77777777" w:rsidR="008D6656" w:rsidRPr="00B616BA" w:rsidRDefault="008D6656" w:rsidP="008E5EB3">
            <w:pPr>
              <w:spacing w:after="0" w:line="360" w:lineRule="auto"/>
              <w:jc w:val="center"/>
              <w:rPr>
                <w:rFonts w:ascii="Arial" w:hAnsi="Arial" w:cs="Arial"/>
                <w:sz w:val="24"/>
                <w:szCs w:val="24"/>
              </w:rPr>
            </w:pPr>
            <w:r w:rsidRPr="00B616BA">
              <w:rPr>
                <w:rFonts w:ascii="Arial" w:hAnsi="Arial" w:cs="Arial"/>
                <w:sz w:val="24"/>
                <w:szCs w:val="24"/>
              </w:rPr>
              <w:t>1,0</w:t>
            </w:r>
          </w:p>
        </w:tc>
      </w:tr>
    </w:tbl>
    <w:p w14:paraId="3CC62361" w14:textId="77777777" w:rsidR="008D6656" w:rsidRDefault="008D6656" w:rsidP="00C07CB7">
      <w:pPr>
        <w:spacing w:after="0" w:line="360" w:lineRule="auto"/>
        <w:ind w:right="-144"/>
        <w:rPr>
          <w:rFonts w:ascii="Arial" w:hAnsi="Arial" w:cs="Arial"/>
          <w:sz w:val="24"/>
          <w:szCs w:val="24"/>
        </w:rPr>
      </w:pPr>
    </w:p>
    <w:p w14:paraId="34016C5C" w14:textId="78D0B597" w:rsidR="004D4230" w:rsidRPr="004D4230" w:rsidRDefault="00923A93" w:rsidP="008E5EB3">
      <w:pPr>
        <w:ind w:firstLine="567"/>
        <w:rPr>
          <w:rFonts w:ascii="Arial" w:hAnsi="Arial" w:cs="Arial"/>
          <w:sz w:val="24"/>
          <w:szCs w:val="24"/>
        </w:rPr>
      </w:pPr>
      <w:r>
        <w:rPr>
          <w:rFonts w:ascii="Arial" w:hAnsi="Arial" w:cs="Arial"/>
          <w:sz w:val="24"/>
          <w:szCs w:val="24"/>
        </w:rPr>
        <w:t>При проведении анализа</w:t>
      </w:r>
      <w:r w:rsidR="004D4230" w:rsidRPr="004D4230">
        <w:rPr>
          <w:rFonts w:ascii="Arial" w:hAnsi="Arial" w:cs="Arial"/>
          <w:sz w:val="24"/>
          <w:szCs w:val="24"/>
        </w:rPr>
        <w:t xml:space="preserve"> необходимо использовать процедуру, описанную в </w:t>
      </w:r>
      <w:r w:rsidR="00FC1ACC" w:rsidRPr="008A40D7">
        <w:rPr>
          <w:rFonts w:ascii="Arial" w:hAnsi="Arial" w:cs="Arial"/>
          <w:sz w:val="24"/>
          <w:szCs w:val="24"/>
        </w:rPr>
        <w:t xml:space="preserve">ГОСТ </w:t>
      </w:r>
      <w:r w:rsidR="00FC6509" w:rsidRPr="008A40D7">
        <w:rPr>
          <w:rFonts w:ascii="Arial" w:hAnsi="Arial" w:cs="Arial"/>
          <w:sz w:val="24"/>
          <w:szCs w:val="24"/>
          <w:lang w:val="en-US"/>
        </w:rPr>
        <w:t>ISO</w:t>
      </w:r>
      <w:r w:rsidR="00FC6509" w:rsidRPr="008A40D7">
        <w:rPr>
          <w:rFonts w:ascii="Arial" w:hAnsi="Arial" w:cs="Arial"/>
          <w:sz w:val="24"/>
          <w:szCs w:val="24"/>
        </w:rPr>
        <w:t xml:space="preserve"> 8124-3</w:t>
      </w:r>
      <w:r w:rsidR="000257A3">
        <w:rPr>
          <w:rFonts w:ascii="Arial" w:hAnsi="Arial" w:cs="Arial"/>
          <w:sz w:val="24"/>
          <w:szCs w:val="24"/>
        </w:rPr>
        <w:t xml:space="preserve"> и ГОСТ </w:t>
      </w:r>
      <w:r w:rsidR="000257A3">
        <w:rPr>
          <w:rFonts w:ascii="Arial" w:hAnsi="Arial" w:cs="Arial"/>
          <w:sz w:val="24"/>
          <w:szCs w:val="24"/>
          <w:lang w:val="en-US"/>
        </w:rPr>
        <w:t>EN</w:t>
      </w:r>
      <w:r w:rsidR="000257A3" w:rsidRPr="000257A3">
        <w:rPr>
          <w:rFonts w:ascii="Arial" w:hAnsi="Arial" w:cs="Arial"/>
          <w:sz w:val="24"/>
          <w:szCs w:val="24"/>
        </w:rPr>
        <w:t xml:space="preserve"> 71-3</w:t>
      </w:r>
      <w:r w:rsidR="004D4230" w:rsidRPr="008A40D7">
        <w:rPr>
          <w:rFonts w:ascii="Arial" w:hAnsi="Arial" w:cs="Arial"/>
          <w:sz w:val="24"/>
          <w:szCs w:val="24"/>
        </w:rPr>
        <w:t>.</w:t>
      </w:r>
    </w:p>
    <w:p w14:paraId="3B0C7A4F" w14:textId="54B6559E" w:rsidR="008933F0" w:rsidRDefault="00FD5B15" w:rsidP="008E5EB3">
      <w:pPr>
        <w:ind w:firstLine="567"/>
        <w:rPr>
          <w:rFonts w:ascii="Arial" w:hAnsi="Arial" w:cs="Arial"/>
          <w:sz w:val="24"/>
          <w:szCs w:val="24"/>
        </w:rPr>
      </w:pPr>
      <w:r w:rsidRPr="00FD5B15">
        <w:rPr>
          <w:rFonts w:ascii="Arial" w:hAnsi="Arial" w:cs="Arial"/>
          <w:sz w:val="24"/>
          <w:szCs w:val="24"/>
        </w:rPr>
        <w:t>Т</w:t>
      </w:r>
      <w:r w:rsidR="008933F0" w:rsidRPr="00FD5B15">
        <w:rPr>
          <w:rFonts w:ascii="Arial" w:hAnsi="Arial" w:cs="Arial"/>
          <w:sz w:val="24"/>
          <w:szCs w:val="24"/>
        </w:rPr>
        <w:t xml:space="preserve">ребования </w:t>
      </w:r>
      <w:r w:rsidR="00C12D7C">
        <w:rPr>
          <w:rFonts w:ascii="Arial" w:hAnsi="Arial" w:cs="Arial"/>
          <w:sz w:val="24"/>
          <w:szCs w:val="24"/>
        </w:rPr>
        <w:t>п.</w:t>
      </w:r>
      <w:r w:rsidR="00056FF4">
        <w:rPr>
          <w:rFonts w:ascii="Arial" w:hAnsi="Arial" w:cs="Arial"/>
          <w:sz w:val="24"/>
          <w:szCs w:val="24"/>
        </w:rPr>
        <w:t>9</w:t>
      </w:r>
      <w:r w:rsidRPr="00FD5B15">
        <w:rPr>
          <w:rFonts w:ascii="Arial" w:hAnsi="Arial" w:cs="Arial"/>
          <w:sz w:val="24"/>
          <w:szCs w:val="24"/>
        </w:rPr>
        <w:t xml:space="preserve">.2 </w:t>
      </w:r>
      <w:r w:rsidR="008933F0" w:rsidRPr="00FD5B15">
        <w:rPr>
          <w:rFonts w:ascii="Arial" w:hAnsi="Arial" w:cs="Arial"/>
          <w:sz w:val="24"/>
          <w:szCs w:val="24"/>
        </w:rPr>
        <w:t>не распространяются на компоненты, расположенные под основанием (например, ролики или колесные диски, тормозные колодки и т.д.).</w:t>
      </w:r>
    </w:p>
    <w:p w14:paraId="5A0A0A77" w14:textId="7045C733" w:rsidR="004D4230" w:rsidRPr="00FC1ACC" w:rsidRDefault="00056FF4" w:rsidP="00FC1ACC">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34" w:name="_Toc198110921"/>
      <w:r>
        <w:rPr>
          <w:rFonts w:ascii="Arial" w:eastAsiaTheme="majorEastAsia" w:hAnsi="Arial" w:cs="Arial"/>
          <w:b/>
          <w:color w:val="000000"/>
          <w:sz w:val="24"/>
          <w:szCs w:val="24"/>
          <w:lang w:eastAsia="en-US"/>
        </w:rPr>
        <w:t>9</w:t>
      </w:r>
      <w:r w:rsidR="004D4230" w:rsidRPr="00FC1ACC">
        <w:rPr>
          <w:rFonts w:ascii="Arial" w:eastAsiaTheme="majorEastAsia" w:hAnsi="Arial" w:cs="Arial"/>
          <w:b/>
          <w:color w:val="000000"/>
          <w:sz w:val="24"/>
          <w:szCs w:val="24"/>
          <w:lang w:eastAsia="en-US"/>
        </w:rPr>
        <w:t>.3 Формальдегид (см. А.2)</w:t>
      </w:r>
      <w:bookmarkEnd w:id="34"/>
    </w:p>
    <w:p w14:paraId="4E405437" w14:textId="5E5579E1"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 xml:space="preserve">Доступные текстильные компоненты не должны содержать </w:t>
      </w:r>
      <w:r w:rsidRPr="008D6656">
        <w:rPr>
          <w:rFonts w:ascii="Arial" w:hAnsi="Arial" w:cs="Arial"/>
          <w:sz w:val="24"/>
          <w:szCs w:val="24"/>
        </w:rPr>
        <w:t xml:space="preserve">более </w:t>
      </w:r>
      <w:r w:rsidR="008D6656" w:rsidRPr="008D6656">
        <w:rPr>
          <w:rFonts w:ascii="Arial" w:hAnsi="Arial" w:cs="Arial"/>
          <w:sz w:val="24"/>
          <w:szCs w:val="24"/>
        </w:rPr>
        <w:t xml:space="preserve">75 </w:t>
      </w:r>
      <w:r w:rsidRPr="008D6656">
        <w:rPr>
          <w:rFonts w:ascii="Arial" w:hAnsi="Arial" w:cs="Arial"/>
          <w:sz w:val="24"/>
          <w:szCs w:val="24"/>
        </w:rPr>
        <w:t>мг/кг</w:t>
      </w:r>
      <w:r w:rsidRPr="004D4230">
        <w:rPr>
          <w:rFonts w:ascii="Arial" w:hAnsi="Arial" w:cs="Arial"/>
          <w:sz w:val="24"/>
          <w:szCs w:val="24"/>
        </w:rPr>
        <w:t xml:space="preserve"> свободного и гидролизованного формальдегида.</w:t>
      </w:r>
    </w:p>
    <w:p w14:paraId="14EBABC8" w14:textId="41E00D5E"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t xml:space="preserve">При проведении испытания необходимо использовать процедуру, описанную в стандарте </w:t>
      </w:r>
      <w:r w:rsidR="005531FE" w:rsidRPr="008A40D7">
        <w:rPr>
          <w:rFonts w:ascii="Arial" w:hAnsi="Arial" w:cs="Arial"/>
          <w:sz w:val="24"/>
          <w:szCs w:val="24"/>
        </w:rPr>
        <w:t xml:space="preserve">ГОСТ </w:t>
      </w:r>
      <w:r w:rsidR="005531FE" w:rsidRPr="008A40D7">
        <w:rPr>
          <w:rFonts w:ascii="Arial" w:hAnsi="Arial" w:cs="Arial"/>
          <w:sz w:val="24"/>
          <w:szCs w:val="24"/>
          <w:lang w:val="en-US"/>
        </w:rPr>
        <w:t>ISO</w:t>
      </w:r>
      <w:r w:rsidR="00B4344E" w:rsidRPr="008A40D7">
        <w:rPr>
          <w:rFonts w:ascii="Arial" w:hAnsi="Arial" w:cs="Arial"/>
          <w:sz w:val="24"/>
          <w:szCs w:val="24"/>
        </w:rPr>
        <w:t xml:space="preserve"> 14184-1</w:t>
      </w:r>
      <w:r w:rsidR="005531FE" w:rsidRPr="008A40D7">
        <w:rPr>
          <w:rFonts w:ascii="Arial" w:hAnsi="Arial" w:cs="Arial"/>
          <w:sz w:val="24"/>
          <w:szCs w:val="24"/>
        </w:rPr>
        <w:t>.</w:t>
      </w:r>
    </w:p>
    <w:p w14:paraId="3029DD6A" w14:textId="578047E0" w:rsidR="004D4230" w:rsidRPr="004D4230" w:rsidRDefault="004D4230" w:rsidP="004D4230">
      <w:pPr>
        <w:spacing w:after="0" w:line="360" w:lineRule="auto"/>
        <w:ind w:firstLine="567"/>
        <w:jc w:val="both"/>
        <w:rPr>
          <w:rFonts w:ascii="Arial" w:hAnsi="Arial" w:cs="Arial"/>
          <w:sz w:val="24"/>
          <w:szCs w:val="24"/>
        </w:rPr>
      </w:pPr>
      <w:r w:rsidRPr="004D4230">
        <w:rPr>
          <w:rFonts w:ascii="Arial" w:hAnsi="Arial" w:cs="Arial"/>
          <w:sz w:val="24"/>
          <w:szCs w:val="24"/>
        </w:rPr>
        <w:lastRenderedPageBreak/>
        <w:t>Деревянные детали, склеенные из синтетической смолы, не д</w:t>
      </w:r>
      <w:r w:rsidR="006440FD">
        <w:rPr>
          <w:rFonts w:ascii="Arial" w:hAnsi="Arial" w:cs="Arial"/>
          <w:sz w:val="24"/>
          <w:szCs w:val="24"/>
        </w:rPr>
        <w:t xml:space="preserve">олжны выделять более </w:t>
      </w:r>
      <w:r w:rsidR="008D6656" w:rsidRPr="008D6656">
        <w:rPr>
          <w:rFonts w:ascii="Arial" w:hAnsi="Arial" w:cs="Arial"/>
          <w:sz w:val="24"/>
          <w:szCs w:val="24"/>
        </w:rPr>
        <w:t xml:space="preserve">0,01 </w:t>
      </w:r>
      <w:r w:rsidR="006440FD" w:rsidRPr="008D6656">
        <w:rPr>
          <w:rFonts w:ascii="Arial" w:hAnsi="Arial" w:cs="Arial"/>
          <w:sz w:val="24"/>
          <w:szCs w:val="24"/>
        </w:rPr>
        <w:t>мг/</w:t>
      </w:r>
      <w:r w:rsidRPr="008D6656">
        <w:rPr>
          <w:rFonts w:ascii="Arial" w:hAnsi="Arial" w:cs="Arial"/>
          <w:sz w:val="24"/>
          <w:szCs w:val="24"/>
        </w:rPr>
        <w:t>м</w:t>
      </w:r>
      <w:r w:rsidRPr="008D6656">
        <w:rPr>
          <w:rFonts w:ascii="Arial" w:hAnsi="Arial" w:cs="Arial"/>
          <w:sz w:val="24"/>
          <w:szCs w:val="24"/>
          <w:vertAlign w:val="superscript"/>
        </w:rPr>
        <w:t>3</w:t>
      </w:r>
      <w:r w:rsidR="00823FD2">
        <w:rPr>
          <w:rFonts w:ascii="Arial" w:hAnsi="Arial" w:cs="Arial"/>
          <w:sz w:val="24"/>
          <w:szCs w:val="24"/>
        </w:rPr>
        <w:t xml:space="preserve"> формальдегида (класс E1 согласно ГОСТ 34026</w:t>
      </w:r>
      <w:r w:rsidR="00823FD2" w:rsidRPr="004D4230">
        <w:rPr>
          <w:rFonts w:ascii="Arial" w:hAnsi="Arial" w:cs="Arial"/>
          <w:sz w:val="24"/>
          <w:szCs w:val="24"/>
        </w:rPr>
        <w:t>).</w:t>
      </w:r>
    </w:p>
    <w:p w14:paraId="51200978" w14:textId="013EC841" w:rsidR="004D4230" w:rsidRPr="004D4230" w:rsidRDefault="008B3678" w:rsidP="004D4230">
      <w:pPr>
        <w:spacing w:after="0" w:line="360" w:lineRule="auto"/>
        <w:ind w:firstLine="567"/>
        <w:jc w:val="both"/>
        <w:rPr>
          <w:rFonts w:ascii="Arial" w:hAnsi="Arial" w:cs="Arial"/>
          <w:sz w:val="24"/>
          <w:szCs w:val="24"/>
        </w:rPr>
      </w:pPr>
      <w:r w:rsidRPr="003162DA">
        <w:rPr>
          <w:rFonts w:ascii="Arial" w:hAnsi="Arial" w:cs="Arial"/>
          <w:sz w:val="24"/>
          <w:szCs w:val="24"/>
        </w:rPr>
        <w:t xml:space="preserve">Испытания на </w:t>
      </w:r>
      <w:r w:rsidR="005531FE" w:rsidRPr="003162DA">
        <w:rPr>
          <w:rFonts w:ascii="Arial" w:hAnsi="Arial" w:cs="Arial"/>
          <w:sz w:val="24"/>
          <w:szCs w:val="24"/>
        </w:rPr>
        <w:t xml:space="preserve">определение </w:t>
      </w:r>
      <w:r w:rsidRPr="003162DA">
        <w:rPr>
          <w:rFonts w:ascii="Arial" w:hAnsi="Arial" w:cs="Arial"/>
          <w:sz w:val="24"/>
          <w:szCs w:val="24"/>
        </w:rPr>
        <w:t xml:space="preserve">выделение формальдегида из древесноволокнистых плит проводят по </w:t>
      </w:r>
      <w:r w:rsidR="005531FE" w:rsidRPr="008A40D7">
        <w:rPr>
          <w:rFonts w:ascii="Arial" w:hAnsi="Arial" w:cs="Arial"/>
          <w:sz w:val="24"/>
          <w:szCs w:val="24"/>
        </w:rPr>
        <w:t>ГОСТ 30255</w:t>
      </w:r>
      <w:r w:rsidRPr="008A40D7">
        <w:rPr>
          <w:rFonts w:ascii="Arial" w:hAnsi="Arial" w:cs="Arial"/>
          <w:sz w:val="24"/>
          <w:szCs w:val="24"/>
        </w:rPr>
        <w:t>.</w:t>
      </w:r>
    </w:p>
    <w:p w14:paraId="551811E4" w14:textId="210EA039" w:rsidR="004D4230" w:rsidRDefault="00056FF4" w:rsidP="00FC1ACC">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35" w:name="_Toc198110922"/>
      <w:r>
        <w:rPr>
          <w:rFonts w:ascii="Arial" w:eastAsiaTheme="majorEastAsia" w:hAnsi="Arial" w:cs="Arial"/>
          <w:b/>
          <w:color w:val="000000"/>
          <w:sz w:val="24"/>
          <w:szCs w:val="24"/>
          <w:lang w:eastAsia="en-US"/>
        </w:rPr>
        <w:t>9</w:t>
      </w:r>
      <w:r w:rsidR="004D4230" w:rsidRPr="00FC1ACC">
        <w:rPr>
          <w:rFonts w:ascii="Arial" w:eastAsiaTheme="majorEastAsia" w:hAnsi="Arial" w:cs="Arial"/>
          <w:b/>
          <w:color w:val="000000"/>
          <w:sz w:val="24"/>
          <w:szCs w:val="24"/>
          <w:lang w:eastAsia="en-US"/>
        </w:rPr>
        <w:t>.4 Краситель (см. A.2)</w:t>
      </w:r>
      <w:bookmarkEnd w:id="35"/>
    </w:p>
    <w:p w14:paraId="6B5C07A6" w14:textId="77777777" w:rsidR="001976E0" w:rsidRPr="008E5EB3" w:rsidRDefault="001976E0" w:rsidP="008E5EB3">
      <w:pPr>
        <w:spacing w:after="0" w:line="360" w:lineRule="auto"/>
        <w:ind w:firstLine="567"/>
        <w:jc w:val="both"/>
        <w:rPr>
          <w:rFonts w:ascii="Arial" w:hAnsi="Arial" w:cs="Arial"/>
          <w:sz w:val="24"/>
          <w:szCs w:val="24"/>
        </w:rPr>
      </w:pPr>
      <w:r w:rsidRPr="008E5EB3">
        <w:rPr>
          <w:rFonts w:ascii="Arial" w:hAnsi="Arial" w:cs="Arial"/>
          <w:sz w:val="24"/>
          <w:szCs w:val="24"/>
        </w:rPr>
        <w:t>Защитно-декоративное покрытие игрушек должно быть стойким к влажной обработке, действию слюны и пота.</w:t>
      </w:r>
    </w:p>
    <w:p w14:paraId="0E698ECD" w14:textId="3D4CB833" w:rsidR="00880F13" w:rsidRPr="001976E0" w:rsidRDefault="00880F13" w:rsidP="008E5EB3">
      <w:pPr>
        <w:spacing w:after="0" w:line="360" w:lineRule="auto"/>
        <w:ind w:firstLine="567"/>
        <w:jc w:val="both"/>
        <w:rPr>
          <w:rFonts w:ascii="Arial" w:eastAsiaTheme="majorEastAsia" w:hAnsi="Arial" w:cs="Arial"/>
          <w:color w:val="000000"/>
          <w:sz w:val="24"/>
          <w:szCs w:val="24"/>
        </w:rPr>
      </w:pPr>
      <w:r w:rsidRPr="004D4230">
        <w:rPr>
          <w:rFonts w:ascii="Arial" w:hAnsi="Arial" w:cs="Arial"/>
          <w:sz w:val="24"/>
          <w:szCs w:val="24"/>
        </w:rPr>
        <w:t xml:space="preserve">Если при испытании в соответствии с </w:t>
      </w:r>
      <w:r>
        <w:rPr>
          <w:rFonts w:ascii="Arial" w:hAnsi="Arial" w:cs="Arial"/>
          <w:sz w:val="24"/>
          <w:szCs w:val="24"/>
        </w:rPr>
        <w:t xml:space="preserve">ГОСТ </w:t>
      </w:r>
      <w:r w:rsidRPr="004D4230">
        <w:rPr>
          <w:rFonts w:ascii="Arial" w:hAnsi="Arial" w:cs="Arial"/>
          <w:sz w:val="24"/>
          <w:szCs w:val="24"/>
        </w:rPr>
        <w:t xml:space="preserve">EN 71-10, Приложение A, стойкость к окрашиванию доступных текстильных компонентов ниже уровня 3-4 шкалы серого в соответствии с </w:t>
      </w:r>
      <w:r w:rsidRPr="00880F13">
        <w:rPr>
          <w:rFonts w:ascii="Arial" w:hAnsi="Arial" w:cs="Arial"/>
          <w:sz w:val="24"/>
          <w:szCs w:val="24"/>
        </w:rPr>
        <w:t>ГОСТ ISO 105-А03</w:t>
      </w:r>
      <w:r w:rsidRPr="004D4230">
        <w:rPr>
          <w:rFonts w:ascii="Arial" w:hAnsi="Arial" w:cs="Arial"/>
          <w:sz w:val="24"/>
          <w:szCs w:val="24"/>
        </w:rPr>
        <w:t>, испыт</w:t>
      </w:r>
      <w:r>
        <w:rPr>
          <w:rFonts w:ascii="Arial" w:hAnsi="Arial" w:cs="Arial"/>
          <w:sz w:val="24"/>
          <w:szCs w:val="24"/>
        </w:rPr>
        <w:t xml:space="preserve">ание детали на краситель </w:t>
      </w:r>
      <w:r w:rsidRPr="004D4230">
        <w:rPr>
          <w:rFonts w:ascii="Arial" w:hAnsi="Arial" w:cs="Arial"/>
          <w:sz w:val="24"/>
          <w:szCs w:val="24"/>
        </w:rPr>
        <w:t>проводит</w:t>
      </w:r>
      <w:r>
        <w:rPr>
          <w:rFonts w:ascii="Arial" w:hAnsi="Arial" w:cs="Arial"/>
          <w:sz w:val="24"/>
          <w:szCs w:val="24"/>
        </w:rPr>
        <w:t>ся в соответствии с методами</w:t>
      </w:r>
      <w:r w:rsidRPr="004D4230">
        <w:rPr>
          <w:rFonts w:ascii="Arial" w:hAnsi="Arial" w:cs="Arial"/>
          <w:sz w:val="24"/>
          <w:szCs w:val="24"/>
        </w:rPr>
        <w:t xml:space="preserve">, описанными в </w:t>
      </w:r>
      <w:r>
        <w:rPr>
          <w:rFonts w:ascii="Arial" w:hAnsi="Arial" w:cs="Arial"/>
          <w:sz w:val="24"/>
          <w:szCs w:val="24"/>
        </w:rPr>
        <w:t xml:space="preserve">ГОСТ </w:t>
      </w:r>
      <w:r w:rsidRPr="004D4230">
        <w:rPr>
          <w:rFonts w:ascii="Arial" w:hAnsi="Arial" w:cs="Arial"/>
          <w:sz w:val="24"/>
          <w:szCs w:val="24"/>
        </w:rPr>
        <w:t xml:space="preserve">EN 71-10 и </w:t>
      </w:r>
      <w:r>
        <w:rPr>
          <w:rFonts w:ascii="Arial" w:hAnsi="Arial" w:cs="Arial"/>
          <w:sz w:val="24"/>
          <w:szCs w:val="24"/>
        </w:rPr>
        <w:t>ГОСТ EN 71-11 и должны быть соблюдены предельные значения</w:t>
      </w:r>
      <w:r w:rsidRPr="004D4230">
        <w:rPr>
          <w:rFonts w:ascii="Arial" w:hAnsi="Arial" w:cs="Arial"/>
          <w:sz w:val="24"/>
          <w:szCs w:val="24"/>
        </w:rPr>
        <w:t>, указанные</w:t>
      </w:r>
      <w:r>
        <w:rPr>
          <w:rFonts w:ascii="Arial" w:hAnsi="Arial" w:cs="Arial"/>
          <w:sz w:val="24"/>
          <w:szCs w:val="24"/>
        </w:rPr>
        <w:t xml:space="preserve"> в таблице </w:t>
      </w:r>
      <w:r w:rsidR="00056FF4">
        <w:rPr>
          <w:rFonts w:ascii="Arial" w:hAnsi="Arial" w:cs="Arial"/>
          <w:sz w:val="24"/>
          <w:szCs w:val="24"/>
        </w:rPr>
        <w:t>3</w:t>
      </w:r>
      <w:r w:rsidRPr="004D4230">
        <w:rPr>
          <w:rFonts w:ascii="Arial" w:hAnsi="Arial" w:cs="Arial"/>
          <w:sz w:val="24"/>
          <w:szCs w:val="24"/>
        </w:rPr>
        <w:t>.</w:t>
      </w:r>
    </w:p>
    <w:p w14:paraId="21E5FE4D" w14:textId="074CDD3B" w:rsidR="007D1259" w:rsidRDefault="007D1259" w:rsidP="004D4230">
      <w:pPr>
        <w:spacing w:after="0" w:line="360" w:lineRule="auto"/>
        <w:ind w:firstLine="567"/>
        <w:jc w:val="both"/>
        <w:rPr>
          <w:rFonts w:ascii="Arial" w:hAnsi="Arial" w:cs="Arial"/>
          <w:sz w:val="24"/>
          <w:szCs w:val="24"/>
        </w:rPr>
      </w:pPr>
      <w:r w:rsidRPr="007D1259">
        <w:rPr>
          <w:rFonts w:ascii="Arial" w:hAnsi="Arial" w:cs="Arial"/>
          <w:spacing w:val="40"/>
          <w:sz w:val="24"/>
          <w:szCs w:val="24"/>
        </w:rPr>
        <w:t>Таблица</w:t>
      </w:r>
      <w:r w:rsidRPr="007D1259">
        <w:rPr>
          <w:rFonts w:ascii="Arial" w:hAnsi="Arial" w:cs="Arial"/>
          <w:sz w:val="24"/>
          <w:szCs w:val="24"/>
        </w:rPr>
        <w:t xml:space="preserve"> </w:t>
      </w:r>
      <w:r w:rsidR="00056FF4">
        <w:rPr>
          <w:rFonts w:ascii="Arial" w:hAnsi="Arial" w:cs="Arial"/>
          <w:sz w:val="24"/>
          <w:szCs w:val="24"/>
        </w:rPr>
        <w:t>3</w:t>
      </w:r>
      <w:r w:rsidRPr="007D1259">
        <w:rPr>
          <w:rFonts w:ascii="Arial" w:hAnsi="Arial" w:cs="Arial"/>
          <w:sz w:val="24"/>
          <w:szCs w:val="24"/>
        </w:rPr>
        <w:t xml:space="preserve"> </w:t>
      </w:r>
      <w:r>
        <w:rPr>
          <w:rFonts w:ascii="Arial" w:hAnsi="Arial" w:cs="Arial"/>
          <w:sz w:val="24"/>
          <w:szCs w:val="24"/>
        </w:rPr>
        <w:t>–</w:t>
      </w:r>
      <w:r w:rsidRPr="007D1259">
        <w:rPr>
          <w:rFonts w:ascii="Arial" w:hAnsi="Arial" w:cs="Arial"/>
          <w:sz w:val="24"/>
          <w:szCs w:val="24"/>
        </w:rPr>
        <w:t xml:space="preserve"> Предельные значения для красителей</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2028"/>
        <w:gridCol w:w="2039"/>
        <w:gridCol w:w="2209"/>
      </w:tblGrid>
      <w:tr w:rsidR="007D1259" w14:paraId="1D6E6B66" w14:textId="039B4657" w:rsidTr="002F0993">
        <w:trPr>
          <w:trHeight w:val="351"/>
        </w:trPr>
        <w:tc>
          <w:tcPr>
            <w:tcW w:w="2917" w:type="dxa"/>
            <w:tcBorders>
              <w:bottom w:val="double" w:sz="4" w:space="0" w:color="auto"/>
            </w:tcBorders>
          </w:tcPr>
          <w:p w14:paraId="102936F6" w14:textId="77777777" w:rsidR="007D1259" w:rsidRPr="007D1259" w:rsidRDefault="007D1259" w:rsidP="007D1259">
            <w:pPr>
              <w:spacing w:after="0" w:line="240" w:lineRule="auto"/>
              <w:jc w:val="center"/>
              <w:rPr>
                <w:rFonts w:ascii="Arial" w:hAnsi="Arial" w:cs="Arial"/>
              </w:rPr>
            </w:pPr>
            <w:r w:rsidRPr="007D1259">
              <w:rPr>
                <w:rFonts w:ascii="Arial" w:hAnsi="Arial" w:cs="Arial"/>
              </w:rPr>
              <w:t>Индекс цвета</w:t>
            </w:r>
          </w:p>
          <w:p w14:paraId="182E3F7B" w14:textId="77777777" w:rsidR="007D1259" w:rsidRPr="007D1259" w:rsidRDefault="007D1259" w:rsidP="007D1259">
            <w:pPr>
              <w:spacing w:after="0" w:line="240" w:lineRule="auto"/>
              <w:jc w:val="center"/>
              <w:rPr>
                <w:rFonts w:ascii="Arial" w:hAnsi="Arial" w:cs="Arial"/>
              </w:rPr>
            </w:pPr>
            <w:r w:rsidRPr="007D1259">
              <w:rPr>
                <w:rFonts w:ascii="Arial" w:hAnsi="Arial" w:cs="Arial"/>
              </w:rPr>
              <w:t>Общее название</w:t>
            </w:r>
          </w:p>
          <w:p w14:paraId="523D86EF" w14:textId="4146096E" w:rsidR="007D1259" w:rsidRDefault="007D1259" w:rsidP="007D1259">
            <w:pPr>
              <w:spacing w:after="0" w:line="240" w:lineRule="auto"/>
              <w:jc w:val="center"/>
              <w:rPr>
                <w:rFonts w:ascii="Arial" w:hAnsi="Arial" w:cs="Arial"/>
                <w:sz w:val="24"/>
                <w:szCs w:val="24"/>
              </w:rPr>
            </w:pPr>
            <w:r w:rsidRPr="007D1259">
              <w:rPr>
                <w:rFonts w:ascii="Arial" w:hAnsi="Arial" w:cs="Arial"/>
              </w:rPr>
              <w:t>(CIGN)</w:t>
            </w:r>
          </w:p>
        </w:tc>
        <w:tc>
          <w:tcPr>
            <w:tcW w:w="2028" w:type="dxa"/>
            <w:tcBorders>
              <w:bottom w:val="double" w:sz="4" w:space="0" w:color="auto"/>
            </w:tcBorders>
          </w:tcPr>
          <w:p w14:paraId="5A60D497" w14:textId="77777777" w:rsidR="007D1259" w:rsidRPr="007D1259" w:rsidRDefault="007D1259" w:rsidP="007D1259">
            <w:pPr>
              <w:spacing w:after="0" w:line="240" w:lineRule="auto"/>
              <w:jc w:val="center"/>
              <w:rPr>
                <w:rFonts w:ascii="Arial" w:hAnsi="Arial" w:cs="Arial"/>
              </w:rPr>
            </w:pPr>
            <w:r w:rsidRPr="007D1259">
              <w:rPr>
                <w:rFonts w:ascii="Arial" w:hAnsi="Arial" w:cs="Arial"/>
              </w:rPr>
              <w:t>Цветовой индекс</w:t>
            </w:r>
          </w:p>
          <w:p w14:paraId="4FC883B7" w14:textId="77777777" w:rsidR="007D1259" w:rsidRPr="007D1259" w:rsidRDefault="007D1259" w:rsidP="007D1259">
            <w:pPr>
              <w:spacing w:after="0" w:line="240" w:lineRule="auto"/>
              <w:jc w:val="center"/>
              <w:rPr>
                <w:rFonts w:ascii="Arial" w:hAnsi="Arial" w:cs="Arial"/>
              </w:rPr>
            </w:pPr>
            <w:r w:rsidRPr="007D1259">
              <w:rPr>
                <w:rFonts w:ascii="Arial" w:hAnsi="Arial" w:cs="Arial"/>
              </w:rPr>
              <w:t>Конституционный номер</w:t>
            </w:r>
          </w:p>
          <w:p w14:paraId="47737106" w14:textId="0955B9BF" w:rsidR="007D1259" w:rsidRPr="007D1259" w:rsidRDefault="007D1259" w:rsidP="007D1259">
            <w:pPr>
              <w:spacing w:after="0" w:line="240" w:lineRule="auto"/>
              <w:jc w:val="center"/>
              <w:rPr>
                <w:rFonts w:ascii="Arial" w:hAnsi="Arial" w:cs="Arial"/>
              </w:rPr>
            </w:pPr>
            <w:r w:rsidRPr="007D1259">
              <w:rPr>
                <w:rFonts w:ascii="Arial" w:hAnsi="Arial" w:cs="Arial"/>
              </w:rPr>
              <w:t>(CICN)</w:t>
            </w:r>
          </w:p>
        </w:tc>
        <w:tc>
          <w:tcPr>
            <w:tcW w:w="2039" w:type="dxa"/>
            <w:tcBorders>
              <w:bottom w:val="double" w:sz="4" w:space="0" w:color="auto"/>
            </w:tcBorders>
          </w:tcPr>
          <w:p w14:paraId="642E6042" w14:textId="77777777" w:rsidR="002F0993" w:rsidRDefault="002F0993" w:rsidP="002F0993">
            <w:pPr>
              <w:spacing w:after="0" w:line="240" w:lineRule="auto"/>
              <w:jc w:val="center"/>
              <w:rPr>
                <w:rFonts w:ascii="Arial" w:hAnsi="Arial" w:cs="Arial"/>
              </w:rPr>
            </w:pPr>
            <w:r w:rsidRPr="002F0993">
              <w:rPr>
                <w:rFonts w:ascii="Arial" w:hAnsi="Arial" w:cs="Arial"/>
              </w:rPr>
              <w:t xml:space="preserve">Регистрационный номер </w:t>
            </w:r>
          </w:p>
          <w:p w14:paraId="0BED075C" w14:textId="4275E6F1" w:rsidR="007D1259" w:rsidRPr="007D1259" w:rsidRDefault="002F0993" w:rsidP="002F0993">
            <w:pPr>
              <w:spacing w:after="0" w:line="240" w:lineRule="auto"/>
              <w:jc w:val="center"/>
              <w:rPr>
                <w:rFonts w:ascii="Arial" w:hAnsi="Arial" w:cs="Arial"/>
              </w:rPr>
            </w:pPr>
            <w:r>
              <w:rPr>
                <w:rFonts w:ascii="Arial" w:hAnsi="Arial" w:cs="Arial"/>
              </w:rPr>
              <w:t>(</w:t>
            </w:r>
            <w:r w:rsidRPr="002F0993">
              <w:rPr>
                <w:rFonts w:ascii="Arial" w:hAnsi="Arial" w:cs="Arial"/>
              </w:rPr>
              <w:t>CAS</w:t>
            </w:r>
            <w:r>
              <w:rPr>
                <w:rFonts w:ascii="Arial" w:hAnsi="Arial" w:cs="Arial"/>
              </w:rPr>
              <w:t>)</w:t>
            </w:r>
          </w:p>
        </w:tc>
        <w:tc>
          <w:tcPr>
            <w:tcW w:w="2298" w:type="dxa"/>
            <w:tcBorders>
              <w:bottom w:val="double" w:sz="4" w:space="0" w:color="auto"/>
            </w:tcBorders>
          </w:tcPr>
          <w:p w14:paraId="76E61B45" w14:textId="7B814938" w:rsidR="007D1259" w:rsidRPr="007D1259" w:rsidRDefault="007D1259" w:rsidP="002F0993">
            <w:pPr>
              <w:spacing w:after="0" w:line="240" w:lineRule="auto"/>
              <w:jc w:val="center"/>
              <w:rPr>
                <w:rFonts w:ascii="Arial" w:hAnsi="Arial" w:cs="Arial"/>
              </w:rPr>
            </w:pPr>
            <w:r w:rsidRPr="007D1259">
              <w:rPr>
                <w:rFonts w:ascii="Arial" w:hAnsi="Arial" w:cs="Arial"/>
              </w:rPr>
              <w:t>Предельное значение</w:t>
            </w:r>
          </w:p>
        </w:tc>
      </w:tr>
      <w:tr w:rsidR="007D1259" w14:paraId="493CC7F5" w14:textId="77777777" w:rsidTr="002F0993">
        <w:trPr>
          <w:trHeight w:val="480"/>
        </w:trPr>
        <w:tc>
          <w:tcPr>
            <w:tcW w:w="2917" w:type="dxa"/>
            <w:tcBorders>
              <w:top w:val="double" w:sz="4" w:space="0" w:color="auto"/>
              <w:bottom w:val="single" w:sz="4" w:space="0" w:color="auto"/>
            </w:tcBorders>
          </w:tcPr>
          <w:p w14:paraId="010A1448" w14:textId="74CC6DE6" w:rsidR="007D1259" w:rsidRPr="00E405FF" w:rsidRDefault="007D1259" w:rsidP="00E405FF">
            <w:pPr>
              <w:spacing w:after="0" w:line="240" w:lineRule="auto"/>
              <w:rPr>
                <w:rFonts w:ascii="Arial" w:hAnsi="Arial" w:cs="Arial"/>
              </w:rPr>
            </w:pPr>
            <w:r w:rsidRPr="00E405FF">
              <w:rPr>
                <w:rFonts w:ascii="Arial" w:hAnsi="Arial" w:cs="Arial"/>
              </w:rPr>
              <w:t>Дисперсный синий 1</w:t>
            </w:r>
          </w:p>
        </w:tc>
        <w:tc>
          <w:tcPr>
            <w:tcW w:w="2028" w:type="dxa"/>
            <w:tcBorders>
              <w:top w:val="double" w:sz="4" w:space="0" w:color="auto"/>
              <w:bottom w:val="single" w:sz="4" w:space="0" w:color="auto"/>
            </w:tcBorders>
          </w:tcPr>
          <w:p w14:paraId="7AB8C4A0" w14:textId="051FE27F" w:rsidR="007D1259" w:rsidRPr="00E405FF" w:rsidRDefault="007D1259" w:rsidP="007D1259">
            <w:pPr>
              <w:spacing w:after="0" w:line="240" w:lineRule="auto"/>
              <w:ind w:firstLine="567"/>
              <w:rPr>
                <w:rFonts w:ascii="Arial" w:hAnsi="Arial" w:cs="Arial"/>
              </w:rPr>
            </w:pPr>
            <w:r w:rsidRPr="00E405FF">
              <w:rPr>
                <w:rFonts w:ascii="Arial" w:hAnsi="Arial" w:cs="Arial"/>
              </w:rPr>
              <w:t xml:space="preserve">64500 </w:t>
            </w:r>
          </w:p>
        </w:tc>
        <w:tc>
          <w:tcPr>
            <w:tcW w:w="2039" w:type="dxa"/>
            <w:tcBorders>
              <w:top w:val="double" w:sz="4" w:space="0" w:color="auto"/>
              <w:bottom w:val="single" w:sz="4" w:space="0" w:color="auto"/>
            </w:tcBorders>
          </w:tcPr>
          <w:p w14:paraId="1D5C305B" w14:textId="3340DA56" w:rsidR="007D1259" w:rsidRPr="00E405FF" w:rsidRDefault="007D1259" w:rsidP="00E405FF">
            <w:pPr>
              <w:spacing w:after="0" w:line="240" w:lineRule="auto"/>
              <w:ind w:firstLine="34"/>
              <w:rPr>
                <w:rFonts w:ascii="Arial" w:hAnsi="Arial" w:cs="Arial"/>
              </w:rPr>
            </w:pPr>
            <w:r w:rsidRPr="00E405FF">
              <w:rPr>
                <w:rFonts w:ascii="Arial" w:hAnsi="Arial" w:cs="Arial"/>
              </w:rPr>
              <w:t xml:space="preserve">2475-45-8 </w:t>
            </w:r>
          </w:p>
        </w:tc>
        <w:tc>
          <w:tcPr>
            <w:tcW w:w="2298" w:type="dxa"/>
            <w:tcBorders>
              <w:top w:val="double" w:sz="4" w:space="0" w:color="auto"/>
              <w:bottom w:val="single" w:sz="4" w:space="0" w:color="auto"/>
            </w:tcBorders>
          </w:tcPr>
          <w:p w14:paraId="74B7C63B" w14:textId="69003E6D" w:rsidR="007D1259" w:rsidRPr="00E405FF" w:rsidRDefault="002F0993" w:rsidP="007D1259">
            <w:pPr>
              <w:spacing w:after="0" w:line="240" w:lineRule="auto"/>
              <w:rPr>
                <w:rFonts w:ascii="Arial" w:hAnsi="Arial" w:cs="Arial"/>
              </w:rPr>
            </w:pPr>
            <w:r w:rsidRPr="002F0993">
              <w:rPr>
                <w:rFonts w:ascii="Arial" w:hAnsi="Arial" w:cs="Arial"/>
              </w:rPr>
              <w:t>Предельное зна-чение</w:t>
            </w:r>
          </w:p>
        </w:tc>
      </w:tr>
      <w:tr w:rsidR="002F0993" w14:paraId="45A0B750" w14:textId="77777777" w:rsidTr="002F0993">
        <w:trPr>
          <w:trHeight w:val="333"/>
        </w:trPr>
        <w:tc>
          <w:tcPr>
            <w:tcW w:w="2917" w:type="dxa"/>
            <w:tcBorders>
              <w:top w:val="single" w:sz="4" w:space="0" w:color="auto"/>
              <w:bottom w:val="single" w:sz="4" w:space="0" w:color="auto"/>
            </w:tcBorders>
          </w:tcPr>
          <w:p w14:paraId="7B66A350" w14:textId="37AD41DD" w:rsidR="002F0993" w:rsidRPr="00E405FF" w:rsidRDefault="002F0993" w:rsidP="00E405FF">
            <w:pPr>
              <w:spacing w:after="0" w:line="240" w:lineRule="auto"/>
              <w:rPr>
                <w:rFonts w:ascii="Arial" w:hAnsi="Arial" w:cs="Arial"/>
              </w:rPr>
            </w:pPr>
            <w:r w:rsidRPr="00E405FF">
              <w:rPr>
                <w:rFonts w:ascii="Arial" w:hAnsi="Arial" w:cs="Arial"/>
              </w:rPr>
              <w:t>Дисперсный синий 3</w:t>
            </w:r>
          </w:p>
        </w:tc>
        <w:tc>
          <w:tcPr>
            <w:tcW w:w="2028" w:type="dxa"/>
            <w:tcBorders>
              <w:top w:val="single" w:sz="4" w:space="0" w:color="auto"/>
              <w:bottom w:val="single" w:sz="4" w:space="0" w:color="auto"/>
            </w:tcBorders>
          </w:tcPr>
          <w:p w14:paraId="2B943B16" w14:textId="237F216E" w:rsidR="002F0993" w:rsidRPr="00E405FF" w:rsidRDefault="002F0993" w:rsidP="007D1259">
            <w:pPr>
              <w:spacing w:after="0" w:line="240" w:lineRule="auto"/>
              <w:ind w:firstLine="567"/>
              <w:rPr>
                <w:rFonts w:ascii="Arial" w:hAnsi="Arial" w:cs="Arial"/>
              </w:rPr>
            </w:pPr>
            <w:r w:rsidRPr="00E405FF">
              <w:rPr>
                <w:rFonts w:ascii="Arial" w:hAnsi="Arial" w:cs="Arial"/>
              </w:rPr>
              <w:t xml:space="preserve">61505 </w:t>
            </w:r>
          </w:p>
        </w:tc>
        <w:tc>
          <w:tcPr>
            <w:tcW w:w="2039" w:type="dxa"/>
            <w:tcBorders>
              <w:top w:val="single" w:sz="4" w:space="0" w:color="auto"/>
              <w:bottom w:val="single" w:sz="4" w:space="0" w:color="auto"/>
            </w:tcBorders>
          </w:tcPr>
          <w:p w14:paraId="70AB7AC1" w14:textId="5F322C6F" w:rsidR="002F0993" w:rsidRPr="00E405FF" w:rsidRDefault="002F0993" w:rsidP="00E405FF">
            <w:pPr>
              <w:spacing w:after="0" w:line="240" w:lineRule="auto"/>
              <w:ind w:firstLine="34"/>
              <w:rPr>
                <w:rFonts w:ascii="Arial" w:hAnsi="Arial" w:cs="Arial"/>
              </w:rPr>
            </w:pPr>
            <w:r w:rsidRPr="00E405FF">
              <w:rPr>
                <w:rFonts w:ascii="Arial" w:hAnsi="Arial" w:cs="Arial"/>
              </w:rPr>
              <w:t xml:space="preserve">2475-46-9 </w:t>
            </w:r>
          </w:p>
        </w:tc>
        <w:tc>
          <w:tcPr>
            <w:tcW w:w="2298" w:type="dxa"/>
            <w:tcBorders>
              <w:top w:val="single" w:sz="4" w:space="0" w:color="auto"/>
              <w:bottom w:val="single" w:sz="4" w:space="0" w:color="auto"/>
            </w:tcBorders>
          </w:tcPr>
          <w:p w14:paraId="7D912E0D" w14:textId="126DD44E" w:rsidR="002F0993" w:rsidRPr="00E405FF" w:rsidRDefault="002F0993" w:rsidP="007D1259">
            <w:pPr>
              <w:spacing w:after="0" w:line="240" w:lineRule="auto"/>
              <w:rPr>
                <w:rFonts w:ascii="Arial" w:hAnsi="Arial" w:cs="Arial"/>
              </w:rPr>
            </w:pPr>
            <w:r w:rsidRPr="003F3B45">
              <w:rPr>
                <w:rFonts w:ascii="Arial" w:hAnsi="Arial" w:cs="Arial"/>
              </w:rPr>
              <w:t>Предельное зна-чение</w:t>
            </w:r>
          </w:p>
        </w:tc>
      </w:tr>
      <w:tr w:rsidR="002F0993" w14:paraId="278EF869" w14:textId="77777777" w:rsidTr="002F0993">
        <w:trPr>
          <w:trHeight w:val="393"/>
        </w:trPr>
        <w:tc>
          <w:tcPr>
            <w:tcW w:w="2917" w:type="dxa"/>
            <w:tcBorders>
              <w:top w:val="single" w:sz="4" w:space="0" w:color="auto"/>
              <w:bottom w:val="single" w:sz="4" w:space="0" w:color="auto"/>
            </w:tcBorders>
          </w:tcPr>
          <w:p w14:paraId="5DBC2572" w14:textId="21FA97ED" w:rsidR="002F0993" w:rsidRPr="00E405FF" w:rsidRDefault="002F0993" w:rsidP="00E405FF">
            <w:pPr>
              <w:spacing w:after="0" w:line="240" w:lineRule="auto"/>
              <w:rPr>
                <w:rFonts w:ascii="Arial" w:hAnsi="Arial" w:cs="Arial"/>
              </w:rPr>
            </w:pPr>
            <w:r w:rsidRPr="00E405FF">
              <w:rPr>
                <w:rFonts w:ascii="Arial" w:hAnsi="Arial" w:cs="Arial"/>
              </w:rPr>
              <w:t>Дисперсный синий 106</w:t>
            </w:r>
          </w:p>
        </w:tc>
        <w:tc>
          <w:tcPr>
            <w:tcW w:w="2028" w:type="dxa"/>
            <w:tcBorders>
              <w:top w:val="single" w:sz="4" w:space="0" w:color="auto"/>
              <w:bottom w:val="single" w:sz="4" w:space="0" w:color="auto"/>
            </w:tcBorders>
          </w:tcPr>
          <w:p w14:paraId="15F57F20" w14:textId="78489A1D" w:rsidR="002F0993" w:rsidRPr="00E405FF" w:rsidRDefault="002F0993" w:rsidP="007D1259">
            <w:pPr>
              <w:spacing w:after="0" w:line="240" w:lineRule="auto"/>
              <w:ind w:firstLine="567"/>
              <w:rPr>
                <w:rFonts w:ascii="Arial" w:hAnsi="Arial" w:cs="Arial"/>
              </w:rPr>
            </w:pPr>
            <w:r w:rsidRPr="00E405FF">
              <w:rPr>
                <w:rFonts w:ascii="Arial" w:hAnsi="Arial" w:cs="Arial"/>
              </w:rPr>
              <w:t xml:space="preserve">111935 </w:t>
            </w:r>
          </w:p>
        </w:tc>
        <w:tc>
          <w:tcPr>
            <w:tcW w:w="2039" w:type="dxa"/>
            <w:tcBorders>
              <w:top w:val="single" w:sz="4" w:space="0" w:color="auto"/>
              <w:bottom w:val="single" w:sz="4" w:space="0" w:color="auto"/>
            </w:tcBorders>
          </w:tcPr>
          <w:p w14:paraId="061ABA02" w14:textId="752A7B8A" w:rsidR="002F0993" w:rsidRPr="00E405FF" w:rsidRDefault="002F0993" w:rsidP="00E405FF">
            <w:pPr>
              <w:spacing w:after="0" w:line="240" w:lineRule="auto"/>
              <w:ind w:firstLine="34"/>
              <w:rPr>
                <w:rFonts w:ascii="Arial" w:hAnsi="Arial" w:cs="Arial"/>
              </w:rPr>
            </w:pPr>
            <w:r w:rsidRPr="00E405FF">
              <w:rPr>
                <w:rFonts w:ascii="Arial" w:hAnsi="Arial" w:cs="Arial"/>
              </w:rPr>
              <w:t xml:space="preserve">12223-01-7 </w:t>
            </w:r>
          </w:p>
        </w:tc>
        <w:tc>
          <w:tcPr>
            <w:tcW w:w="2298" w:type="dxa"/>
            <w:tcBorders>
              <w:top w:val="single" w:sz="4" w:space="0" w:color="auto"/>
              <w:bottom w:val="single" w:sz="4" w:space="0" w:color="auto"/>
            </w:tcBorders>
          </w:tcPr>
          <w:p w14:paraId="4A5E87DD" w14:textId="4E8FE4AB" w:rsidR="002F0993" w:rsidRPr="00E405FF" w:rsidRDefault="002F0993" w:rsidP="007D1259">
            <w:pPr>
              <w:spacing w:after="0" w:line="240" w:lineRule="auto"/>
              <w:rPr>
                <w:rFonts w:ascii="Arial" w:hAnsi="Arial" w:cs="Arial"/>
              </w:rPr>
            </w:pPr>
            <w:r w:rsidRPr="003F3B45">
              <w:rPr>
                <w:rFonts w:ascii="Arial" w:hAnsi="Arial" w:cs="Arial"/>
              </w:rPr>
              <w:t>Предельное зна-чение</w:t>
            </w:r>
          </w:p>
        </w:tc>
      </w:tr>
      <w:tr w:rsidR="002F0993" w14:paraId="2E3CF57D" w14:textId="77777777" w:rsidTr="002F0993">
        <w:trPr>
          <w:trHeight w:val="585"/>
        </w:trPr>
        <w:tc>
          <w:tcPr>
            <w:tcW w:w="2917" w:type="dxa"/>
            <w:tcBorders>
              <w:top w:val="single" w:sz="4" w:space="0" w:color="auto"/>
              <w:bottom w:val="single" w:sz="4" w:space="0" w:color="auto"/>
            </w:tcBorders>
          </w:tcPr>
          <w:p w14:paraId="20A7C966" w14:textId="2C0222BE" w:rsidR="002F0993" w:rsidRPr="00E405FF" w:rsidRDefault="002F0993" w:rsidP="00E405FF">
            <w:pPr>
              <w:spacing w:after="0" w:line="240" w:lineRule="auto"/>
              <w:rPr>
                <w:rFonts w:ascii="Arial" w:hAnsi="Arial" w:cs="Arial"/>
              </w:rPr>
            </w:pPr>
            <w:r w:rsidRPr="00E405FF">
              <w:rPr>
                <w:rFonts w:ascii="Arial" w:hAnsi="Arial" w:cs="Arial"/>
              </w:rPr>
              <w:t>Дисперсный синий 124</w:t>
            </w:r>
          </w:p>
        </w:tc>
        <w:tc>
          <w:tcPr>
            <w:tcW w:w="2028" w:type="dxa"/>
            <w:tcBorders>
              <w:top w:val="single" w:sz="4" w:space="0" w:color="auto"/>
              <w:bottom w:val="single" w:sz="4" w:space="0" w:color="auto"/>
            </w:tcBorders>
          </w:tcPr>
          <w:p w14:paraId="5FE6025A" w14:textId="7026CBE8" w:rsidR="002F0993" w:rsidRPr="00E405FF" w:rsidRDefault="002F0993" w:rsidP="007D1259">
            <w:pPr>
              <w:spacing w:after="0" w:line="240" w:lineRule="auto"/>
              <w:ind w:firstLine="567"/>
              <w:rPr>
                <w:rFonts w:ascii="Arial" w:hAnsi="Arial" w:cs="Arial"/>
              </w:rPr>
            </w:pPr>
            <w:r w:rsidRPr="00E405FF">
              <w:rPr>
                <w:rFonts w:ascii="Arial" w:hAnsi="Arial" w:cs="Arial"/>
              </w:rPr>
              <w:t xml:space="preserve">111938 </w:t>
            </w:r>
          </w:p>
        </w:tc>
        <w:tc>
          <w:tcPr>
            <w:tcW w:w="2039" w:type="dxa"/>
            <w:tcBorders>
              <w:top w:val="single" w:sz="4" w:space="0" w:color="auto"/>
              <w:bottom w:val="single" w:sz="4" w:space="0" w:color="auto"/>
            </w:tcBorders>
          </w:tcPr>
          <w:p w14:paraId="15F52EA9" w14:textId="1B69745A" w:rsidR="002F0993" w:rsidRPr="00E405FF" w:rsidRDefault="002F0993" w:rsidP="00E405FF">
            <w:pPr>
              <w:spacing w:after="0" w:line="240" w:lineRule="auto"/>
              <w:ind w:firstLine="34"/>
              <w:rPr>
                <w:rFonts w:ascii="Arial" w:hAnsi="Arial" w:cs="Arial"/>
              </w:rPr>
            </w:pPr>
            <w:r w:rsidRPr="00E405FF">
              <w:rPr>
                <w:rFonts w:ascii="Arial" w:hAnsi="Arial" w:cs="Arial"/>
              </w:rPr>
              <w:t xml:space="preserve">61951-51-7 </w:t>
            </w:r>
          </w:p>
        </w:tc>
        <w:tc>
          <w:tcPr>
            <w:tcW w:w="2298" w:type="dxa"/>
            <w:tcBorders>
              <w:top w:val="single" w:sz="4" w:space="0" w:color="auto"/>
              <w:bottom w:val="single" w:sz="4" w:space="0" w:color="auto"/>
            </w:tcBorders>
          </w:tcPr>
          <w:p w14:paraId="7A0BB573" w14:textId="3701EA6D" w:rsidR="002F0993" w:rsidRPr="00E405FF" w:rsidRDefault="002F0993" w:rsidP="007D1259">
            <w:pPr>
              <w:spacing w:after="0" w:line="240" w:lineRule="auto"/>
              <w:rPr>
                <w:rFonts w:ascii="Arial" w:hAnsi="Arial" w:cs="Arial"/>
              </w:rPr>
            </w:pPr>
            <w:r w:rsidRPr="003F3B45">
              <w:rPr>
                <w:rFonts w:ascii="Arial" w:hAnsi="Arial" w:cs="Arial"/>
              </w:rPr>
              <w:t>Предельное зна-чение</w:t>
            </w:r>
          </w:p>
        </w:tc>
      </w:tr>
      <w:tr w:rsidR="002F0993" w14:paraId="164E383E" w14:textId="77777777" w:rsidTr="002F0993">
        <w:trPr>
          <w:trHeight w:val="585"/>
        </w:trPr>
        <w:tc>
          <w:tcPr>
            <w:tcW w:w="2917" w:type="dxa"/>
            <w:tcBorders>
              <w:top w:val="single" w:sz="4" w:space="0" w:color="auto"/>
              <w:bottom w:val="single" w:sz="4" w:space="0" w:color="auto"/>
            </w:tcBorders>
          </w:tcPr>
          <w:p w14:paraId="2DB07E02" w14:textId="36DB22A5" w:rsidR="002F0993" w:rsidRPr="00E405FF" w:rsidRDefault="002F0993" w:rsidP="00E405FF">
            <w:pPr>
              <w:spacing w:after="0" w:line="240" w:lineRule="auto"/>
              <w:rPr>
                <w:rFonts w:ascii="Arial" w:hAnsi="Arial" w:cs="Arial"/>
              </w:rPr>
            </w:pPr>
            <w:r w:rsidRPr="00E405FF">
              <w:rPr>
                <w:rFonts w:ascii="Arial" w:hAnsi="Arial" w:cs="Arial"/>
              </w:rPr>
              <w:t>Дисперсный желтый 3</w:t>
            </w:r>
          </w:p>
        </w:tc>
        <w:tc>
          <w:tcPr>
            <w:tcW w:w="2028" w:type="dxa"/>
            <w:tcBorders>
              <w:top w:val="single" w:sz="4" w:space="0" w:color="auto"/>
              <w:bottom w:val="single" w:sz="4" w:space="0" w:color="auto"/>
            </w:tcBorders>
          </w:tcPr>
          <w:p w14:paraId="66DED70F" w14:textId="2F0B80FC"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11855 </w:t>
            </w:r>
          </w:p>
        </w:tc>
        <w:tc>
          <w:tcPr>
            <w:tcW w:w="2039" w:type="dxa"/>
            <w:tcBorders>
              <w:top w:val="single" w:sz="4" w:space="0" w:color="auto"/>
              <w:bottom w:val="single" w:sz="4" w:space="0" w:color="auto"/>
            </w:tcBorders>
          </w:tcPr>
          <w:p w14:paraId="0DED4D78" w14:textId="67601C43" w:rsidR="002F0993" w:rsidRPr="00E405FF" w:rsidRDefault="002F0993" w:rsidP="00E405FF">
            <w:pPr>
              <w:spacing w:after="0" w:line="240" w:lineRule="auto"/>
              <w:ind w:firstLine="34"/>
              <w:rPr>
                <w:rFonts w:ascii="Arial" w:hAnsi="Arial" w:cs="Arial"/>
              </w:rPr>
            </w:pPr>
            <w:r w:rsidRPr="00E405FF">
              <w:rPr>
                <w:rFonts w:ascii="Arial" w:hAnsi="Arial" w:cs="Arial"/>
              </w:rPr>
              <w:t xml:space="preserve">2832-40-8 </w:t>
            </w:r>
          </w:p>
        </w:tc>
        <w:tc>
          <w:tcPr>
            <w:tcW w:w="2298" w:type="dxa"/>
            <w:tcBorders>
              <w:top w:val="single" w:sz="4" w:space="0" w:color="auto"/>
              <w:bottom w:val="single" w:sz="4" w:space="0" w:color="auto"/>
            </w:tcBorders>
          </w:tcPr>
          <w:p w14:paraId="63C1A119" w14:textId="7670BB4D"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351B43A4" w14:textId="77777777" w:rsidTr="002F0993">
        <w:trPr>
          <w:trHeight w:val="585"/>
        </w:trPr>
        <w:tc>
          <w:tcPr>
            <w:tcW w:w="2917" w:type="dxa"/>
            <w:tcBorders>
              <w:top w:val="single" w:sz="4" w:space="0" w:color="auto"/>
              <w:bottom w:val="single" w:sz="4" w:space="0" w:color="auto"/>
            </w:tcBorders>
          </w:tcPr>
          <w:p w14:paraId="51D0552D" w14:textId="4453C5FA" w:rsidR="002F0993" w:rsidRPr="00E405FF" w:rsidRDefault="002F0993" w:rsidP="00E405FF">
            <w:pPr>
              <w:spacing w:after="0" w:line="240" w:lineRule="auto"/>
              <w:rPr>
                <w:rFonts w:ascii="Arial" w:hAnsi="Arial" w:cs="Arial"/>
              </w:rPr>
            </w:pPr>
            <w:r w:rsidRPr="00E405FF">
              <w:rPr>
                <w:rFonts w:ascii="Arial" w:hAnsi="Arial" w:cs="Arial"/>
              </w:rPr>
              <w:t xml:space="preserve">Дисперсный оранжевый 3 </w:t>
            </w:r>
          </w:p>
        </w:tc>
        <w:tc>
          <w:tcPr>
            <w:tcW w:w="2028" w:type="dxa"/>
            <w:tcBorders>
              <w:top w:val="single" w:sz="4" w:space="0" w:color="auto"/>
              <w:bottom w:val="single" w:sz="4" w:space="0" w:color="auto"/>
            </w:tcBorders>
          </w:tcPr>
          <w:p w14:paraId="40607118" w14:textId="5055406C"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11855 </w:t>
            </w:r>
          </w:p>
        </w:tc>
        <w:tc>
          <w:tcPr>
            <w:tcW w:w="2039" w:type="dxa"/>
            <w:tcBorders>
              <w:top w:val="single" w:sz="4" w:space="0" w:color="auto"/>
              <w:bottom w:val="single" w:sz="4" w:space="0" w:color="auto"/>
            </w:tcBorders>
          </w:tcPr>
          <w:p w14:paraId="4EDF8613" w14:textId="71954B65" w:rsidR="002F0993" w:rsidRPr="00E405FF" w:rsidRDefault="002F0993" w:rsidP="00E405FF">
            <w:pPr>
              <w:spacing w:after="0" w:line="240" w:lineRule="auto"/>
              <w:ind w:firstLine="34"/>
              <w:rPr>
                <w:rFonts w:ascii="Arial" w:hAnsi="Arial" w:cs="Arial"/>
              </w:rPr>
            </w:pPr>
            <w:r w:rsidRPr="00E405FF">
              <w:rPr>
                <w:rFonts w:ascii="Arial" w:hAnsi="Arial" w:cs="Arial"/>
              </w:rPr>
              <w:t xml:space="preserve">730-40-5 </w:t>
            </w:r>
          </w:p>
        </w:tc>
        <w:tc>
          <w:tcPr>
            <w:tcW w:w="2298" w:type="dxa"/>
            <w:tcBorders>
              <w:top w:val="single" w:sz="4" w:space="0" w:color="auto"/>
              <w:bottom w:val="single" w:sz="4" w:space="0" w:color="auto"/>
            </w:tcBorders>
          </w:tcPr>
          <w:p w14:paraId="7027775E" w14:textId="519BECAB"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58035D3A" w14:textId="77777777" w:rsidTr="002F0993">
        <w:trPr>
          <w:trHeight w:val="585"/>
        </w:trPr>
        <w:tc>
          <w:tcPr>
            <w:tcW w:w="2917" w:type="dxa"/>
            <w:tcBorders>
              <w:top w:val="single" w:sz="4" w:space="0" w:color="auto"/>
              <w:bottom w:val="single" w:sz="4" w:space="0" w:color="auto"/>
            </w:tcBorders>
          </w:tcPr>
          <w:p w14:paraId="4682DCB0" w14:textId="77777777" w:rsidR="002F0993" w:rsidRPr="00E405FF" w:rsidRDefault="002F0993" w:rsidP="00E405FF">
            <w:pPr>
              <w:spacing w:after="0" w:line="240" w:lineRule="auto"/>
              <w:rPr>
                <w:rFonts w:ascii="Arial" w:hAnsi="Arial" w:cs="Arial"/>
              </w:rPr>
            </w:pPr>
            <w:r w:rsidRPr="00E405FF">
              <w:rPr>
                <w:rFonts w:ascii="Arial" w:hAnsi="Arial" w:cs="Arial"/>
              </w:rPr>
              <w:t xml:space="preserve">Дисперсный </w:t>
            </w:r>
          </w:p>
          <w:p w14:paraId="71FEB308" w14:textId="4DA00794" w:rsidR="002F0993" w:rsidRPr="00E405FF" w:rsidRDefault="002F0993" w:rsidP="00E405FF">
            <w:pPr>
              <w:spacing w:after="0" w:line="240" w:lineRule="auto"/>
              <w:rPr>
                <w:rFonts w:ascii="Arial" w:hAnsi="Arial" w:cs="Arial"/>
              </w:rPr>
            </w:pPr>
            <w:r w:rsidRPr="00E405FF">
              <w:rPr>
                <w:rFonts w:ascii="Arial" w:hAnsi="Arial" w:cs="Arial"/>
              </w:rPr>
              <w:t>оранжевый 37/76/59</w:t>
            </w:r>
          </w:p>
        </w:tc>
        <w:tc>
          <w:tcPr>
            <w:tcW w:w="2028" w:type="dxa"/>
            <w:tcBorders>
              <w:top w:val="single" w:sz="4" w:space="0" w:color="auto"/>
              <w:bottom w:val="single" w:sz="4" w:space="0" w:color="auto"/>
            </w:tcBorders>
          </w:tcPr>
          <w:p w14:paraId="53272C8C" w14:textId="056B2482"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11132 </w:t>
            </w:r>
          </w:p>
        </w:tc>
        <w:tc>
          <w:tcPr>
            <w:tcW w:w="2039" w:type="dxa"/>
            <w:tcBorders>
              <w:top w:val="single" w:sz="4" w:space="0" w:color="auto"/>
              <w:bottom w:val="single" w:sz="4" w:space="0" w:color="auto"/>
            </w:tcBorders>
          </w:tcPr>
          <w:p w14:paraId="7A6449E4" w14:textId="77777777" w:rsidR="002F0993" w:rsidRPr="00E405FF" w:rsidRDefault="002F0993" w:rsidP="00E405FF">
            <w:pPr>
              <w:pStyle w:val="Default"/>
              <w:ind w:firstLine="34"/>
              <w:rPr>
                <w:sz w:val="22"/>
                <w:szCs w:val="22"/>
              </w:rPr>
            </w:pPr>
            <w:r w:rsidRPr="00E405FF">
              <w:rPr>
                <w:sz w:val="22"/>
                <w:szCs w:val="22"/>
              </w:rPr>
              <w:t xml:space="preserve">12223-33-5 </w:t>
            </w:r>
          </w:p>
          <w:p w14:paraId="20E4CD67" w14:textId="7473B8A5" w:rsidR="002F0993" w:rsidRPr="00E405FF" w:rsidRDefault="002F0993" w:rsidP="00E405FF">
            <w:pPr>
              <w:spacing w:after="0" w:line="240" w:lineRule="auto"/>
              <w:ind w:firstLine="34"/>
              <w:rPr>
                <w:rFonts w:ascii="Arial" w:hAnsi="Arial" w:cs="Arial"/>
              </w:rPr>
            </w:pPr>
            <w:r w:rsidRPr="00E405FF">
              <w:rPr>
                <w:rFonts w:ascii="Arial" w:hAnsi="Arial" w:cs="Arial"/>
              </w:rPr>
              <w:t xml:space="preserve">13301-61-6 </w:t>
            </w:r>
          </w:p>
        </w:tc>
        <w:tc>
          <w:tcPr>
            <w:tcW w:w="2298" w:type="dxa"/>
            <w:tcBorders>
              <w:top w:val="single" w:sz="4" w:space="0" w:color="auto"/>
              <w:bottom w:val="single" w:sz="4" w:space="0" w:color="auto"/>
            </w:tcBorders>
          </w:tcPr>
          <w:p w14:paraId="04A8BA65" w14:textId="73064D52"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62F6B5FC" w14:textId="77777777" w:rsidTr="002F0993">
        <w:trPr>
          <w:trHeight w:val="585"/>
        </w:trPr>
        <w:tc>
          <w:tcPr>
            <w:tcW w:w="2917" w:type="dxa"/>
            <w:tcBorders>
              <w:top w:val="single" w:sz="4" w:space="0" w:color="auto"/>
              <w:bottom w:val="single" w:sz="4" w:space="0" w:color="auto"/>
            </w:tcBorders>
          </w:tcPr>
          <w:p w14:paraId="7AD1CB11" w14:textId="3719A3CC" w:rsidR="002F0993" w:rsidRPr="00E405FF" w:rsidRDefault="002F0993" w:rsidP="00E405FF">
            <w:pPr>
              <w:spacing w:after="0" w:line="240" w:lineRule="auto"/>
              <w:rPr>
                <w:rFonts w:ascii="Arial" w:hAnsi="Arial" w:cs="Arial"/>
              </w:rPr>
            </w:pPr>
            <w:r w:rsidRPr="00E405FF">
              <w:rPr>
                <w:rFonts w:ascii="Arial" w:hAnsi="Arial" w:cs="Arial"/>
              </w:rPr>
              <w:t xml:space="preserve">Дисперсный красный 1 </w:t>
            </w:r>
          </w:p>
        </w:tc>
        <w:tc>
          <w:tcPr>
            <w:tcW w:w="2028" w:type="dxa"/>
            <w:tcBorders>
              <w:top w:val="single" w:sz="4" w:space="0" w:color="auto"/>
              <w:bottom w:val="single" w:sz="4" w:space="0" w:color="auto"/>
            </w:tcBorders>
          </w:tcPr>
          <w:p w14:paraId="5D68430F" w14:textId="750A8E34"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11110 </w:t>
            </w:r>
          </w:p>
        </w:tc>
        <w:tc>
          <w:tcPr>
            <w:tcW w:w="2039" w:type="dxa"/>
            <w:tcBorders>
              <w:top w:val="single" w:sz="4" w:space="0" w:color="auto"/>
              <w:bottom w:val="single" w:sz="4" w:space="0" w:color="auto"/>
            </w:tcBorders>
          </w:tcPr>
          <w:p w14:paraId="03E18845" w14:textId="30FE5BC6" w:rsidR="002F0993" w:rsidRPr="00E405FF" w:rsidRDefault="002F0993" w:rsidP="00E405FF">
            <w:pPr>
              <w:spacing w:after="0" w:line="240" w:lineRule="auto"/>
              <w:ind w:firstLine="34"/>
              <w:rPr>
                <w:rFonts w:ascii="Arial" w:hAnsi="Arial" w:cs="Arial"/>
              </w:rPr>
            </w:pPr>
            <w:r w:rsidRPr="00E405FF">
              <w:rPr>
                <w:rFonts w:ascii="Arial" w:hAnsi="Arial" w:cs="Arial"/>
              </w:rPr>
              <w:t xml:space="preserve">2872-52-8 </w:t>
            </w:r>
          </w:p>
        </w:tc>
        <w:tc>
          <w:tcPr>
            <w:tcW w:w="2298" w:type="dxa"/>
            <w:tcBorders>
              <w:top w:val="single" w:sz="4" w:space="0" w:color="auto"/>
              <w:bottom w:val="single" w:sz="4" w:space="0" w:color="auto"/>
            </w:tcBorders>
          </w:tcPr>
          <w:p w14:paraId="7E356F2B" w14:textId="1C7A0DAA"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3A2FE0DC" w14:textId="77777777" w:rsidTr="002F0993">
        <w:trPr>
          <w:trHeight w:val="585"/>
        </w:trPr>
        <w:tc>
          <w:tcPr>
            <w:tcW w:w="2917" w:type="dxa"/>
            <w:tcBorders>
              <w:top w:val="single" w:sz="4" w:space="0" w:color="auto"/>
              <w:bottom w:val="single" w:sz="4" w:space="0" w:color="auto"/>
            </w:tcBorders>
          </w:tcPr>
          <w:p w14:paraId="56F7825A" w14:textId="685FE7DC" w:rsidR="002F0993" w:rsidRPr="00E405FF" w:rsidRDefault="002F0993" w:rsidP="00E405FF">
            <w:pPr>
              <w:spacing w:after="0" w:line="240" w:lineRule="auto"/>
              <w:rPr>
                <w:rFonts w:ascii="Arial" w:hAnsi="Arial" w:cs="Arial"/>
              </w:rPr>
            </w:pPr>
            <w:r w:rsidRPr="00E405FF">
              <w:rPr>
                <w:rFonts w:ascii="Arial" w:hAnsi="Arial" w:cs="Arial"/>
              </w:rPr>
              <w:t>Растворитель Желтый 1</w:t>
            </w:r>
          </w:p>
        </w:tc>
        <w:tc>
          <w:tcPr>
            <w:tcW w:w="2028" w:type="dxa"/>
            <w:tcBorders>
              <w:top w:val="single" w:sz="4" w:space="0" w:color="auto"/>
              <w:bottom w:val="single" w:sz="4" w:space="0" w:color="auto"/>
            </w:tcBorders>
          </w:tcPr>
          <w:p w14:paraId="7050A044" w14:textId="43A1ABCB"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11000 </w:t>
            </w:r>
          </w:p>
        </w:tc>
        <w:tc>
          <w:tcPr>
            <w:tcW w:w="2039" w:type="dxa"/>
            <w:tcBorders>
              <w:top w:val="single" w:sz="4" w:space="0" w:color="auto"/>
              <w:bottom w:val="single" w:sz="4" w:space="0" w:color="auto"/>
            </w:tcBorders>
          </w:tcPr>
          <w:p w14:paraId="60214E48" w14:textId="2C486629" w:rsidR="002F0993" w:rsidRPr="00E405FF" w:rsidRDefault="002F0993" w:rsidP="00E405FF">
            <w:pPr>
              <w:spacing w:after="0" w:line="240" w:lineRule="auto"/>
              <w:ind w:firstLine="34"/>
              <w:rPr>
                <w:rFonts w:ascii="Arial" w:hAnsi="Arial" w:cs="Arial"/>
              </w:rPr>
            </w:pPr>
            <w:r w:rsidRPr="00E405FF">
              <w:rPr>
                <w:rFonts w:ascii="Arial" w:hAnsi="Arial" w:cs="Arial"/>
              </w:rPr>
              <w:t xml:space="preserve">60-09-3 </w:t>
            </w:r>
          </w:p>
        </w:tc>
        <w:tc>
          <w:tcPr>
            <w:tcW w:w="2298" w:type="dxa"/>
            <w:tcBorders>
              <w:top w:val="single" w:sz="4" w:space="0" w:color="auto"/>
              <w:bottom w:val="single" w:sz="4" w:space="0" w:color="auto"/>
            </w:tcBorders>
          </w:tcPr>
          <w:p w14:paraId="78C50A7A" w14:textId="511D0EC8"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6AC352BC" w14:textId="77777777" w:rsidTr="002F0993">
        <w:trPr>
          <w:trHeight w:val="585"/>
        </w:trPr>
        <w:tc>
          <w:tcPr>
            <w:tcW w:w="2917" w:type="dxa"/>
            <w:tcBorders>
              <w:top w:val="single" w:sz="4" w:space="0" w:color="auto"/>
              <w:bottom w:val="single" w:sz="4" w:space="0" w:color="auto"/>
            </w:tcBorders>
          </w:tcPr>
          <w:p w14:paraId="59D2192F" w14:textId="315991DF" w:rsidR="002F0993" w:rsidRPr="00E405FF" w:rsidRDefault="002F0993" w:rsidP="00E405FF">
            <w:pPr>
              <w:spacing w:after="0" w:line="240" w:lineRule="auto"/>
              <w:rPr>
                <w:rFonts w:ascii="Arial" w:hAnsi="Arial" w:cs="Arial"/>
              </w:rPr>
            </w:pPr>
            <w:r w:rsidRPr="00E405FF">
              <w:rPr>
                <w:rFonts w:ascii="Arial" w:hAnsi="Arial" w:cs="Arial"/>
              </w:rPr>
              <w:t>Растворитель Желтый 2</w:t>
            </w:r>
          </w:p>
        </w:tc>
        <w:tc>
          <w:tcPr>
            <w:tcW w:w="2028" w:type="dxa"/>
            <w:tcBorders>
              <w:top w:val="single" w:sz="4" w:space="0" w:color="auto"/>
              <w:bottom w:val="single" w:sz="4" w:space="0" w:color="auto"/>
            </w:tcBorders>
          </w:tcPr>
          <w:p w14:paraId="6C1D01EE" w14:textId="159A96BC"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11020 </w:t>
            </w:r>
          </w:p>
        </w:tc>
        <w:tc>
          <w:tcPr>
            <w:tcW w:w="2039" w:type="dxa"/>
            <w:tcBorders>
              <w:top w:val="single" w:sz="4" w:space="0" w:color="auto"/>
              <w:bottom w:val="single" w:sz="4" w:space="0" w:color="auto"/>
            </w:tcBorders>
          </w:tcPr>
          <w:p w14:paraId="2FDFE9D8" w14:textId="669576F2" w:rsidR="002F0993" w:rsidRPr="00E405FF" w:rsidRDefault="002F0993" w:rsidP="00E405FF">
            <w:pPr>
              <w:spacing w:after="0" w:line="240" w:lineRule="auto"/>
              <w:ind w:firstLine="34"/>
              <w:rPr>
                <w:rFonts w:ascii="Arial" w:hAnsi="Arial" w:cs="Arial"/>
              </w:rPr>
            </w:pPr>
            <w:r w:rsidRPr="00E405FF">
              <w:rPr>
                <w:rFonts w:ascii="Arial" w:hAnsi="Arial" w:cs="Arial"/>
              </w:rPr>
              <w:t xml:space="preserve">60-11-7 </w:t>
            </w:r>
          </w:p>
        </w:tc>
        <w:tc>
          <w:tcPr>
            <w:tcW w:w="2298" w:type="dxa"/>
            <w:tcBorders>
              <w:top w:val="single" w:sz="4" w:space="0" w:color="auto"/>
              <w:bottom w:val="single" w:sz="4" w:space="0" w:color="auto"/>
            </w:tcBorders>
          </w:tcPr>
          <w:p w14:paraId="3C1AC9FA" w14:textId="6B33B3F8"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41642D1C" w14:textId="77777777" w:rsidTr="002F0993">
        <w:trPr>
          <w:trHeight w:val="585"/>
        </w:trPr>
        <w:tc>
          <w:tcPr>
            <w:tcW w:w="2917" w:type="dxa"/>
            <w:tcBorders>
              <w:top w:val="single" w:sz="4" w:space="0" w:color="auto"/>
              <w:bottom w:val="single" w:sz="4" w:space="0" w:color="auto"/>
            </w:tcBorders>
          </w:tcPr>
          <w:p w14:paraId="6249EB1C" w14:textId="65BA07D3" w:rsidR="002F0993" w:rsidRPr="00E405FF" w:rsidRDefault="002F0993" w:rsidP="00E405FF">
            <w:pPr>
              <w:spacing w:after="0" w:line="240" w:lineRule="auto"/>
              <w:rPr>
                <w:rFonts w:ascii="Arial" w:hAnsi="Arial" w:cs="Arial"/>
              </w:rPr>
            </w:pPr>
            <w:r w:rsidRPr="00E405FF">
              <w:rPr>
                <w:rFonts w:ascii="Arial" w:hAnsi="Arial" w:cs="Arial"/>
              </w:rPr>
              <w:t>Растворитель Желтый 3</w:t>
            </w:r>
          </w:p>
        </w:tc>
        <w:tc>
          <w:tcPr>
            <w:tcW w:w="2028" w:type="dxa"/>
            <w:tcBorders>
              <w:top w:val="single" w:sz="4" w:space="0" w:color="auto"/>
              <w:bottom w:val="single" w:sz="4" w:space="0" w:color="auto"/>
            </w:tcBorders>
          </w:tcPr>
          <w:p w14:paraId="48CD71D4" w14:textId="0A29BA39"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11160 </w:t>
            </w:r>
          </w:p>
        </w:tc>
        <w:tc>
          <w:tcPr>
            <w:tcW w:w="2039" w:type="dxa"/>
            <w:tcBorders>
              <w:top w:val="single" w:sz="4" w:space="0" w:color="auto"/>
              <w:bottom w:val="single" w:sz="4" w:space="0" w:color="auto"/>
            </w:tcBorders>
          </w:tcPr>
          <w:p w14:paraId="0C94B7FF" w14:textId="7DD9E575" w:rsidR="002F0993" w:rsidRPr="00E405FF" w:rsidRDefault="002F0993" w:rsidP="00E405FF">
            <w:pPr>
              <w:spacing w:after="0" w:line="240" w:lineRule="auto"/>
              <w:ind w:firstLine="34"/>
              <w:rPr>
                <w:rFonts w:ascii="Arial" w:hAnsi="Arial" w:cs="Arial"/>
              </w:rPr>
            </w:pPr>
            <w:r w:rsidRPr="00E405FF">
              <w:rPr>
                <w:rFonts w:ascii="Arial" w:hAnsi="Arial" w:cs="Arial"/>
              </w:rPr>
              <w:t xml:space="preserve">97-56-3 </w:t>
            </w:r>
          </w:p>
        </w:tc>
        <w:tc>
          <w:tcPr>
            <w:tcW w:w="2298" w:type="dxa"/>
            <w:tcBorders>
              <w:top w:val="single" w:sz="4" w:space="0" w:color="auto"/>
              <w:bottom w:val="single" w:sz="4" w:space="0" w:color="auto"/>
            </w:tcBorders>
          </w:tcPr>
          <w:p w14:paraId="40636D48" w14:textId="4F6383C7"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439648FD" w14:textId="77777777" w:rsidTr="002F0993">
        <w:trPr>
          <w:trHeight w:val="585"/>
        </w:trPr>
        <w:tc>
          <w:tcPr>
            <w:tcW w:w="2917" w:type="dxa"/>
            <w:tcBorders>
              <w:top w:val="single" w:sz="4" w:space="0" w:color="auto"/>
              <w:bottom w:val="single" w:sz="4" w:space="0" w:color="auto"/>
            </w:tcBorders>
          </w:tcPr>
          <w:p w14:paraId="3B236FBA" w14:textId="6183D342" w:rsidR="002F0993" w:rsidRPr="00E405FF" w:rsidRDefault="002F0993" w:rsidP="00E405FF">
            <w:pPr>
              <w:spacing w:after="0" w:line="240" w:lineRule="auto"/>
              <w:rPr>
                <w:rFonts w:ascii="Arial" w:hAnsi="Arial" w:cs="Arial"/>
              </w:rPr>
            </w:pPr>
            <w:r w:rsidRPr="00E405FF">
              <w:rPr>
                <w:rFonts w:ascii="Arial" w:hAnsi="Arial" w:cs="Arial"/>
              </w:rPr>
              <w:t>Базовый красный 9</w:t>
            </w:r>
          </w:p>
        </w:tc>
        <w:tc>
          <w:tcPr>
            <w:tcW w:w="2028" w:type="dxa"/>
            <w:tcBorders>
              <w:top w:val="single" w:sz="4" w:space="0" w:color="auto"/>
              <w:bottom w:val="single" w:sz="4" w:space="0" w:color="auto"/>
            </w:tcBorders>
          </w:tcPr>
          <w:p w14:paraId="59820344" w14:textId="6A3DC8DF"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42500 </w:t>
            </w:r>
          </w:p>
        </w:tc>
        <w:tc>
          <w:tcPr>
            <w:tcW w:w="2039" w:type="dxa"/>
            <w:tcBorders>
              <w:top w:val="single" w:sz="4" w:space="0" w:color="auto"/>
              <w:bottom w:val="single" w:sz="4" w:space="0" w:color="auto"/>
            </w:tcBorders>
          </w:tcPr>
          <w:p w14:paraId="6BC43997" w14:textId="5F50147C" w:rsidR="002F0993" w:rsidRPr="00E405FF" w:rsidRDefault="002F0993" w:rsidP="00E405FF">
            <w:pPr>
              <w:spacing w:after="0" w:line="240" w:lineRule="auto"/>
              <w:ind w:firstLine="34"/>
              <w:rPr>
                <w:rFonts w:ascii="Arial" w:hAnsi="Arial" w:cs="Arial"/>
              </w:rPr>
            </w:pPr>
            <w:r w:rsidRPr="00E405FF">
              <w:rPr>
                <w:rFonts w:ascii="Arial" w:hAnsi="Arial" w:cs="Arial"/>
              </w:rPr>
              <w:t xml:space="preserve">569-61-9 </w:t>
            </w:r>
          </w:p>
        </w:tc>
        <w:tc>
          <w:tcPr>
            <w:tcW w:w="2298" w:type="dxa"/>
            <w:tcBorders>
              <w:top w:val="single" w:sz="4" w:space="0" w:color="auto"/>
              <w:bottom w:val="single" w:sz="4" w:space="0" w:color="auto"/>
            </w:tcBorders>
          </w:tcPr>
          <w:p w14:paraId="61E259A7" w14:textId="57DC6D91"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153553ED" w14:textId="77777777" w:rsidTr="002F0993">
        <w:trPr>
          <w:trHeight w:val="585"/>
        </w:trPr>
        <w:tc>
          <w:tcPr>
            <w:tcW w:w="2917" w:type="dxa"/>
            <w:tcBorders>
              <w:top w:val="single" w:sz="4" w:space="0" w:color="auto"/>
              <w:bottom w:val="single" w:sz="4" w:space="0" w:color="auto"/>
            </w:tcBorders>
          </w:tcPr>
          <w:p w14:paraId="777AEC45" w14:textId="05DA3618" w:rsidR="002F0993" w:rsidRPr="00E405FF" w:rsidRDefault="002F0993" w:rsidP="00E405FF">
            <w:pPr>
              <w:spacing w:after="0" w:line="240" w:lineRule="auto"/>
              <w:rPr>
                <w:rFonts w:ascii="Arial" w:hAnsi="Arial" w:cs="Arial"/>
              </w:rPr>
            </w:pPr>
            <w:r w:rsidRPr="00E405FF">
              <w:rPr>
                <w:rFonts w:ascii="Arial" w:hAnsi="Arial" w:cs="Arial"/>
                <w:color w:val="000000"/>
                <w:shd w:val="clear" w:color="auto" w:fill="FFFFFF"/>
              </w:rPr>
              <w:t>Базовый фиолетовый 1</w:t>
            </w:r>
          </w:p>
        </w:tc>
        <w:tc>
          <w:tcPr>
            <w:tcW w:w="2028" w:type="dxa"/>
            <w:tcBorders>
              <w:top w:val="single" w:sz="4" w:space="0" w:color="auto"/>
              <w:bottom w:val="single" w:sz="4" w:space="0" w:color="auto"/>
            </w:tcBorders>
          </w:tcPr>
          <w:p w14:paraId="41C71584" w14:textId="64E78493"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42535 </w:t>
            </w:r>
          </w:p>
        </w:tc>
        <w:tc>
          <w:tcPr>
            <w:tcW w:w="2039" w:type="dxa"/>
            <w:tcBorders>
              <w:top w:val="single" w:sz="4" w:space="0" w:color="auto"/>
              <w:bottom w:val="single" w:sz="4" w:space="0" w:color="auto"/>
            </w:tcBorders>
          </w:tcPr>
          <w:p w14:paraId="0D914BF0" w14:textId="20D5F29E" w:rsidR="002F0993" w:rsidRPr="00E405FF" w:rsidRDefault="002F0993" w:rsidP="00E405FF">
            <w:pPr>
              <w:spacing w:after="0" w:line="240" w:lineRule="auto"/>
              <w:ind w:firstLine="34"/>
              <w:rPr>
                <w:rFonts w:ascii="Arial" w:hAnsi="Arial" w:cs="Arial"/>
              </w:rPr>
            </w:pPr>
            <w:r w:rsidRPr="00E405FF">
              <w:rPr>
                <w:rFonts w:ascii="Arial" w:hAnsi="Arial" w:cs="Arial"/>
              </w:rPr>
              <w:t xml:space="preserve">8004-87-3 </w:t>
            </w:r>
          </w:p>
        </w:tc>
        <w:tc>
          <w:tcPr>
            <w:tcW w:w="2298" w:type="dxa"/>
            <w:tcBorders>
              <w:top w:val="single" w:sz="4" w:space="0" w:color="auto"/>
              <w:bottom w:val="single" w:sz="4" w:space="0" w:color="auto"/>
            </w:tcBorders>
          </w:tcPr>
          <w:p w14:paraId="1A1AE7A5" w14:textId="268BB799"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50729629" w14:textId="77777777" w:rsidTr="002F0993">
        <w:trPr>
          <w:trHeight w:val="585"/>
        </w:trPr>
        <w:tc>
          <w:tcPr>
            <w:tcW w:w="2917" w:type="dxa"/>
            <w:tcBorders>
              <w:top w:val="single" w:sz="4" w:space="0" w:color="auto"/>
              <w:bottom w:val="single" w:sz="4" w:space="0" w:color="auto"/>
            </w:tcBorders>
          </w:tcPr>
          <w:p w14:paraId="0A1FC9BE" w14:textId="1F59F1D7" w:rsidR="002F0993" w:rsidRPr="00E405FF" w:rsidRDefault="002F0993" w:rsidP="00E405FF">
            <w:pPr>
              <w:spacing w:after="0" w:line="240" w:lineRule="auto"/>
              <w:rPr>
                <w:rFonts w:ascii="Arial" w:hAnsi="Arial" w:cs="Arial"/>
              </w:rPr>
            </w:pPr>
            <w:r w:rsidRPr="00E405FF">
              <w:rPr>
                <w:rFonts w:ascii="Arial" w:hAnsi="Arial" w:cs="Arial"/>
                <w:color w:val="000000"/>
                <w:shd w:val="clear" w:color="auto" w:fill="FFFFFF"/>
              </w:rPr>
              <w:lastRenderedPageBreak/>
              <w:t>Базовый фиолетовый 1</w:t>
            </w:r>
          </w:p>
        </w:tc>
        <w:tc>
          <w:tcPr>
            <w:tcW w:w="2028" w:type="dxa"/>
            <w:tcBorders>
              <w:top w:val="single" w:sz="4" w:space="0" w:color="auto"/>
              <w:bottom w:val="single" w:sz="4" w:space="0" w:color="auto"/>
            </w:tcBorders>
          </w:tcPr>
          <w:p w14:paraId="008B2285" w14:textId="7340112A"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42555 </w:t>
            </w:r>
          </w:p>
        </w:tc>
        <w:tc>
          <w:tcPr>
            <w:tcW w:w="2039" w:type="dxa"/>
            <w:tcBorders>
              <w:top w:val="single" w:sz="4" w:space="0" w:color="auto"/>
              <w:bottom w:val="single" w:sz="4" w:space="0" w:color="auto"/>
            </w:tcBorders>
          </w:tcPr>
          <w:p w14:paraId="74B7E709" w14:textId="7BDF5E4F" w:rsidR="002F0993" w:rsidRPr="00E405FF" w:rsidRDefault="002F0993" w:rsidP="00E405FF">
            <w:pPr>
              <w:spacing w:after="0" w:line="240" w:lineRule="auto"/>
              <w:ind w:firstLine="34"/>
              <w:rPr>
                <w:rFonts w:ascii="Arial" w:hAnsi="Arial" w:cs="Arial"/>
              </w:rPr>
            </w:pPr>
            <w:r w:rsidRPr="00E405FF">
              <w:rPr>
                <w:rFonts w:ascii="Arial" w:hAnsi="Arial" w:cs="Arial"/>
              </w:rPr>
              <w:t xml:space="preserve">548-62-9 </w:t>
            </w:r>
          </w:p>
        </w:tc>
        <w:tc>
          <w:tcPr>
            <w:tcW w:w="2298" w:type="dxa"/>
            <w:tcBorders>
              <w:top w:val="single" w:sz="4" w:space="0" w:color="auto"/>
              <w:bottom w:val="single" w:sz="4" w:space="0" w:color="auto"/>
            </w:tcBorders>
          </w:tcPr>
          <w:p w14:paraId="4E27303E" w14:textId="36CAB98F"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392A37A8" w14:textId="77777777" w:rsidTr="002F0993">
        <w:trPr>
          <w:trHeight w:val="585"/>
        </w:trPr>
        <w:tc>
          <w:tcPr>
            <w:tcW w:w="2917" w:type="dxa"/>
            <w:tcBorders>
              <w:top w:val="single" w:sz="4" w:space="0" w:color="auto"/>
              <w:bottom w:val="single" w:sz="4" w:space="0" w:color="auto"/>
            </w:tcBorders>
          </w:tcPr>
          <w:p w14:paraId="1D330BE4" w14:textId="06AB3BEE" w:rsidR="002F0993" w:rsidRPr="00E405FF" w:rsidRDefault="002F0993" w:rsidP="00E405FF">
            <w:pPr>
              <w:spacing w:after="0" w:line="240" w:lineRule="auto"/>
              <w:rPr>
                <w:rFonts w:ascii="Arial" w:hAnsi="Arial" w:cs="Arial"/>
              </w:rPr>
            </w:pPr>
            <w:r w:rsidRPr="00E405FF">
              <w:rPr>
                <w:rFonts w:ascii="Arial" w:hAnsi="Arial" w:cs="Arial"/>
              </w:rPr>
              <w:t>Кислотно-красный 26</w:t>
            </w:r>
          </w:p>
        </w:tc>
        <w:tc>
          <w:tcPr>
            <w:tcW w:w="2028" w:type="dxa"/>
            <w:tcBorders>
              <w:top w:val="single" w:sz="4" w:space="0" w:color="auto"/>
              <w:bottom w:val="single" w:sz="4" w:space="0" w:color="auto"/>
            </w:tcBorders>
          </w:tcPr>
          <w:p w14:paraId="4A5BE0D3" w14:textId="1E531476"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16150 </w:t>
            </w:r>
          </w:p>
        </w:tc>
        <w:tc>
          <w:tcPr>
            <w:tcW w:w="2039" w:type="dxa"/>
            <w:tcBorders>
              <w:top w:val="single" w:sz="4" w:space="0" w:color="auto"/>
              <w:bottom w:val="single" w:sz="4" w:space="0" w:color="auto"/>
            </w:tcBorders>
          </w:tcPr>
          <w:p w14:paraId="41CCE4EE" w14:textId="7444B806" w:rsidR="002F0993" w:rsidRPr="00E405FF" w:rsidRDefault="002F0993" w:rsidP="00E405FF">
            <w:pPr>
              <w:spacing w:after="0" w:line="240" w:lineRule="auto"/>
              <w:ind w:firstLine="34"/>
              <w:rPr>
                <w:rFonts w:ascii="Arial" w:hAnsi="Arial" w:cs="Arial"/>
              </w:rPr>
            </w:pPr>
            <w:r w:rsidRPr="00E405FF">
              <w:rPr>
                <w:rFonts w:ascii="Arial" w:hAnsi="Arial" w:cs="Arial"/>
              </w:rPr>
              <w:t xml:space="preserve">3761-53-3 </w:t>
            </w:r>
          </w:p>
        </w:tc>
        <w:tc>
          <w:tcPr>
            <w:tcW w:w="2298" w:type="dxa"/>
            <w:tcBorders>
              <w:top w:val="single" w:sz="4" w:space="0" w:color="auto"/>
              <w:bottom w:val="single" w:sz="4" w:space="0" w:color="auto"/>
            </w:tcBorders>
          </w:tcPr>
          <w:p w14:paraId="6C7755FA" w14:textId="40BBA7A7"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r w:rsidR="002F0993" w14:paraId="55DD131C" w14:textId="77777777" w:rsidTr="002F0993">
        <w:trPr>
          <w:trHeight w:val="585"/>
        </w:trPr>
        <w:tc>
          <w:tcPr>
            <w:tcW w:w="2917" w:type="dxa"/>
            <w:tcBorders>
              <w:top w:val="single" w:sz="4" w:space="0" w:color="auto"/>
            </w:tcBorders>
          </w:tcPr>
          <w:p w14:paraId="5B13AA94" w14:textId="17E6F155" w:rsidR="002F0993" w:rsidRPr="00E405FF" w:rsidRDefault="002F0993" w:rsidP="00E405FF">
            <w:pPr>
              <w:spacing w:after="0" w:line="240" w:lineRule="auto"/>
              <w:rPr>
                <w:rFonts w:ascii="Arial" w:hAnsi="Arial" w:cs="Arial"/>
              </w:rPr>
            </w:pPr>
            <w:r w:rsidRPr="00E405FF">
              <w:rPr>
                <w:rFonts w:ascii="Arial" w:hAnsi="Arial" w:cs="Arial"/>
              </w:rPr>
              <w:t>Кислотно-фиолетовый 49</w:t>
            </w:r>
          </w:p>
        </w:tc>
        <w:tc>
          <w:tcPr>
            <w:tcW w:w="2028" w:type="dxa"/>
            <w:tcBorders>
              <w:top w:val="single" w:sz="4" w:space="0" w:color="auto"/>
            </w:tcBorders>
          </w:tcPr>
          <w:p w14:paraId="1C83E6FB" w14:textId="2067F6CD" w:rsidR="002F0993" w:rsidRPr="00E405FF" w:rsidRDefault="002F0993" w:rsidP="00E405FF">
            <w:pPr>
              <w:spacing w:after="0" w:line="240" w:lineRule="auto"/>
              <w:ind w:firstLine="567"/>
              <w:rPr>
                <w:rFonts w:ascii="Arial" w:hAnsi="Arial" w:cs="Arial"/>
              </w:rPr>
            </w:pPr>
            <w:r w:rsidRPr="00E405FF">
              <w:rPr>
                <w:rFonts w:ascii="Arial" w:hAnsi="Arial" w:cs="Arial"/>
              </w:rPr>
              <w:t xml:space="preserve">42640 </w:t>
            </w:r>
          </w:p>
        </w:tc>
        <w:tc>
          <w:tcPr>
            <w:tcW w:w="2039" w:type="dxa"/>
            <w:tcBorders>
              <w:top w:val="single" w:sz="4" w:space="0" w:color="auto"/>
            </w:tcBorders>
          </w:tcPr>
          <w:p w14:paraId="0B40DE4A" w14:textId="4F73D5F0" w:rsidR="002F0993" w:rsidRPr="00E405FF" w:rsidRDefault="002F0993" w:rsidP="00E405FF">
            <w:pPr>
              <w:spacing w:after="0" w:line="240" w:lineRule="auto"/>
              <w:ind w:firstLine="34"/>
              <w:rPr>
                <w:rFonts w:ascii="Arial" w:hAnsi="Arial" w:cs="Arial"/>
              </w:rPr>
            </w:pPr>
            <w:r w:rsidRPr="00E405FF">
              <w:rPr>
                <w:rFonts w:ascii="Arial" w:hAnsi="Arial" w:cs="Arial"/>
              </w:rPr>
              <w:t xml:space="preserve">1694-09-3 </w:t>
            </w:r>
          </w:p>
        </w:tc>
        <w:tc>
          <w:tcPr>
            <w:tcW w:w="2298" w:type="dxa"/>
            <w:tcBorders>
              <w:top w:val="single" w:sz="4" w:space="0" w:color="auto"/>
            </w:tcBorders>
          </w:tcPr>
          <w:p w14:paraId="529C6BB6" w14:textId="0FFFD22A" w:rsidR="002F0993" w:rsidRPr="00E405FF" w:rsidRDefault="002F0993" w:rsidP="00E405FF">
            <w:pPr>
              <w:spacing w:after="0" w:line="240" w:lineRule="auto"/>
              <w:rPr>
                <w:rFonts w:ascii="Arial" w:hAnsi="Arial" w:cs="Arial"/>
              </w:rPr>
            </w:pPr>
            <w:r w:rsidRPr="003F3B45">
              <w:rPr>
                <w:rFonts w:ascii="Arial" w:hAnsi="Arial" w:cs="Arial"/>
              </w:rPr>
              <w:t>Предельное зна-чение</w:t>
            </w:r>
          </w:p>
        </w:tc>
      </w:tr>
    </w:tbl>
    <w:p w14:paraId="3867F369" w14:textId="77777777" w:rsidR="00E405FF" w:rsidRDefault="00E405FF" w:rsidP="006440FD">
      <w:pPr>
        <w:spacing w:after="0" w:line="360" w:lineRule="auto"/>
        <w:ind w:firstLine="567"/>
        <w:jc w:val="both"/>
        <w:rPr>
          <w:rFonts w:ascii="Arial" w:hAnsi="Arial" w:cs="Arial"/>
          <w:sz w:val="24"/>
          <w:szCs w:val="24"/>
        </w:rPr>
      </w:pPr>
    </w:p>
    <w:p w14:paraId="75DB59A9" w14:textId="047CA6BD" w:rsidR="006440FD" w:rsidRPr="007D0B3E" w:rsidRDefault="00056FF4" w:rsidP="00FC1ACC">
      <w:pPr>
        <w:pStyle w:val="ConsPlusNormal"/>
        <w:spacing w:after="120" w:line="360" w:lineRule="auto"/>
        <w:ind w:firstLine="567"/>
        <w:jc w:val="both"/>
        <w:outlineLvl w:val="0"/>
        <w:rPr>
          <w:rFonts w:ascii="Arial" w:eastAsiaTheme="majorEastAsia" w:hAnsi="Arial" w:cs="Arial"/>
          <w:b/>
          <w:sz w:val="24"/>
          <w:szCs w:val="24"/>
          <w:lang w:eastAsia="en-US"/>
        </w:rPr>
      </w:pPr>
      <w:bookmarkStart w:id="36" w:name="_Toc198110923"/>
      <w:r>
        <w:rPr>
          <w:rFonts w:ascii="Arial" w:eastAsiaTheme="majorEastAsia" w:hAnsi="Arial" w:cs="Arial"/>
          <w:b/>
          <w:sz w:val="24"/>
          <w:szCs w:val="24"/>
          <w:lang w:eastAsia="en-US"/>
        </w:rPr>
        <w:t>9</w:t>
      </w:r>
      <w:r w:rsidR="006440FD" w:rsidRPr="007D0B3E">
        <w:rPr>
          <w:rFonts w:ascii="Arial" w:eastAsiaTheme="majorEastAsia" w:hAnsi="Arial" w:cs="Arial"/>
          <w:b/>
          <w:sz w:val="24"/>
          <w:szCs w:val="24"/>
          <w:lang w:eastAsia="en-US"/>
        </w:rPr>
        <w:t xml:space="preserve">.5 </w:t>
      </w:r>
      <w:r w:rsidR="007D0B3E">
        <w:rPr>
          <w:rFonts w:ascii="Arial" w:eastAsiaTheme="majorEastAsia" w:hAnsi="Arial" w:cs="Arial"/>
          <w:b/>
          <w:sz w:val="24"/>
          <w:szCs w:val="24"/>
          <w:lang w:eastAsia="en-US"/>
        </w:rPr>
        <w:t>Определение ароматических аминов</w:t>
      </w:r>
      <w:r w:rsidR="006440FD" w:rsidRPr="007D0B3E">
        <w:rPr>
          <w:rFonts w:ascii="Arial" w:eastAsiaTheme="majorEastAsia" w:hAnsi="Arial" w:cs="Arial"/>
          <w:b/>
          <w:sz w:val="24"/>
          <w:szCs w:val="24"/>
          <w:lang w:eastAsia="en-US"/>
        </w:rPr>
        <w:t xml:space="preserve"> (см. А.2)</w:t>
      </w:r>
      <w:bookmarkEnd w:id="36"/>
    </w:p>
    <w:p w14:paraId="7B0B9DCE" w14:textId="0586ECCF" w:rsidR="006440FD" w:rsidRPr="007D0B3E" w:rsidRDefault="007D0B3E" w:rsidP="006440FD">
      <w:pPr>
        <w:spacing w:after="0" w:line="360" w:lineRule="auto"/>
        <w:ind w:firstLine="567"/>
        <w:jc w:val="both"/>
        <w:rPr>
          <w:rFonts w:ascii="Arial" w:hAnsi="Arial" w:cs="Arial"/>
          <w:sz w:val="24"/>
          <w:szCs w:val="24"/>
        </w:rPr>
      </w:pPr>
      <w:r>
        <w:rPr>
          <w:rFonts w:ascii="Arial" w:hAnsi="Arial" w:cs="Arial"/>
          <w:sz w:val="24"/>
          <w:szCs w:val="24"/>
        </w:rPr>
        <w:t>А</w:t>
      </w:r>
      <w:r>
        <w:rPr>
          <w:rFonts w:ascii="Arial" w:eastAsiaTheme="majorEastAsia" w:hAnsi="Arial" w:cs="Arial"/>
          <w:sz w:val="24"/>
          <w:szCs w:val="24"/>
        </w:rPr>
        <w:t>роматические амины</w:t>
      </w:r>
      <w:r w:rsidR="006440FD" w:rsidRPr="007D0B3E">
        <w:rPr>
          <w:rFonts w:ascii="Arial" w:hAnsi="Arial" w:cs="Arial"/>
          <w:sz w:val="24"/>
          <w:szCs w:val="24"/>
        </w:rPr>
        <w:t xml:space="preserve"> не долж</w:t>
      </w:r>
      <w:r w:rsidR="00674843">
        <w:rPr>
          <w:rFonts w:ascii="Arial" w:hAnsi="Arial" w:cs="Arial"/>
          <w:sz w:val="24"/>
          <w:szCs w:val="24"/>
        </w:rPr>
        <w:t>ны</w:t>
      </w:r>
      <w:r w:rsidR="006440FD" w:rsidRPr="007D0B3E">
        <w:rPr>
          <w:rFonts w:ascii="Arial" w:hAnsi="Arial" w:cs="Arial"/>
          <w:sz w:val="24"/>
          <w:szCs w:val="24"/>
        </w:rPr>
        <w:t xml:space="preserve"> п</w:t>
      </w:r>
      <w:r>
        <w:rPr>
          <w:rFonts w:ascii="Arial" w:hAnsi="Arial" w:cs="Arial"/>
          <w:sz w:val="24"/>
          <w:szCs w:val="24"/>
        </w:rPr>
        <w:t>ревышать предельн</w:t>
      </w:r>
      <w:r w:rsidR="00674843">
        <w:rPr>
          <w:rFonts w:ascii="Arial" w:hAnsi="Arial" w:cs="Arial"/>
          <w:sz w:val="24"/>
          <w:szCs w:val="24"/>
        </w:rPr>
        <w:t>ы</w:t>
      </w:r>
      <w:r>
        <w:rPr>
          <w:rFonts w:ascii="Arial" w:hAnsi="Arial" w:cs="Arial"/>
          <w:sz w:val="24"/>
          <w:szCs w:val="24"/>
        </w:rPr>
        <w:t>е значени</w:t>
      </w:r>
      <w:r w:rsidR="00674843">
        <w:rPr>
          <w:rFonts w:ascii="Arial" w:hAnsi="Arial" w:cs="Arial"/>
          <w:sz w:val="24"/>
          <w:szCs w:val="24"/>
        </w:rPr>
        <w:t>я</w:t>
      </w:r>
      <w:r>
        <w:rPr>
          <w:rFonts w:ascii="Arial" w:hAnsi="Arial" w:cs="Arial"/>
          <w:sz w:val="24"/>
          <w:szCs w:val="24"/>
        </w:rPr>
        <w:t xml:space="preserve"> </w:t>
      </w:r>
      <w:r w:rsidR="006440FD" w:rsidRPr="007D0B3E">
        <w:rPr>
          <w:rFonts w:ascii="Arial" w:hAnsi="Arial" w:cs="Arial"/>
          <w:sz w:val="24"/>
          <w:szCs w:val="24"/>
        </w:rPr>
        <w:t>после восстановительного расщепления доступных текстильных компонентов.</w:t>
      </w:r>
    </w:p>
    <w:p w14:paraId="07B1D9F5" w14:textId="37F11D6D" w:rsidR="006440FD" w:rsidRPr="007D0B3E" w:rsidRDefault="00D54B11" w:rsidP="006440FD">
      <w:pPr>
        <w:spacing w:after="0" w:line="360" w:lineRule="auto"/>
        <w:ind w:firstLine="567"/>
        <w:jc w:val="both"/>
        <w:rPr>
          <w:rFonts w:ascii="Arial" w:hAnsi="Arial" w:cs="Arial"/>
          <w:sz w:val="24"/>
          <w:szCs w:val="24"/>
        </w:rPr>
      </w:pPr>
      <w:r>
        <w:rPr>
          <w:rFonts w:ascii="Arial" w:hAnsi="Arial" w:cs="Arial"/>
          <w:sz w:val="24"/>
          <w:szCs w:val="24"/>
        </w:rPr>
        <w:t>Испытания проводят</w:t>
      </w:r>
      <w:r w:rsidRPr="00D54B11">
        <w:rPr>
          <w:rFonts w:ascii="Arial" w:hAnsi="Arial" w:cs="Arial"/>
          <w:sz w:val="24"/>
          <w:szCs w:val="24"/>
        </w:rPr>
        <w:t xml:space="preserve">ся в соответствии с методами, описанными в </w:t>
      </w:r>
      <w:r w:rsidR="00475740">
        <w:rPr>
          <w:rFonts w:ascii="Arial" w:hAnsi="Arial" w:cs="Arial"/>
          <w:sz w:val="24"/>
          <w:szCs w:val="24"/>
        </w:rPr>
        <w:br/>
      </w:r>
      <w:r w:rsidRPr="00D54B11">
        <w:rPr>
          <w:rFonts w:ascii="Arial" w:hAnsi="Arial" w:cs="Arial"/>
          <w:sz w:val="24"/>
          <w:szCs w:val="24"/>
        </w:rPr>
        <w:t>ГОСТ EN 71-10 и ГОСТ EN 71-11</w:t>
      </w:r>
      <w:r>
        <w:rPr>
          <w:rFonts w:ascii="Arial" w:hAnsi="Arial" w:cs="Arial"/>
          <w:sz w:val="24"/>
          <w:szCs w:val="24"/>
        </w:rPr>
        <w:t>.</w:t>
      </w:r>
    </w:p>
    <w:p w14:paraId="48638273" w14:textId="34BCFB78" w:rsidR="00B377C4" w:rsidRPr="00475740" w:rsidRDefault="00056FF4" w:rsidP="003A1062">
      <w:pPr>
        <w:pStyle w:val="ConsPlusNormal"/>
        <w:spacing w:after="120" w:line="360" w:lineRule="auto"/>
        <w:ind w:firstLine="567"/>
        <w:jc w:val="both"/>
        <w:outlineLvl w:val="0"/>
        <w:rPr>
          <w:rFonts w:ascii="Arial" w:hAnsi="Arial" w:cs="Arial"/>
          <w:b/>
          <w:sz w:val="28"/>
          <w:szCs w:val="28"/>
        </w:rPr>
      </w:pPr>
      <w:bookmarkStart w:id="37" w:name="_Toc198110924"/>
      <w:r w:rsidRPr="00475740">
        <w:rPr>
          <w:rFonts w:ascii="Arial" w:hAnsi="Arial" w:cs="Arial"/>
          <w:b/>
          <w:sz w:val="28"/>
          <w:szCs w:val="28"/>
        </w:rPr>
        <w:t>10</w:t>
      </w:r>
      <w:r w:rsidR="003A1062" w:rsidRPr="00475740">
        <w:rPr>
          <w:rFonts w:ascii="Arial" w:hAnsi="Arial" w:cs="Arial"/>
          <w:b/>
          <w:sz w:val="28"/>
          <w:szCs w:val="28"/>
        </w:rPr>
        <w:t xml:space="preserve"> </w:t>
      </w:r>
      <w:r w:rsidR="00CF3806" w:rsidRPr="00475740">
        <w:rPr>
          <w:rFonts w:ascii="Arial" w:hAnsi="Arial" w:cs="Arial"/>
          <w:b/>
          <w:sz w:val="28"/>
          <w:szCs w:val="28"/>
        </w:rPr>
        <w:t>Воспламеняемость</w:t>
      </w:r>
      <w:r w:rsidR="006440FD" w:rsidRPr="00475740">
        <w:rPr>
          <w:rFonts w:ascii="Arial" w:hAnsi="Arial" w:cs="Arial"/>
          <w:b/>
          <w:sz w:val="28"/>
          <w:szCs w:val="28"/>
        </w:rPr>
        <w:t xml:space="preserve"> (см. А.3)</w:t>
      </w:r>
      <w:bookmarkEnd w:id="37"/>
    </w:p>
    <w:p w14:paraId="6EB6DFB4" w14:textId="1169BE87" w:rsidR="006440FD" w:rsidRPr="00475740" w:rsidRDefault="00056FF4" w:rsidP="006440FD">
      <w:pPr>
        <w:pStyle w:val="ConsPlusNormal"/>
        <w:spacing w:after="120" w:line="360" w:lineRule="auto"/>
        <w:ind w:firstLine="567"/>
        <w:jc w:val="both"/>
        <w:outlineLvl w:val="0"/>
        <w:rPr>
          <w:rFonts w:ascii="Arial" w:hAnsi="Arial" w:cs="Arial"/>
          <w:b/>
          <w:sz w:val="24"/>
          <w:szCs w:val="24"/>
        </w:rPr>
      </w:pPr>
      <w:bookmarkStart w:id="38" w:name="_Toc198110925"/>
      <w:r w:rsidRPr="00475740">
        <w:rPr>
          <w:rFonts w:ascii="Arial" w:hAnsi="Arial" w:cs="Arial"/>
          <w:b/>
          <w:sz w:val="24"/>
          <w:szCs w:val="24"/>
        </w:rPr>
        <w:t>10</w:t>
      </w:r>
      <w:r w:rsidR="006440FD" w:rsidRPr="00475740">
        <w:rPr>
          <w:rFonts w:ascii="Arial" w:hAnsi="Arial" w:cs="Arial"/>
          <w:b/>
          <w:sz w:val="24"/>
          <w:szCs w:val="24"/>
        </w:rPr>
        <w:t>.1 Требование</w:t>
      </w:r>
      <w:bookmarkEnd w:id="38"/>
    </w:p>
    <w:p w14:paraId="6894D961" w14:textId="6AB336C2" w:rsidR="006440FD" w:rsidRPr="00475740" w:rsidRDefault="00C12D7C" w:rsidP="006440FD">
      <w:pPr>
        <w:spacing w:after="0" w:line="360" w:lineRule="auto"/>
        <w:ind w:firstLine="567"/>
        <w:jc w:val="both"/>
        <w:rPr>
          <w:rFonts w:ascii="Arial" w:hAnsi="Arial" w:cs="Arial"/>
          <w:sz w:val="24"/>
          <w:szCs w:val="24"/>
        </w:rPr>
      </w:pPr>
      <w:r w:rsidRPr="00475740">
        <w:rPr>
          <w:rFonts w:ascii="Arial" w:hAnsi="Arial" w:cs="Arial"/>
          <w:sz w:val="24"/>
          <w:szCs w:val="24"/>
        </w:rPr>
        <w:t xml:space="preserve">При испытании в соответствии с </w:t>
      </w:r>
      <w:r w:rsidR="00056FF4" w:rsidRPr="00475740">
        <w:rPr>
          <w:rFonts w:ascii="Arial" w:hAnsi="Arial" w:cs="Arial"/>
          <w:sz w:val="24"/>
          <w:szCs w:val="24"/>
        </w:rPr>
        <w:t>10</w:t>
      </w:r>
      <w:r w:rsidR="006440FD" w:rsidRPr="00475740">
        <w:rPr>
          <w:rFonts w:ascii="Arial" w:hAnsi="Arial" w:cs="Arial"/>
          <w:sz w:val="24"/>
          <w:szCs w:val="24"/>
        </w:rPr>
        <w:t>.2 на текстильных материалах не должно наблюдатьс</w:t>
      </w:r>
      <w:r w:rsidR="00E3320F" w:rsidRPr="00475740">
        <w:rPr>
          <w:rFonts w:ascii="Arial" w:hAnsi="Arial" w:cs="Arial"/>
          <w:sz w:val="24"/>
          <w:szCs w:val="24"/>
        </w:rPr>
        <w:t>я эффекта вспышки</w:t>
      </w:r>
      <w:r w:rsidR="006440FD" w:rsidRPr="00475740">
        <w:rPr>
          <w:rFonts w:ascii="Arial" w:hAnsi="Arial" w:cs="Arial"/>
          <w:sz w:val="24"/>
          <w:szCs w:val="24"/>
        </w:rPr>
        <w:t xml:space="preserve">, а скорость распространения </w:t>
      </w:r>
      <w:r w:rsidR="001D5C76" w:rsidRPr="00475740">
        <w:rPr>
          <w:rFonts w:ascii="Arial" w:hAnsi="Arial" w:cs="Arial"/>
          <w:sz w:val="24"/>
          <w:szCs w:val="24"/>
        </w:rPr>
        <w:t xml:space="preserve">пламени не должна превышать </w:t>
      </w:r>
      <w:r w:rsidR="00A1227F" w:rsidRPr="00475740">
        <w:rPr>
          <w:rFonts w:ascii="Arial" w:hAnsi="Arial" w:cs="Arial"/>
          <w:sz w:val="24"/>
          <w:szCs w:val="24"/>
        </w:rPr>
        <w:t>3</w:t>
      </w:r>
      <w:r w:rsidR="001D5C76" w:rsidRPr="00475740">
        <w:rPr>
          <w:rFonts w:ascii="Arial" w:hAnsi="Arial" w:cs="Arial"/>
          <w:sz w:val="24"/>
          <w:szCs w:val="24"/>
        </w:rPr>
        <w:t>0</w:t>
      </w:r>
      <w:r w:rsidR="006440FD" w:rsidRPr="00475740">
        <w:rPr>
          <w:rFonts w:ascii="Arial" w:hAnsi="Arial" w:cs="Arial"/>
          <w:sz w:val="24"/>
          <w:szCs w:val="24"/>
        </w:rPr>
        <w:t xml:space="preserve"> мм/с.</w:t>
      </w:r>
    </w:p>
    <w:p w14:paraId="31645C32" w14:textId="15812DFA" w:rsidR="006440FD" w:rsidRPr="00475740" w:rsidRDefault="006440FD" w:rsidP="006440FD">
      <w:pPr>
        <w:spacing w:after="0" w:line="360" w:lineRule="auto"/>
        <w:ind w:firstLine="567"/>
        <w:jc w:val="both"/>
        <w:rPr>
          <w:rFonts w:ascii="Arial" w:hAnsi="Arial" w:cs="Arial"/>
          <w:sz w:val="24"/>
          <w:szCs w:val="24"/>
        </w:rPr>
      </w:pPr>
      <w:r w:rsidRPr="00475740">
        <w:rPr>
          <w:rFonts w:ascii="Arial" w:hAnsi="Arial" w:cs="Arial"/>
          <w:sz w:val="24"/>
          <w:szCs w:val="24"/>
        </w:rPr>
        <w:t>Эти испытания могут проводиться на отдельном образце, который был предварительно обра</w:t>
      </w:r>
      <w:r w:rsidR="00C12D7C" w:rsidRPr="00475740">
        <w:rPr>
          <w:rFonts w:ascii="Arial" w:hAnsi="Arial" w:cs="Arial"/>
          <w:sz w:val="24"/>
          <w:szCs w:val="24"/>
        </w:rPr>
        <w:t xml:space="preserve">ботан в соответствии с пунктом </w:t>
      </w:r>
      <w:r w:rsidR="00056FF4" w:rsidRPr="00475740">
        <w:rPr>
          <w:rFonts w:ascii="Arial" w:hAnsi="Arial" w:cs="Arial"/>
          <w:sz w:val="24"/>
          <w:szCs w:val="24"/>
        </w:rPr>
        <w:t>8</w:t>
      </w:r>
      <w:r w:rsidRPr="00475740">
        <w:rPr>
          <w:rFonts w:ascii="Arial" w:hAnsi="Arial" w:cs="Arial"/>
          <w:sz w:val="24"/>
          <w:szCs w:val="24"/>
        </w:rPr>
        <w:t>.1, или в конце последовательности испытаний.</w:t>
      </w:r>
    </w:p>
    <w:p w14:paraId="590D4450" w14:textId="77777777" w:rsidR="008E5EB3" w:rsidRPr="00056FF4" w:rsidRDefault="008E5EB3" w:rsidP="006440FD">
      <w:pPr>
        <w:spacing w:after="0" w:line="360" w:lineRule="auto"/>
        <w:ind w:firstLine="567"/>
        <w:jc w:val="both"/>
        <w:rPr>
          <w:rFonts w:ascii="Arial" w:hAnsi="Arial" w:cs="Arial"/>
          <w:color w:val="FF0000"/>
        </w:rPr>
      </w:pPr>
    </w:p>
    <w:p w14:paraId="4DB2BCD3" w14:textId="70EC9893" w:rsidR="006440FD" w:rsidRPr="006440FD" w:rsidRDefault="00056FF4" w:rsidP="006440FD">
      <w:pPr>
        <w:pStyle w:val="ConsPlusNormal"/>
        <w:spacing w:after="120" w:line="360" w:lineRule="auto"/>
        <w:ind w:firstLine="567"/>
        <w:jc w:val="both"/>
        <w:outlineLvl w:val="0"/>
        <w:rPr>
          <w:rFonts w:ascii="Arial" w:hAnsi="Arial" w:cs="Arial"/>
          <w:b/>
          <w:sz w:val="24"/>
          <w:szCs w:val="24"/>
        </w:rPr>
      </w:pPr>
      <w:bookmarkStart w:id="39" w:name="_Toc198110926"/>
      <w:r>
        <w:rPr>
          <w:rFonts w:ascii="Arial" w:hAnsi="Arial" w:cs="Arial"/>
          <w:b/>
          <w:sz w:val="24"/>
          <w:szCs w:val="24"/>
        </w:rPr>
        <w:t>10</w:t>
      </w:r>
      <w:r w:rsidR="006440FD" w:rsidRPr="006440FD">
        <w:rPr>
          <w:rFonts w:ascii="Arial" w:hAnsi="Arial" w:cs="Arial"/>
          <w:b/>
          <w:sz w:val="24"/>
          <w:szCs w:val="24"/>
        </w:rPr>
        <w:t xml:space="preserve">.2 </w:t>
      </w:r>
      <w:r w:rsidR="00D1426A">
        <w:rPr>
          <w:rFonts w:ascii="Arial" w:hAnsi="Arial" w:cs="Arial"/>
          <w:b/>
          <w:sz w:val="24"/>
          <w:szCs w:val="24"/>
        </w:rPr>
        <w:t>Проведение испытания</w:t>
      </w:r>
      <w:bookmarkEnd w:id="39"/>
    </w:p>
    <w:p w14:paraId="6FA306B9" w14:textId="41382175" w:rsidR="009C686C" w:rsidRPr="009C686C" w:rsidRDefault="009C686C" w:rsidP="009C686C">
      <w:pPr>
        <w:spacing w:after="0" w:line="360" w:lineRule="auto"/>
        <w:ind w:firstLine="567"/>
        <w:jc w:val="both"/>
        <w:rPr>
          <w:rFonts w:ascii="Arial" w:hAnsi="Arial" w:cs="Arial"/>
          <w:sz w:val="24"/>
          <w:szCs w:val="24"/>
        </w:rPr>
      </w:pPr>
      <w:r w:rsidRPr="009C686C">
        <w:rPr>
          <w:rFonts w:ascii="Arial" w:hAnsi="Arial" w:cs="Arial"/>
          <w:sz w:val="24"/>
          <w:szCs w:val="24"/>
        </w:rPr>
        <w:t>Для выявления эффекта вспышки используют испытательное пламя, установленное в ГОСТ EN 71-2, п. 5.5 или ГОСТ ISO 8124-2</w:t>
      </w:r>
      <w:r>
        <w:rPr>
          <w:rFonts w:ascii="Arial" w:hAnsi="Arial" w:cs="Arial"/>
          <w:sz w:val="24"/>
          <w:szCs w:val="24"/>
        </w:rPr>
        <w:t>–2014</w:t>
      </w:r>
      <w:r w:rsidRPr="009C686C">
        <w:rPr>
          <w:rFonts w:ascii="Arial" w:hAnsi="Arial" w:cs="Arial"/>
          <w:sz w:val="24"/>
          <w:szCs w:val="24"/>
        </w:rPr>
        <w:t>, п. 5.1.2, п. 5.1.4, направляют на (3,0 ± 0,5) с на различные места детских ходунков, где вероятно возникновение эффекта вспышки.</w:t>
      </w:r>
    </w:p>
    <w:p w14:paraId="4F837892" w14:textId="3D82F49B" w:rsidR="006440FD" w:rsidRPr="006440FD" w:rsidRDefault="009C686C" w:rsidP="009C686C">
      <w:pPr>
        <w:spacing w:after="0" w:line="360" w:lineRule="auto"/>
        <w:ind w:firstLine="567"/>
        <w:jc w:val="both"/>
        <w:rPr>
          <w:rFonts w:ascii="Arial" w:hAnsi="Arial" w:cs="Arial"/>
          <w:sz w:val="24"/>
          <w:szCs w:val="24"/>
        </w:rPr>
      </w:pPr>
      <w:r w:rsidRPr="009C686C">
        <w:rPr>
          <w:rFonts w:ascii="Arial" w:hAnsi="Arial" w:cs="Arial"/>
          <w:sz w:val="24"/>
          <w:szCs w:val="24"/>
        </w:rPr>
        <w:t>Для определения скорости распространения пламени используют испытательное пламя, установленное в стандарте ГОСТ EN 71-2, п. 5.4 или ГОСТ ISO 8124-2</w:t>
      </w:r>
      <w:r>
        <w:rPr>
          <w:rFonts w:ascii="Arial" w:hAnsi="Arial" w:cs="Arial"/>
          <w:sz w:val="24"/>
          <w:szCs w:val="24"/>
        </w:rPr>
        <w:t>–2017</w:t>
      </w:r>
      <w:r w:rsidRPr="009C686C">
        <w:rPr>
          <w:rFonts w:ascii="Arial" w:hAnsi="Arial" w:cs="Arial"/>
          <w:sz w:val="24"/>
          <w:szCs w:val="24"/>
        </w:rPr>
        <w:t>, п. 5.4</w:t>
      </w:r>
      <w:r w:rsidR="006440FD" w:rsidRPr="008A40D7">
        <w:rPr>
          <w:rFonts w:ascii="Arial" w:hAnsi="Arial" w:cs="Arial"/>
          <w:sz w:val="24"/>
          <w:szCs w:val="24"/>
        </w:rPr>
        <w:t>.</w:t>
      </w:r>
    </w:p>
    <w:p w14:paraId="01B56B3C" w14:textId="68D0DCC7" w:rsidR="006440FD" w:rsidRPr="003B4AFD" w:rsidRDefault="00056FF4" w:rsidP="006440FD">
      <w:pPr>
        <w:pStyle w:val="ConsPlusNormal"/>
        <w:spacing w:after="120" w:line="360" w:lineRule="auto"/>
        <w:ind w:firstLine="567"/>
        <w:jc w:val="both"/>
        <w:outlineLvl w:val="0"/>
        <w:rPr>
          <w:rFonts w:ascii="Arial" w:hAnsi="Arial" w:cs="Arial"/>
          <w:b/>
          <w:sz w:val="28"/>
          <w:szCs w:val="28"/>
        </w:rPr>
      </w:pPr>
      <w:bookmarkStart w:id="40" w:name="_Toc198110927"/>
      <w:r>
        <w:rPr>
          <w:rFonts w:ascii="Arial" w:hAnsi="Arial" w:cs="Arial"/>
          <w:b/>
          <w:sz w:val="28"/>
          <w:szCs w:val="28"/>
        </w:rPr>
        <w:t>11</w:t>
      </w:r>
      <w:r w:rsidR="006440FD" w:rsidRPr="006440FD">
        <w:rPr>
          <w:rFonts w:ascii="Arial" w:hAnsi="Arial" w:cs="Arial"/>
          <w:b/>
          <w:sz w:val="28"/>
          <w:szCs w:val="28"/>
        </w:rPr>
        <w:t xml:space="preserve"> Механические опасности (см. А.4)</w:t>
      </w:r>
      <w:bookmarkEnd w:id="40"/>
    </w:p>
    <w:p w14:paraId="27DF8962" w14:textId="22FDAD53" w:rsidR="006440FD" w:rsidRPr="006440FD" w:rsidRDefault="00056FF4" w:rsidP="006440FD">
      <w:pPr>
        <w:pStyle w:val="ConsPlusNormal"/>
        <w:spacing w:after="120" w:line="360" w:lineRule="auto"/>
        <w:ind w:firstLine="567"/>
        <w:jc w:val="both"/>
        <w:outlineLvl w:val="0"/>
        <w:rPr>
          <w:rFonts w:ascii="Arial" w:hAnsi="Arial" w:cs="Arial"/>
          <w:b/>
          <w:sz w:val="24"/>
          <w:szCs w:val="24"/>
        </w:rPr>
      </w:pPr>
      <w:bookmarkStart w:id="41" w:name="_Toc198110928"/>
      <w:r>
        <w:rPr>
          <w:rFonts w:ascii="Arial" w:hAnsi="Arial" w:cs="Arial"/>
          <w:b/>
          <w:sz w:val="24"/>
          <w:szCs w:val="24"/>
        </w:rPr>
        <w:t>11</w:t>
      </w:r>
      <w:r w:rsidR="00B94CD6">
        <w:rPr>
          <w:rFonts w:ascii="Arial" w:hAnsi="Arial" w:cs="Arial"/>
          <w:b/>
          <w:sz w:val="24"/>
          <w:szCs w:val="24"/>
        </w:rPr>
        <w:t>.1 Опасность защемления (см. А.</w:t>
      </w:r>
      <w:r w:rsidR="00880EF4">
        <w:rPr>
          <w:rFonts w:ascii="Arial" w:hAnsi="Arial" w:cs="Arial"/>
          <w:b/>
          <w:sz w:val="24"/>
          <w:szCs w:val="24"/>
        </w:rPr>
        <w:t>4</w:t>
      </w:r>
      <w:r w:rsidR="006440FD" w:rsidRPr="006440FD">
        <w:rPr>
          <w:rFonts w:ascii="Arial" w:hAnsi="Arial" w:cs="Arial"/>
          <w:b/>
          <w:sz w:val="24"/>
          <w:szCs w:val="24"/>
        </w:rPr>
        <w:t>.1)</w:t>
      </w:r>
      <w:bookmarkEnd w:id="41"/>
    </w:p>
    <w:p w14:paraId="45A62B00" w14:textId="63A8E645" w:rsidR="006440FD" w:rsidRPr="006440FD" w:rsidRDefault="00056FF4" w:rsidP="006440FD">
      <w:pPr>
        <w:spacing w:after="0" w:line="360" w:lineRule="auto"/>
        <w:ind w:firstLine="567"/>
        <w:jc w:val="both"/>
        <w:rPr>
          <w:rFonts w:ascii="Arial" w:hAnsi="Arial" w:cs="Arial"/>
          <w:b/>
          <w:sz w:val="24"/>
          <w:szCs w:val="24"/>
        </w:rPr>
      </w:pPr>
      <w:r>
        <w:rPr>
          <w:rFonts w:ascii="Arial" w:hAnsi="Arial" w:cs="Arial"/>
          <w:b/>
          <w:sz w:val="24"/>
          <w:szCs w:val="24"/>
        </w:rPr>
        <w:t>11</w:t>
      </w:r>
      <w:r w:rsidR="006440FD" w:rsidRPr="006440FD">
        <w:rPr>
          <w:rFonts w:ascii="Arial" w:hAnsi="Arial" w:cs="Arial"/>
          <w:b/>
          <w:sz w:val="24"/>
          <w:szCs w:val="24"/>
        </w:rPr>
        <w:t>.1.1 Требования</w:t>
      </w:r>
    </w:p>
    <w:p w14:paraId="12CC8AE6" w14:textId="4E51CEEF" w:rsidR="006440FD" w:rsidRPr="006440FD" w:rsidRDefault="00C12D7C" w:rsidP="006440FD">
      <w:pPr>
        <w:spacing w:after="0" w:line="360" w:lineRule="auto"/>
        <w:ind w:firstLine="567"/>
        <w:jc w:val="both"/>
        <w:rPr>
          <w:rFonts w:ascii="Arial" w:hAnsi="Arial" w:cs="Arial"/>
          <w:sz w:val="24"/>
          <w:szCs w:val="24"/>
        </w:rPr>
      </w:pPr>
      <w:r>
        <w:rPr>
          <w:rFonts w:ascii="Arial" w:hAnsi="Arial" w:cs="Arial"/>
          <w:sz w:val="24"/>
          <w:szCs w:val="24"/>
        </w:rPr>
        <w:lastRenderedPageBreak/>
        <w:t xml:space="preserve">При испытании согласно </w:t>
      </w:r>
      <w:r w:rsidR="00056FF4">
        <w:rPr>
          <w:rFonts w:ascii="Arial" w:hAnsi="Arial" w:cs="Arial"/>
          <w:sz w:val="24"/>
          <w:szCs w:val="24"/>
        </w:rPr>
        <w:t>11</w:t>
      </w:r>
      <w:r w:rsidR="006440FD" w:rsidRPr="006440FD">
        <w:rPr>
          <w:rFonts w:ascii="Arial" w:hAnsi="Arial" w:cs="Arial"/>
          <w:sz w:val="24"/>
          <w:szCs w:val="24"/>
        </w:rPr>
        <w:t xml:space="preserve">.1.2 не должно быть полностью закрытых отверстий диаметром от 7 до 12 мм, если только их глубина не составляет менее 10 мм </w:t>
      </w:r>
      <w:r w:rsidR="00B94CD6">
        <w:rPr>
          <w:rFonts w:ascii="Arial" w:hAnsi="Arial" w:cs="Arial"/>
          <w:sz w:val="24"/>
          <w:szCs w:val="24"/>
        </w:rPr>
        <w:t xml:space="preserve">или если тестирующий зонд (см. </w:t>
      </w:r>
      <w:r w:rsidR="00056FF4">
        <w:rPr>
          <w:rFonts w:ascii="Arial" w:hAnsi="Arial" w:cs="Arial"/>
          <w:sz w:val="24"/>
          <w:szCs w:val="24"/>
        </w:rPr>
        <w:t>7</w:t>
      </w:r>
      <w:r w:rsidR="006440FD" w:rsidRPr="006440FD">
        <w:rPr>
          <w:rFonts w:ascii="Arial" w:hAnsi="Arial" w:cs="Arial"/>
          <w:sz w:val="24"/>
          <w:szCs w:val="24"/>
        </w:rPr>
        <w:t xml:space="preserve">.4.2) не </w:t>
      </w:r>
      <w:r>
        <w:rPr>
          <w:rFonts w:ascii="Arial" w:hAnsi="Arial" w:cs="Arial"/>
          <w:sz w:val="24"/>
          <w:szCs w:val="24"/>
        </w:rPr>
        <w:t xml:space="preserve">проникает внутрь при испытании </w:t>
      </w:r>
      <w:r w:rsidR="00056FF4">
        <w:rPr>
          <w:rFonts w:ascii="Arial" w:hAnsi="Arial" w:cs="Arial"/>
          <w:sz w:val="24"/>
          <w:szCs w:val="24"/>
        </w:rPr>
        <w:t>11</w:t>
      </w:r>
      <w:r w:rsidR="006440FD" w:rsidRPr="006440FD">
        <w:rPr>
          <w:rFonts w:ascii="Arial" w:hAnsi="Arial" w:cs="Arial"/>
          <w:sz w:val="24"/>
          <w:szCs w:val="24"/>
        </w:rPr>
        <w:t>.1.2.</w:t>
      </w:r>
    </w:p>
    <w:p w14:paraId="4BF9629C" w14:textId="3E58F902" w:rsidR="006440FD" w:rsidRPr="006440FD" w:rsidRDefault="006440FD" w:rsidP="006440FD">
      <w:pPr>
        <w:spacing w:after="0" w:line="360" w:lineRule="auto"/>
        <w:ind w:firstLine="567"/>
        <w:jc w:val="both"/>
        <w:rPr>
          <w:rFonts w:ascii="Arial" w:hAnsi="Arial" w:cs="Arial"/>
          <w:sz w:val="24"/>
          <w:szCs w:val="24"/>
        </w:rPr>
      </w:pPr>
      <w:r w:rsidRPr="006440FD">
        <w:rPr>
          <w:rFonts w:ascii="Arial" w:hAnsi="Arial" w:cs="Arial"/>
          <w:sz w:val="24"/>
          <w:szCs w:val="24"/>
        </w:rPr>
        <w:t xml:space="preserve">При испытании согласно </w:t>
      </w:r>
      <w:r w:rsidR="00056FF4">
        <w:rPr>
          <w:rFonts w:ascii="Arial" w:hAnsi="Arial" w:cs="Arial"/>
          <w:sz w:val="24"/>
          <w:szCs w:val="24"/>
        </w:rPr>
        <w:t>11</w:t>
      </w:r>
      <w:r w:rsidRPr="006440FD">
        <w:rPr>
          <w:rFonts w:ascii="Arial" w:hAnsi="Arial" w:cs="Arial"/>
          <w:sz w:val="24"/>
          <w:szCs w:val="24"/>
        </w:rPr>
        <w:t>.1.2 в сетчатой ткани не должно быть отверстий, допускающих проникновение зонда для</w:t>
      </w:r>
      <w:r w:rsidR="00B94CD6">
        <w:rPr>
          <w:rFonts w:ascii="Arial" w:hAnsi="Arial" w:cs="Arial"/>
          <w:sz w:val="24"/>
          <w:szCs w:val="24"/>
        </w:rPr>
        <w:t xml:space="preserve"> испытания сетчатой ткани (см. </w:t>
      </w:r>
      <w:r w:rsidR="00056FF4">
        <w:rPr>
          <w:rFonts w:ascii="Arial" w:hAnsi="Arial" w:cs="Arial"/>
          <w:sz w:val="24"/>
          <w:szCs w:val="24"/>
        </w:rPr>
        <w:t>7</w:t>
      </w:r>
      <w:r w:rsidRPr="006440FD">
        <w:rPr>
          <w:rFonts w:ascii="Arial" w:hAnsi="Arial" w:cs="Arial"/>
          <w:sz w:val="24"/>
          <w:szCs w:val="24"/>
        </w:rPr>
        <w:t>.4.1) диаметром до 7 мм.</w:t>
      </w:r>
    </w:p>
    <w:p w14:paraId="3948D855" w14:textId="77777777" w:rsidR="006440FD" w:rsidRPr="006440FD" w:rsidRDefault="006440FD" w:rsidP="006440FD">
      <w:pPr>
        <w:spacing w:after="0" w:line="360" w:lineRule="auto"/>
        <w:ind w:firstLine="567"/>
        <w:jc w:val="both"/>
        <w:rPr>
          <w:rFonts w:ascii="Arial" w:hAnsi="Arial" w:cs="Arial"/>
          <w:sz w:val="24"/>
          <w:szCs w:val="24"/>
        </w:rPr>
      </w:pPr>
      <w:r w:rsidRPr="006440FD">
        <w:rPr>
          <w:rFonts w:ascii="Arial" w:hAnsi="Arial" w:cs="Arial"/>
          <w:sz w:val="24"/>
          <w:szCs w:val="24"/>
        </w:rPr>
        <w:t>Испытание должно проводиться с продуктом в любой предполагаемой ситуации использования.</w:t>
      </w:r>
    </w:p>
    <w:p w14:paraId="3AA010AB" w14:textId="0E274762" w:rsidR="006440FD" w:rsidRPr="006440FD" w:rsidRDefault="006440FD" w:rsidP="006440FD">
      <w:pPr>
        <w:spacing w:after="0" w:line="360" w:lineRule="auto"/>
        <w:ind w:firstLine="567"/>
        <w:jc w:val="both"/>
        <w:rPr>
          <w:rFonts w:ascii="Arial" w:hAnsi="Arial" w:cs="Arial"/>
          <w:sz w:val="24"/>
          <w:szCs w:val="24"/>
        </w:rPr>
      </w:pPr>
      <w:r w:rsidRPr="006440FD">
        <w:rPr>
          <w:rFonts w:ascii="Arial" w:hAnsi="Arial" w:cs="Arial"/>
          <w:sz w:val="24"/>
          <w:szCs w:val="24"/>
        </w:rPr>
        <w:t xml:space="preserve">Это требование не распространяется на поворотные ролики, колеса, всю нижнюю часть </w:t>
      </w:r>
      <w:r w:rsidR="00FC1ACC">
        <w:rPr>
          <w:rFonts w:ascii="Arial" w:hAnsi="Arial" w:cs="Arial"/>
          <w:sz w:val="24"/>
          <w:szCs w:val="24"/>
        </w:rPr>
        <w:t>детских ходунков</w:t>
      </w:r>
      <w:r w:rsidRPr="006440FD">
        <w:rPr>
          <w:rFonts w:ascii="Arial" w:hAnsi="Arial" w:cs="Arial"/>
          <w:sz w:val="24"/>
          <w:szCs w:val="24"/>
        </w:rPr>
        <w:t xml:space="preserve"> и любую другую часть нижней части </w:t>
      </w:r>
      <w:r w:rsidR="00FC1ACC">
        <w:rPr>
          <w:rFonts w:ascii="Arial" w:hAnsi="Arial" w:cs="Arial"/>
          <w:sz w:val="24"/>
          <w:szCs w:val="24"/>
        </w:rPr>
        <w:t>ходунка</w:t>
      </w:r>
      <w:r w:rsidRPr="006440FD">
        <w:rPr>
          <w:rFonts w:ascii="Arial" w:hAnsi="Arial" w:cs="Arial"/>
          <w:sz w:val="24"/>
          <w:szCs w:val="24"/>
        </w:rPr>
        <w:t xml:space="preserve">, которая находится на расстоянии более 100 мм от вертикали внешнего края (см. </w:t>
      </w:r>
      <w:r>
        <w:rPr>
          <w:rFonts w:ascii="Arial" w:hAnsi="Arial" w:cs="Arial"/>
          <w:sz w:val="24"/>
          <w:szCs w:val="24"/>
        </w:rPr>
        <w:t>р</w:t>
      </w:r>
      <w:r w:rsidRPr="006440FD">
        <w:rPr>
          <w:rFonts w:ascii="Arial" w:hAnsi="Arial" w:cs="Arial"/>
          <w:sz w:val="24"/>
          <w:szCs w:val="24"/>
        </w:rPr>
        <w:t>исунок 12).</w:t>
      </w:r>
    </w:p>
    <w:p w14:paraId="73163D58" w14:textId="29AC3728" w:rsidR="006811E4" w:rsidRDefault="006440FD" w:rsidP="006440FD">
      <w:pPr>
        <w:spacing w:after="0" w:line="360" w:lineRule="auto"/>
        <w:ind w:firstLine="567"/>
        <w:jc w:val="right"/>
        <w:rPr>
          <w:rFonts w:ascii="Arial" w:hAnsi="Arial" w:cs="Arial"/>
          <w:sz w:val="24"/>
          <w:szCs w:val="24"/>
        </w:rPr>
      </w:pPr>
      <w:r w:rsidRPr="006440FD">
        <w:rPr>
          <w:rFonts w:ascii="Arial" w:hAnsi="Arial" w:cs="Arial"/>
          <w:sz w:val="24"/>
          <w:szCs w:val="24"/>
        </w:rPr>
        <w:t>Размеры в миллиметрах</w:t>
      </w:r>
    </w:p>
    <w:p w14:paraId="0B3D402F" w14:textId="4F444B8E" w:rsidR="006440FD" w:rsidRDefault="007D179B" w:rsidP="007D179B">
      <w:pPr>
        <w:spacing w:after="0" w:line="360" w:lineRule="auto"/>
        <w:ind w:firstLine="567"/>
        <w:jc w:val="center"/>
        <w:rPr>
          <w:rFonts w:ascii="Arial" w:hAnsi="Arial" w:cs="Arial"/>
          <w:sz w:val="24"/>
          <w:szCs w:val="24"/>
        </w:rPr>
      </w:pPr>
      <w:r w:rsidRPr="007D179B">
        <w:rPr>
          <w:rFonts w:ascii="Arial" w:hAnsi="Arial" w:cs="Arial"/>
          <w:noProof/>
          <w:sz w:val="24"/>
          <w:szCs w:val="24"/>
          <w:lang w:eastAsia="ru-RU"/>
        </w:rPr>
        <w:drawing>
          <wp:inline distT="0" distB="0" distL="0" distR="0" wp14:anchorId="58CA7502" wp14:editId="0C1B57FC">
            <wp:extent cx="1552575" cy="160305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9165" cy="1609857"/>
                    </a:xfrm>
                    <a:prstGeom prst="rect">
                      <a:avLst/>
                    </a:prstGeom>
                    <a:noFill/>
                    <a:ln>
                      <a:noFill/>
                    </a:ln>
                  </pic:spPr>
                </pic:pic>
              </a:graphicData>
            </a:graphic>
          </wp:inline>
        </w:drawing>
      </w:r>
    </w:p>
    <w:p w14:paraId="47D3F0B0" w14:textId="77777777" w:rsidR="006440FD" w:rsidRDefault="006440FD" w:rsidP="006440FD">
      <w:pPr>
        <w:spacing w:after="0" w:line="360" w:lineRule="auto"/>
        <w:ind w:firstLine="567"/>
        <w:jc w:val="right"/>
        <w:rPr>
          <w:rFonts w:ascii="Arial" w:hAnsi="Arial" w:cs="Arial"/>
          <w:sz w:val="24"/>
          <w:szCs w:val="24"/>
        </w:rPr>
      </w:pPr>
    </w:p>
    <w:p w14:paraId="1CD23256" w14:textId="2D07862F" w:rsidR="007D179B" w:rsidRDefault="007D179B" w:rsidP="007D179B">
      <w:pPr>
        <w:spacing w:after="0" w:line="360" w:lineRule="auto"/>
        <w:ind w:firstLine="567"/>
        <w:jc w:val="center"/>
        <w:rPr>
          <w:rFonts w:ascii="Arial" w:hAnsi="Arial" w:cs="Arial"/>
          <w:color w:val="000000"/>
          <w:shd w:val="clear" w:color="auto" w:fill="FFFFFF"/>
        </w:rPr>
      </w:pPr>
      <w:r>
        <w:rPr>
          <w:rFonts w:ascii="Arial" w:hAnsi="Arial" w:cs="Arial"/>
          <w:noProof/>
          <w:color w:val="000000"/>
          <w:lang w:eastAsia="ru-RU"/>
        </w:rPr>
        <mc:AlternateContent>
          <mc:Choice Requires="wps">
            <w:drawing>
              <wp:anchor distT="0" distB="0" distL="114300" distR="114300" simplePos="0" relativeHeight="251660288" behindDoc="0" locked="0" layoutInCell="1" allowOverlap="1" wp14:anchorId="14B37B17" wp14:editId="3D83B377">
                <wp:simplePos x="0" y="0"/>
                <wp:positionH relativeFrom="column">
                  <wp:posOffset>1946910</wp:posOffset>
                </wp:positionH>
                <wp:positionV relativeFrom="paragraph">
                  <wp:posOffset>95885</wp:posOffset>
                </wp:positionV>
                <wp:extent cx="276225" cy="0"/>
                <wp:effectExtent l="38100" t="76200" r="9525" b="95250"/>
                <wp:wrapNone/>
                <wp:docPr id="52" name="Прямая со стрелкой 52"/>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861FDD" id="_x0000_t32" coordsize="21600,21600" o:spt="32" o:oned="t" path="m,l21600,21600e" filled="f">
                <v:path arrowok="t" fillok="f" o:connecttype="none"/>
                <o:lock v:ext="edit" shapetype="t"/>
              </v:shapetype>
              <v:shape id="Прямая со стрелкой 52" o:spid="_x0000_s1026" type="#_x0000_t32" style="position:absolute;margin-left:153.3pt;margin-top:7.55pt;width:21.7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" strokecolor="black [3200]" strokeweight=".5pt">
                <v:stroke startarrow="block" endarrow="block" joinstyle="miter"/>
              </v:shape>
            </w:pict>
          </mc:Fallback>
        </mc:AlternateContent>
      </w:r>
      <w:r>
        <w:rPr>
          <w:rFonts w:ascii="Arial" w:hAnsi="Arial" w:cs="Arial"/>
          <w:color w:val="000000"/>
          <w:shd w:val="clear" w:color="auto" w:fill="FFFFFF"/>
        </w:rPr>
        <w:t xml:space="preserve"> – расстояние 100 мм от края</w:t>
      </w:r>
    </w:p>
    <w:p w14:paraId="28C570D2" w14:textId="6CD8F1D5" w:rsidR="006440FD" w:rsidRDefault="007D179B" w:rsidP="007D179B">
      <w:pPr>
        <w:spacing w:after="0" w:line="360" w:lineRule="auto"/>
        <w:ind w:firstLine="567"/>
        <w:jc w:val="center"/>
        <w:rPr>
          <w:rFonts w:ascii="Arial" w:hAnsi="Arial" w:cs="Arial"/>
          <w:sz w:val="24"/>
          <w:szCs w:val="24"/>
        </w:rPr>
      </w:pPr>
      <w:r w:rsidRPr="007D179B">
        <w:rPr>
          <w:rFonts w:ascii="Arial" w:hAnsi="Arial" w:cs="Arial"/>
          <w:color w:val="000000"/>
          <w:shd w:val="clear" w:color="auto" w:fill="FFFFFF"/>
        </w:rPr>
        <w:t>Рисунок 1</w:t>
      </w:r>
      <w:r>
        <w:rPr>
          <w:rFonts w:ascii="Arial" w:hAnsi="Arial" w:cs="Arial"/>
          <w:color w:val="000000"/>
          <w:shd w:val="clear" w:color="auto" w:fill="FFFFFF"/>
        </w:rPr>
        <w:t>2</w:t>
      </w:r>
      <w:r w:rsidRPr="007D179B">
        <w:rPr>
          <w:rFonts w:ascii="Arial" w:hAnsi="Arial" w:cs="Arial"/>
          <w:color w:val="000000"/>
          <w:shd w:val="clear" w:color="auto" w:fill="FFFFFF"/>
        </w:rPr>
        <w:t xml:space="preserve"> – Нижняя часть </w:t>
      </w:r>
      <w:r>
        <w:rPr>
          <w:rFonts w:ascii="Arial" w:hAnsi="Arial" w:cs="Arial"/>
          <w:color w:val="000000"/>
          <w:shd w:val="clear" w:color="auto" w:fill="FFFFFF"/>
        </w:rPr>
        <w:t>ходунков</w:t>
      </w:r>
    </w:p>
    <w:p w14:paraId="3985FCCF" w14:textId="77777777" w:rsidR="006440FD" w:rsidRPr="00536AEF" w:rsidRDefault="006440FD" w:rsidP="006440FD">
      <w:pPr>
        <w:spacing w:after="0" w:line="360" w:lineRule="auto"/>
        <w:ind w:firstLine="567"/>
        <w:jc w:val="right"/>
        <w:rPr>
          <w:rFonts w:ascii="Arial" w:hAnsi="Arial" w:cs="Arial"/>
          <w:sz w:val="24"/>
          <w:szCs w:val="24"/>
        </w:rPr>
      </w:pPr>
    </w:p>
    <w:p w14:paraId="53A5BF00" w14:textId="594D3E48"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E60696">
        <w:rPr>
          <w:rFonts w:ascii="Arial" w:hAnsi="Arial" w:cs="Arial"/>
          <w:sz w:val="24"/>
          <w:szCs w:val="24"/>
        </w:rPr>
        <w:t xml:space="preserve">.1.2 </w:t>
      </w:r>
      <w:r w:rsidR="00166318" w:rsidRPr="00166318">
        <w:rPr>
          <w:rFonts w:ascii="Arial" w:hAnsi="Arial" w:cs="Arial"/>
          <w:sz w:val="24"/>
          <w:szCs w:val="24"/>
        </w:rPr>
        <w:t xml:space="preserve">Проведение </w:t>
      </w:r>
      <w:r w:rsidR="00E60696" w:rsidRPr="00166318">
        <w:rPr>
          <w:rFonts w:ascii="Arial" w:hAnsi="Arial" w:cs="Arial"/>
          <w:sz w:val="24"/>
          <w:szCs w:val="24"/>
        </w:rPr>
        <w:t>испытания</w:t>
      </w:r>
    </w:p>
    <w:p w14:paraId="189D42C3" w14:textId="6B104189" w:rsidR="00505AC4" w:rsidRPr="00505AC4" w:rsidRDefault="000864B4" w:rsidP="00505AC4">
      <w:pPr>
        <w:spacing w:after="0" w:line="360" w:lineRule="auto"/>
        <w:ind w:firstLine="567"/>
        <w:jc w:val="both"/>
        <w:rPr>
          <w:rFonts w:ascii="Arial" w:hAnsi="Arial" w:cs="Arial"/>
          <w:sz w:val="24"/>
          <w:szCs w:val="24"/>
        </w:rPr>
      </w:pPr>
      <w:r>
        <w:rPr>
          <w:rFonts w:ascii="Arial" w:hAnsi="Arial" w:cs="Arial"/>
          <w:sz w:val="24"/>
          <w:szCs w:val="24"/>
        </w:rPr>
        <w:t xml:space="preserve">При испытании проверяют, </w:t>
      </w:r>
      <w:r w:rsidR="00505AC4" w:rsidRPr="00505AC4">
        <w:rPr>
          <w:rFonts w:ascii="Arial" w:hAnsi="Arial" w:cs="Arial"/>
          <w:sz w:val="24"/>
          <w:szCs w:val="24"/>
        </w:rPr>
        <w:t xml:space="preserve">проникает ли 7-миллиметровый </w:t>
      </w:r>
      <w:r w:rsidR="00FC1ACC">
        <w:rPr>
          <w:rFonts w:ascii="Arial" w:hAnsi="Arial" w:cs="Arial"/>
          <w:sz w:val="24"/>
          <w:szCs w:val="24"/>
        </w:rPr>
        <w:t>шаблон</w:t>
      </w:r>
      <w:r w:rsidR="00B94CD6">
        <w:rPr>
          <w:rFonts w:ascii="Arial" w:hAnsi="Arial" w:cs="Arial"/>
          <w:sz w:val="24"/>
          <w:szCs w:val="24"/>
        </w:rPr>
        <w:t xml:space="preserve"> (см. </w:t>
      </w:r>
      <w:r w:rsidR="00B94CD6" w:rsidRPr="00B94CD6">
        <w:rPr>
          <w:rFonts w:ascii="Arial" w:hAnsi="Arial" w:cs="Arial"/>
          <w:sz w:val="24"/>
          <w:szCs w:val="24"/>
        </w:rPr>
        <w:t>5</w:t>
      </w:r>
      <w:r w:rsidR="00505AC4" w:rsidRPr="00505AC4">
        <w:rPr>
          <w:rFonts w:ascii="Arial" w:hAnsi="Arial" w:cs="Arial"/>
          <w:sz w:val="24"/>
          <w:szCs w:val="24"/>
        </w:rPr>
        <w:t>.4.1) в доступное, полностью закрытое отверстие на 10 мм или более при любом возможном направлении с при</w:t>
      </w:r>
      <w:r w:rsidR="008179BA">
        <w:rPr>
          <w:rFonts w:ascii="Arial" w:hAnsi="Arial" w:cs="Arial"/>
          <w:sz w:val="24"/>
          <w:szCs w:val="24"/>
        </w:rPr>
        <w:t>ложенным усилием до 30 Н</w:t>
      </w:r>
      <w:r w:rsidR="00505AC4" w:rsidRPr="00505AC4">
        <w:rPr>
          <w:rFonts w:ascii="Arial" w:hAnsi="Arial" w:cs="Arial"/>
          <w:sz w:val="24"/>
          <w:szCs w:val="24"/>
        </w:rPr>
        <w:t>.</w:t>
      </w:r>
    </w:p>
    <w:p w14:paraId="0159A0B7" w14:textId="5BF3C6F8" w:rsidR="008361B3"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 xml:space="preserve">Если 7-миллиметровый </w:t>
      </w:r>
      <w:r w:rsidR="00FC1ACC">
        <w:rPr>
          <w:rFonts w:ascii="Arial" w:hAnsi="Arial" w:cs="Arial"/>
          <w:sz w:val="24"/>
          <w:szCs w:val="24"/>
        </w:rPr>
        <w:t>шаблон</w:t>
      </w:r>
      <w:r w:rsidRPr="00505AC4">
        <w:rPr>
          <w:rFonts w:ascii="Arial" w:hAnsi="Arial" w:cs="Arial"/>
          <w:sz w:val="24"/>
          <w:szCs w:val="24"/>
        </w:rPr>
        <w:t xml:space="preserve"> проникает на 10 мм или более, то </w:t>
      </w:r>
      <w:r>
        <w:rPr>
          <w:rFonts w:ascii="Arial" w:hAnsi="Arial" w:cs="Arial"/>
          <w:sz w:val="24"/>
          <w:szCs w:val="24"/>
        </w:rPr>
        <w:br/>
      </w:r>
      <w:r w:rsidRPr="00505AC4">
        <w:rPr>
          <w:rFonts w:ascii="Arial" w:hAnsi="Arial" w:cs="Arial"/>
          <w:sz w:val="24"/>
          <w:szCs w:val="24"/>
        </w:rPr>
        <w:t xml:space="preserve">12-миллиметровый </w:t>
      </w:r>
      <w:r w:rsidR="00FC1ACC">
        <w:rPr>
          <w:rFonts w:ascii="Arial" w:hAnsi="Arial" w:cs="Arial"/>
          <w:sz w:val="24"/>
          <w:szCs w:val="24"/>
        </w:rPr>
        <w:t>шаблон</w:t>
      </w:r>
      <w:r w:rsidR="00B94CD6">
        <w:rPr>
          <w:rFonts w:ascii="Arial" w:hAnsi="Arial" w:cs="Arial"/>
          <w:sz w:val="24"/>
          <w:szCs w:val="24"/>
        </w:rPr>
        <w:t xml:space="preserve"> (см. </w:t>
      </w:r>
      <w:r w:rsidR="00056FF4">
        <w:rPr>
          <w:rFonts w:ascii="Arial" w:hAnsi="Arial" w:cs="Arial"/>
          <w:sz w:val="24"/>
          <w:szCs w:val="24"/>
        </w:rPr>
        <w:t>7</w:t>
      </w:r>
      <w:r w:rsidRPr="00505AC4">
        <w:rPr>
          <w:rFonts w:ascii="Arial" w:hAnsi="Arial" w:cs="Arial"/>
          <w:sz w:val="24"/>
          <w:szCs w:val="24"/>
        </w:rPr>
        <w:t>.4.1) также должен проникать на 10 мм или более при приложении силы до 5 Н.</w:t>
      </w:r>
    </w:p>
    <w:p w14:paraId="01FEA5AB" w14:textId="117DE87F" w:rsidR="00505AC4" w:rsidRPr="00505AC4" w:rsidRDefault="008F1314" w:rsidP="00505AC4">
      <w:pPr>
        <w:spacing w:after="0" w:line="360" w:lineRule="auto"/>
        <w:ind w:firstLine="567"/>
        <w:jc w:val="both"/>
        <w:rPr>
          <w:rFonts w:ascii="Arial" w:hAnsi="Arial" w:cs="Arial"/>
          <w:sz w:val="24"/>
          <w:szCs w:val="24"/>
        </w:rPr>
      </w:pPr>
      <w:r>
        <w:rPr>
          <w:rFonts w:ascii="Arial" w:hAnsi="Arial" w:cs="Arial"/>
          <w:sz w:val="24"/>
          <w:szCs w:val="24"/>
        </w:rPr>
        <w:t>Если 7-миллиметровый шаблон</w:t>
      </w:r>
      <w:r w:rsidRPr="008F1314">
        <w:rPr>
          <w:rFonts w:ascii="Arial" w:hAnsi="Arial" w:cs="Arial"/>
          <w:sz w:val="24"/>
          <w:szCs w:val="24"/>
        </w:rPr>
        <w:t xml:space="preserve"> проникает с приложенной силой до </w:t>
      </w:r>
      <w:r>
        <w:rPr>
          <w:rFonts w:ascii="Arial" w:hAnsi="Arial" w:cs="Arial"/>
          <w:sz w:val="24"/>
          <w:szCs w:val="24"/>
        </w:rPr>
        <w:t>30 Н, но 12-миллиметровый шаблон</w:t>
      </w:r>
      <w:r w:rsidRPr="008F1314">
        <w:rPr>
          <w:rFonts w:ascii="Arial" w:hAnsi="Arial" w:cs="Arial"/>
          <w:sz w:val="24"/>
          <w:szCs w:val="24"/>
        </w:rPr>
        <w:t xml:space="preserve"> с приложенной силой до 5 Н не проникает на 10 мм или более, то проверяется, прон</w:t>
      </w:r>
      <w:r>
        <w:rPr>
          <w:rFonts w:ascii="Arial" w:hAnsi="Arial" w:cs="Arial"/>
          <w:sz w:val="24"/>
          <w:szCs w:val="24"/>
        </w:rPr>
        <w:t>икает ли 12-миллиметровый шаблон</w:t>
      </w:r>
      <w:r w:rsidR="00B94CD6">
        <w:rPr>
          <w:rFonts w:ascii="Arial" w:hAnsi="Arial" w:cs="Arial"/>
          <w:sz w:val="24"/>
          <w:szCs w:val="24"/>
        </w:rPr>
        <w:t xml:space="preserve"> для проверки формы (см. </w:t>
      </w:r>
      <w:r w:rsidR="00056FF4">
        <w:rPr>
          <w:rFonts w:ascii="Arial" w:hAnsi="Arial" w:cs="Arial"/>
          <w:sz w:val="24"/>
          <w:szCs w:val="24"/>
        </w:rPr>
        <w:t>7</w:t>
      </w:r>
      <w:r w:rsidRPr="008F1314">
        <w:rPr>
          <w:rFonts w:ascii="Arial" w:hAnsi="Arial" w:cs="Arial"/>
          <w:sz w:val="24"/>
          <w:szCs w:val="24"/>
        </w:rPr>
        <w:t xml:space="preserve">.4.2) на 10 мм или более, если их прикладывают с усилием до 5 Н. </w:t>
      </w:r>
      <w:r w:rsidR="00697655">
        <w:rPr>
          <w:rFonts w:ascii="Arial" w:hAnsi="Arial" w:cs="Arial"/>
          <w:sz w:val="24"/>
          <w:szCs w:val="24"/>
        </w:rPr>
        <w:t xml:space="preserve"> </w:t>
      </w:r>
      <w:r w:rsidR="00697655">
        <w:rPr>
          <w:rFonts w:ascii="Arial" w:hAnsi="Arial" w:cs="Arial"/>
          <w:sz w:val="24"/>
          <w:szCs w:val="24"/>
        </w:rPr>
        <w:tab/>
      </w:r>
      <w:r w:rsidR="00505AC4" w:rsidRPr="00505AC4">
        <w:rPr>
          <w:rFonts w:ascii="Arial" w:hAnsi="Arial" w:cs="Arial"/>
          <w:sz w:val="24"/>
          <w:szCs w:val="24"/>
        </w:rPr>
        <w:t xml:space="preserve">Проверяется, проникает ли </w:t>
      </w:r>
      <w:r w:rsidR="00FC1ACC">
        <w:rPr>
          <w:rFonts w:ascii="Arial" w:hAnsi="Arial" w:cs="Arial"/>
          <w:sz w:val="24"/>
          <w:szCs w:val="24"/>
        </w:rPr>
        <w:t>шаблон</w:t>
      </w:r>
      <w:r w:rsidR="00505AC4" w:rsidRPr="00505AC4">
        <w:rPr>
          <w:rFonts w:ascii="Arial" w:hAnsi="Arial" w:cs="Arial"/>
          <w:sz w:val="24"/>
          <w:szCs w:val="24"/>
        </w:rPr>
        <w:t xml:space="preserve"> для испытания сет</w:t>
      </w:r>
      <w:r w:rsidR="00B94CD6">
        <w:rPr>
          <w:rFonts w:ascii="Arial" w:hAnsi="Arial" w:cs="Arial"/>
          <w:sz w:val="24"/>
          <w:szCs w:val="24"/>
        </w:rPr>
        <w:t xml:space="preserve">чатой ткани (см. </w:t>
      </w:r>
      <w:r w:rsidR="00056FF4">
        <w:rPr>
          <w:rFonts w:ascii="Arial" w:hAnsi="Arial" w:cs="Arial"/>
          <w:sz w:val="24"/>
          <w:szCs w:val="24"/>
        </w:rPr>
        <w:t>7</w:t>
      </w:r>
      <w:r w:rsidR="00505AC4" w:rsidRPr="00505AC4">
        <w:rPr>
          <w:rFonts w:ascii="Arial" w:hAnsi="Arial" w:cs="Arial"/>
          <w:sz w:val="24"/>
          <w:szCs w:val="24"/>
        </w:rPr>
        <w:t xml:space="preserve">.4.1) в </w:t>
      </w:r>
      <w:r w:rsidR="00505AC4" w:rsidRPr="00505AC4">
        <w:rPr>
          <w:rFonts w:ascii="Arial" w:hAnsi="Arial" w:cs="Arial"/>
          <w:sz w:val="24"/>
          <w:szCs w:val="24"/>
        </w:rPr>
        <w:lastRenderedPageBreak/>
        <w:t>доступные отверстия в сетчатой ткани диаметром до 7 мм с приложенным усилием до 30 Н.</w:t>
      </w:r>
    </w:p>
    <w:p w14:paraId="21263131" w14:textId="0884BBC9" w:rsidR="00505AC4" w:rsidRPr="00FC1ACC" w:rsidRDefault="00056FF4" w:rsidP="00FC1ACC">
      <w:pPr>
        <w:pStyle w:val="ConsPlusNormal"/>
        <w:spacing w:after="120" w:line="360" w:lineRule="auto"/>
        <w:ind w:firstLine="567"/>
        <w:jc w:val="both"/>
        <w:outlineLvl w:val="0"/>
        <w:rPr>
          <w:rFonts w:ascii="Arial" w:hAnsi="Arial" w:cs="Arial"/>
          <w:b/>
          <w:sz w:val="24"/>
          <w:szCs w:val="24"/>
        </w:rPr>
      </w:pPr>
      <w:bookmarkStart w:id="42" w:name="_Toc198110929"/>
      <w:r>
        <w:rPr>
          <w:rFonts w:ascii="Arial" w:hAnsi="Arial" w:cs="Arial"/>
          <w:b/>
          <w:sz w:val="24"/>
          <w:szCs w:val="24"/>
        </w:rPr>
        <w:t>11</w:t>
      </w:r>
      <w:r w:rsidR="00505AC4" w:rsidRPr="00FC1ACC">
        <w:rPr>
          <w:rFonts w:ascii="Arial" w:hAnsi="Arial" w:cs="Arial"/>
          <w:b/>
          <w:sz w:val="24"/>
          <w:szCs w:val="24"/>
        </w:rPr>
        <w:t>.2 Опасность, создавае</w:t>
      </w:r>
      <w:r w:rsidR="00B94CD6">
        <w:rPr>
          <w:rFonts w:ascii="Arial" w:hAnsi="Arial" w:cs="Arial"/>
          <w:b/>
          <w:sz w:val="24"/>
          <w:szCs w:val="24"/>
        </w:rPr>
        <w:t>мая движущимися частями (см. А.</w:t>
      </w:r>
      <w:r w:rsidR="00880EF4">
        <w:rPr>
          <w:rFonts w:ascii="Arial" w:hAnsi="Arial" w:cs="Arial"/>
          <w:b/>
          <w:sz w:val="24"/>
          <w:szCs w:val="24"/>
        </w:rPr>
        <w:t>4</w:t>
      </w:r>
      <w:r w:rsidR="00505AC4" w:rsidRPr="00FC1ACC">
        <w:rPr>
          <w:rFonts w:ascii="Arial" w:hAnsi="Arial" w:cs="Arial"/>
          <w:b/>
          <w:sz w:val="24"/>
          <w:szCs w:val="24"/>
        </w:rPr>
        <w:t>.2)</w:t>
      </w:r>
      <w:bookmarkEnd w:id="42"/>
    </w:p>
    <w:p w14:paraId="5139F4C0" w14:textId="57895F8C"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.2.1 Общие положения</w:t>
      </w:r>
    </w:p>
    <w:p w14:paraId="44DC6E5E" w14:textId="069FB4E5"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 xml:space="preserve">Поворотные ролики, колеса, вся нижняя часть </w:t>
      </w:r>
      <w:r w:rsidR="00FC1ACC" w:rsidRPr="00505AC4">
        <w:rPr>
          <w:rFonts w:ascii="Arial" w:hAnsi="Arial" w:cs="Arial"/>
          <w:sz w:val="24"/>
          <w:szCs w:val="24"/>
        </w:rPr>
        <w:t>детск</w:t>
      </w:r>
      <w:r w:rsidR="00FC1ACC">
        <w:rPr>
          <w:rFonts w:ascii="Arial" w:hAnsi="Arial" w:cs="Arial"/>
          <w:sz w:val="24"/>
          <w:szCs w:val="24"/>
        </w:rPr>
        <w:t>их ходунков</w:t>
      </w:r>
      <w:r w:rsidRPr="00505AC4">
        <w:rPr>
          <w:rFonts w:ascii="Arial" w:hAnsi="Arial" w:cs="Arial"/>
          <w:sz w:val="24"/>
          <w:szCs w:val="24"/>
        </w:rPr>
        <w:t xml:space="preserve"> и нижняя часть </w:t>
      </w:r>
      <w:r w:rsidR="00FC1ACC">
        <w:rPr>
          <w:rFonts w:ascii="Arial" w:hAnsi="Arial" w:cs="Arial"/>
          <w:sz w:val="24"/>
          <w:szCs w:val="24"/>
        </w:rPr>
        <w:t>ходунков</w:t>
      </w:r>
      <w:r w:rsidRPr="00505AC4">
        <w:rPr>
          <w:rFonts w:ascii="Arial" w:hAnsi="Arial" w:cs="Arial"/>
          <w:sz w:val="24"/>
          <w:szCs w:val="24"/>
        </w:rPr>
        <w:t xml:space="preserve">, расположенные более чем на 100 мм за пределами вертикали внешнего края </w:t>
      </w:r>
      <w:r w:rsidR="00FC1ACC">
        <w:rPr>
          <w:rFonts w:ascii="Arial" w:hAnsi="Arial" w:cs="Arial"/>
          <w:sz w:val="24"/>
          <w:szCs w:val="24"/>
        </w:rPr>
        <w:t>ходунков</w:t>
      </w:r>
      <w:r w:rsidRPr="00505AC4">
        <w:rPr>
          <w:rFonts w:ascii="Arial" w:hAnsi="Arial" w:cs="Arial"/>
          <w:sz w:val="24"/>
          <w:szCs w:val="24"/>
        </w:rPr>
        <w:t>, исключены из т</w:t>
      </w:r>
      <w:r w:rsidR="00C12D7C">
        <w:rPr>
          <w:rFonts w:ascii="Arial" w:hAnsi="Arial" w:cs="Arial"/>
          <w:sz w:val="24"/>
          <w:szCs w:val="24"/>
        </w:rPr>
        <w:t xml:space="preserve">ребований, изложенных в пункте </w:t>
      </w:r>
      <w:r w:rsidR="00056FF4">
        <w:rPr>
          <w:rFonts w:ascii="Arial" w:hAnsi="Arial" w:cs="Arial"/>
          <w:sz w:val="24"/>
          <w:szCs w:val="24"/>
        </w:rPr>
        <w:t>11</w:t>
      </w:r>
      <w:r w:rsidRPr="00505AC4">
        <w:rPr>
          <w:rFonts w:ascii="Arial" w:hAnsi="Arial" w:cs="Arial"/>
          <w:sz w:val="24"/>
          <w:szCs w:val="24"/>
        </w:rPr>
        <w:t>.2.</w:t>
      </w:r>
    </w:p>
    <w:p w14:paraId="5782F678" w14:textId="2B4E63F9"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.2.2 Требования к местам защемления</w:t>
      </w:r>
    </w:p>
    <w:p w14:paraId="1144C485" w14:textId="32C3248B" w:rsidR="00260A51" w:rsidRDefault="00260A51" w:rsidP="00505AC4">
      <w:pPr>
        <w:spacing w:after="0" w:line="360" w:lineRule="auto"/>
        <w:ind w:firstLine="567"/>
        <w:jc w:val="both"/>
        <w:rPr>
          <w:rFonts w:ascii="Arial" w:hAnsi="Arial" w:cs="Arial"/>
          <w:sz w:val="24"/>
          <w:szCs w:val="24"/>
        </w:rPr>
      </w:pPr>
      <w:r w:rsidRPr="005D55A9">
        <w:rPr>
          <w:rFonts w:ascii="Arial" w:hAnsi="Arial" w:cs="Arial"/>
          <w:sz w:val="24"/>
          <w:szCs w:val="24"/>
        </w:rPr>
        <w:t xml:space="preserve">После установки </w:t>
      </w:r>
      <w:r w:rsidRPr="00FC1ACC">
        <w:rPr>
          <w:rFonts w:ascii="Arial" w:hAnsi="Arial" w:cs="Arial"/>
          <w:sz w:val="24"/>
          <w:szCs w:val="24"/>
        </w:rPr>
        <w:t>детски</w:t>
      </w:r>
      <w:r>
        <w:rPr>
          <w:rFonts w:ascii="Arial" w:hAnsi="Arial" w:cs="Arial"/>
          <w:sz w:val="24"/>
          <w:szCs w:val="24"/>
        </w:rPr>
        <w:t>х</w:t>
      </w:r>
      <w:r w:rsidRPr="00FC1ACC">
        <w:rPr>
          <w:rFonts w:ascii="Arial" w:hAnsi="Arial" w:cs="Arial"/>
          <w:sz w:val="24"/>
          <w:szCs w:val="24"/>
        </w:rPr>
        <w:t xml:space="preserve"> ходунк</w:t>
      </w:r>
      <w:r>
        <w:rPr>
          <w:rFonts w:ascii="Arial" w:hAnsi="Arial" w:cs="Arial"/>
          <w:sz w:val="24"/>
          <w:szCs w:val="24"/>
        </w:rPr>
        <w:t>ов</w:t>
      </w:r>
      <w:r w:rsidRPr="00FC1ACC">
        <w:rPr>
          <w:rFonts w:ascii="Arial" w:hAnsi="Arial" w:cs="Arial"/>
          <w:sz w:val="24"/>
          <w:szCs w:val="24"/>
        </w:rPr>
        <w:t xml:space="preserve"> </w:t>
      </w:r>
      <w:r>
        <w:rPr>
          <w:rFonts w:ascii="Arial" w:hAnsi="Arial" w:cs="Arial"/>
          <w:sz w:val="24"/>
          <w:szCs w:val="24"/>
        </w:rPr>
        <w:t>по назначению</w:t>
      </w:r>
      <w:r w:rsidRPr="00724F29">
        <w:rPr>
          <w:rFonts w:ascii="Arial" w:hAnsi="Arial" w:cs="Arial"/>
          <w:sz w:val="24"/>
          <w:szCs w:val="24"/>
        </w:rPr>
        <w:t xml:space="preserve"> </w:t>
      </w:r>
      <w:r w:rsidRPr="00505AC4">
        <w:rPr>
          <w:rFonts w:ascii="Arial" w:hAnsi="Arial" w:cs="Arial"/>
          <w:sz w:val="24"/>
          <w:szCs w:val="24"/>
        </w:rPr>
        <w:t>в соответствии с инструкци</w:t>
      </w:r>
      <w:r>
        <w:rPr>
          <w:rFonts w:ascii="Arial" w:hAnsi="Arial" w:cs="Arial"/>
          <w:sz w:val="24"/>
          <w:szCs w:val="24"/>
        </w:rPr>
        <w:t xml:space="preserve">ей изготовителя не должно быть мест защемления, которые могут смыкаться </w:t>
      </w:r>
      <w:r w:rsidRPr="005D55A9">
        <w:rPr>
          <w:rFonts w:ascii="Arial" w:hAnsi="Arial" w:cs="Arial"/>
          <w:sz w:val="24"/>
          <w:szCs w:val="24"/>
        </w:rPr>
        <w:t>менее чем</w:t>
      </w:r>
      <w:r>
        <w:rPr>
          <w:rFonts w:ascii="Arial" w:hAnsi="Arial" w:cs="Arial"/>
          <w:sz w:val="24"/>
          <w:szCs w:val="24"/>
        </w:rPr>
        <w:t xml:space="preserve"> на</w:t>
      </w:r>
      <w:r w:rsidRPr="005D55A9">
        <w:rPr>
          <w:rFonts w:ascii="Arial" w:hAnsi="Arial" w:cs="Arial"/>
          <w:sz w:val="24"/>
          <w:szCs w:val="24"/>
        </w:rPr>
        <w:t xml:space="preserve"> 12 мм, за исключением случаев, когда они всегда </w:t>
      </w:r>
      <w:r>
        <w:rPr>
          <w:rFonts w:ascii="Arial" w:hAnsi="Arial" w:cs="Arial"/>
          <w:sz w:val="24"/>
          <w:szCs w:val="24"/>
        </w:rPr>
        <w:t xml:space="preserve">составляют </w:t>
      </w:r>
      <w:r w:rsidRPr="005D55A9">
        <w:rPr>
          <w:rFonts w:ascii="Arial" w:hAnsi="Arial" w:cs="Arial"/>
          <w:sz w:val="24"/>
          <w:szCs w:val="24"/>
        </w:rPr>
        <w:t xml:space="preserve">менее 5 мм </w:t>
      </w:r>
      <w:r w:rsidRPr="005461C3">
        <w:rPr>
          <w:rFonts w:ascii="Arial" w:hAnsi="Arial" w:cs="Arial"/>
          <w:sz w:val="24"/>
          <w:szCs w:val="24"/>
        </w:rPr>
        <w:t>по всему диапазону перемещения</w:t>
      </w:r>
    </w:p>
    <w:p w14:paraId="0C19D93C" w14:textId="0B081B82" w:rsidR="00260A51" w:rsidRPr="00260A51" w:rsidRDefault="005A446E" w:rsidP="00505AC4">
      <w:pPr>
        <w:spacing w:after="0" w:line="360" w:lineRule="auto"/>
        <w:ind w:firstLine="567"/>
        <w:jc w:val="both"/>
        <w:rPr>
          <w:rFonts w:ascii="Arial" w:hAnsi="Arial" w:cs="Arial"/>
          <w:sz w:val="24"/>
          <w:szCs w:val="24"/>
        </w:rPr>
      </w:pPr>
      <w:r w:rsidRPr="00A1227F">
        <w:rPr>
          <w:rFonts w:ascii="Arial" w:hAnsi="Arial" w:cs="Arial"/>
          <w:sz w:val="24"/>
          <w:szCs w:val="24"/>
        </w:rPr>
        <w:t xml:space="preserve">Изменение </w:t>
      </w:r>
      <w:r w:rsidR="00253B4B" w:rsidRPr="00A1227F">
        <w:rPr>
          <w:rFonts w:ascii="Arial" w:hAnsi="Arial" w:cs="Arial"/>
          <w:sz w:val="24"/>
          <w:szCs w:val="24"/>
        </w:rPr>
        <w:t>установленных требовани</w:t>
      </w:r>
      <w:r w:rsidR="00A1227F" w:rsidRPr="00A1227F">
        <w:rPr>
          <w:rFonts w:ascii="Arial" w:hAnsi="Arial" w:cs="Arial"/>
          <w:sz w:val="24"/>
          <w:szCs w:val="24"/>
        </w:rPr>
        <w:t>й</w:t>
      </w:r>
      <w:r w:rsidRPr="00A1227F">
        <w:rPr>
          <w:rFonts w:ascii="Arial" w:hAnsi="Arial" w:cs="Arial"/>
          <w:sz w:val="24"/>
          <w:szCs w:val="24"/>
        </w:rPr>
        <w:t>,</w:t>
      </w:r>
      <w:r w:rsidR="001B4BBD" w:rsidRPr="00A1227F">
        <w:rPr>
          <w:rFonts w:ascii="Arial" w:hAnsi="Arial" w:cs="Arial"/>
          <w:sz w:val="24"/>
          <w:szCs w:val="24"/>
        </w:rPr>
        <w:t xml:space="preserve"> вызванное</w:t>
      </w:r>
      <w:r w:rsidRPr="00A1227F">
        <w:rPr>
          <w:rFonts w:ascii="Arial" w:hAnsi="Arial" w:cs="Arial"/>
          <w:sz w:val="24"/>
          <w:szCs w:val="24"/>
        </w:rPr>
        <w:t xml:space="preserve"> </w:t>
      </w:r>
      <w:r w:rsidR="00253B4B" w:rsidRPr="00A1227F">
        <w:rPr>
          <w:rFonts w:ascii="Arial" w:hAnsi="Arial" w:cs="Arial"/>
          <w:sz w:val="24"/>
          <w:szCs w:val="24"/>
        </w:rPr>
        <w:t>э</w:t>
      </w:r>
      <w:r w:rsidR="00357B8D" w:rsidRPr="00A1227F">
        <w:rPr>
          <w:rFonts w:ascii="Arial" w:hAnsi="Arial" w:cs="Arial"/>
          <w:sz w:val="24"/>
          <w:szCs w:val="24"/>
        </w:rPr>
        <w:t>ластичность</w:t>
      </w:r>
      <w:r w:rsidR="001B4BBD" w:rsidRPr="00A1227F">
        <w:rPr>
          <w:rFonts w:ascii="Arial" w:hAnsi="Arial" w:cs="Arial"/>
          <w:sz w:val="24"/>
          <w:szCs w:val="24"/>
        </w:rPr>
        <w:t>ю</w:t>
      </w:r>
      <w:r w:rsidR="00260A51" w:rsidRPr="00A1227F">
        <w:rPr>
          <w:rFonts w:ascii="Arial" w:hAnsi="Arial" w:cs="Arial"/>
          <w:sz w:val="24"/>
          <w:szCs w:val="24"/>
        </w:rPr>
        <w:t xml:space="preserve"> материалов,</w:t>
      </w:r>
      <w:r w:rsidR="00357B8D" w:rsidRPr="00A1227F">
        <w:rPr>
          <w:rFonts w:ascii="Arial" w:hAnsi="Arial" w:cs="Arial"/>
          <w:sz w:val="24"/>
          <w:szCs w:val="24"/>
        </w:rPr>
        <w:t xml:space="preserve"> не может</w:t>
      </w:r>
      <w:r w:rsidR="00253B4B" w:rsidRPr="00A1227F">
        <w:rPr>
          <w:rFonts w:ascii="Arial" w:hAnsi="Arial" w:cs="Arial"/>
          <w:sz w:val="24"/>
          <w:szCs w:val="24"/>
        </w:rPr>
        <w:t xml:space="preserve"> рассматриваться как</w:t>
      </w:r>
      <w:r w:rsidR="00357B8D" w:rsidRPr="00A1227F">
        <w:rPr>
          <w:rFonts w:ascii="Arial" w:hAnsi="Arial" w:cs="Arial"/>
          <w:sz w:val="24"/>
          <w:szCs w:val="24"/>
        </w:rPr>
        <w:t xml:space="preserve"> угроз</w:t>
      </w:r>
      <w:r w:rsidR="00253B4B" w:rsidRPr="00A1227F">
        <w:rPr>
          <w:rFonts w:ascii="Arial" w:hAnsi="Arial" w:cs="Arial"/>
          <w:sz w:val="24"/>
          <w:szCs w:val="24"/>
        </w:rPr>
        <w:t xml:space="preserve">а </w:t>
      </w:r>
      <w:r w:rsidR="00540F9D" w:rsidRPr="00A1227F">
        <w:rPr>
          <w:rFonts w:ascii="Arial" w:hAnsi="Arial" w:cs="Arial"/>
          <w:sz w:val="24"/>
          <w:szCs w:val="24"/>
        </w:rPr>
        <w:t>защемления.</w:t>
      </w:r>
      <w:r w:rsidR="00260A51">
        <w:rPr>
          <w:rFonts w:ascii="Arial" w:hAnsi="Arial" w:cs="Arial"/>
          <w:sz w:val="24"/>
          <w:szCs w:val="24"/>
        </w:rPr>
        <w:t xml:space="preserve"> </w:t>
      </w:r>
    </w:p>
    <w:p w14:paraId="10854E27" w14:textId="438EE118" w:rsidR="00505AC4" w:rsidRPr="00505AC4" w:rsidRDefault="00C12D7C" w:rsidP="00505AC4">
      <w:pPr>
        <w:spacing w:after="0" w:line="360" w:lineRule="auto"/>
        <w:ind w:firstLine="567"/>
        <w:jc w:val="both"/>
        <w:rPr>
          <w:rFonts w:ascii="Arial" w:hAnsi="Arial" w:cs="Arial"/>
          <w:sz w:val="24"/>
          <w:szCs w:val="24"/>
        </w:rPr>
      </w:pPr>
      <w:r>
        <w:rPr>
          <w:rFonts w:ascii="Arial" w:hAnsi="Arial" w:cs="Arial"/>
          <w:sz w:val="24"/>
          <w:szCs w:val="24"/>
        </w:rPr>
        <w:t>9</w:t>
      </w:r>
      <w:r w:rsidR="00505AC4" w:rsidRPr="00505AC4">
        <w:rPr>
          <w:rFonts w:ascii="Arial" w:hAnsi="Arial" w:cs="Arial"/>
          <w:sz w:val="24"/>
          <w:szCs w:val="24"/>
        </w:rPr>
        <w:t>.2.3 Требования к точкам сдвига</w:t>
      </w:r>
    </w:p>
    <w:p w14:paraId="6513F26D" w14:textId="12AB31A4" w:rsidR="00505AC4" w:rsidRPr="00505AC4" w:rsidRDefault="00260A51" w:rsidP="00505AC4">
      <w:pPr>
        <w:spacing w:after="0" w:line="360" w:lineRule="auto"/>
        <w:ind w:firstLine="567"/>
        <w:jc w:val="both"/>
        <w:rPr>
          <w:rFonts w:ascii="Arial" w:hAnsi="Arial" w:cs="Arial"/>
          <w:sz w:val="24"/>
          <w:szCs w:val="24"/>
        </w:rPr>
      </w:pPr>
      <w:r w:rsidRPr="005D55A9">
        <w:rPr>
          <w:rFonts w:ascii="Arial" w:hAnsi="Arial" w:cs="Arial"/>
          <w:sz w:val="24"/>
          <w:szCs w:val="24"/>
        </w:rPr>
        <w:t xml:space="preserve">После установки </w:t>
      </w:r>
      <w:r w:rsidRPr="00FC1ACC">
        <w:rPr>
          <w:rFonts w:ascii="Arial" w:hAnsi="Arial" w:cs="Arial"/>
          <w:sz w:val="24"/>
          <w:szCs w:val="24"/>
        </w:rPr>
        <w:t>детски</w:t>
      </w:r>
      <w:r>
        <w:rPr>
          <w:rFonts w:ascii="Arial" w:hAnsi="Arial" w:cs="Arial"/>
          <w:sz w:val="24"/>
          <w:szCs w:val="24"/>
        </w:rPr>
        <w:t>х</w:t>
      </w:r>
      <w:r w:rsidRPr="00FC1ACC">
        <w:rPr>
          <w:rFonts w:ascii="Arial" w:hAnsi="Arial" w:cs="Arial"/>
          <w:sz w:val="24"/>
          <w:szCs w:val="24"/>
        </w:rPr>
        <w:t xml:space="preserve"> ходунк</w:t>
      </w:r>
      <w:r>
        <w:rPr>
          <w:rFonts w:ascii="Arial" w:hAnsi="Arial" w:cs="Arial"/>
          <w:sz w:val="24"/>
          <w:szCs w:val="24"/>
        </w:rPr>
        <w:t>ов</w:t>
      </w:r>
      <w:r w:rsidRPr="00FC1ACC">
        <w:rPr>
          <w:rFonts w:ascii="Arial" w:hAnsi="Arial" w:cs="Arial"/>
          <w:sz w:val="24"/>
          <w:szCs w:val="24"/>
        </w:rPr>
        <w:t xml:space="preserve"> </w:t>
      </w:r>
      <w:r>
        <w:rPr>
          <w:rFonts w:ascii="Arial" w:hAnsi="Arial" w:cs="Arial"/>
          <w:sz w:val="24"/>
          <w:szCs w:val="24"/>
        </w:rPr>
        <w:t>по назначению</w:t>
      </w:r>
      <w:r w:rsidRPr="00724F29">
        <w:rPr>
          <w:rFonts w:ascii="Arial" w:hAnsi="Arial" w:cs="Arial"/>
          <w:sz w:val="24"/>
          <w:szCs w:val="24"/>
        </w:rPr>
        <w:t xml:space="preserve"> </w:t>
      </w:r>
      <w:r w:rsidRPr="00505AC4">
        <w:rPr>
          <w:rFonts w:ascii="Arial" w:hAnsi="Arial" w:cs="Arial"/>
          <w:sz w:val="24"/>
          <w:szCs w:val="24"/>
        </w:rPr>
        <w:t>в соответствии с инструкци</w:t>
      </w:r>
      <w:r>
        <w:rPr>
          <w:rFonts w:ascii="Arial" w:hAnsi="Arial" w:cs="Arial"/>
          <w:sz w:val="24"/>
          <w:szCs w:val="24"/>
        </w:rPr>
        <w:t xml:space="preserve">ей изготовителя </w:t>
      </w:r>
      <w:r w:rsidR="005461C3" w:rsidRPr="005461C3">
        <w:rPr>
          <w:rFonts w:ascii="Arial" w:hAnsi="Arial" w:cs="Arial"/>
          <w:sz w:val="24"/>
          <w:szCs w:val="24"/>
        </w:rPr>
        <w:t xml:space="preserve">не должно быть точек сдвига, </w:t>
      </w:r>
      <w:r w:rsidRPr="00260A51">
        <w:rPr>
          <w:rFonts w:ascii="Arial" w:hAnsi="Arial" w:cs="Arial"/>
          <w:sz w:val="24"/>
          <w:szCs w:val="24"/>
        </w:rPr>
        <w:t>которые мог</w:t>
      </w:r>
      <w:r w:rsidR="00056FF4">
        <w:rPr>
          <w:rFonts w:ascii="Arial" w:hAnsi="Arial" w:cs="Arial"/>
          <w:sz w:val="24"/>
          <w:szCs w:val="24"/>
        </w:rPr>
        <w:t>ут смыкаться менее чем на 12 </w:t>
      </w:r>
      <w:r w:rsidR="00357B8D">
        <w:rPr>
          <w:rFonts w:ascii="Arial" w:hAnsi="Arial" w:cs="Arial"/>
          <w:sz w:val="24"/>
          <w:szCs w:val="24"/>
        </w:rPr>
        <w:t>мм</w:t>
      </w:r>
      <w:r>
        <w:rPr>
          <w:rFonts w:ascii="Arial" w:hAnsi="Arial" w:cs="Arial"/>
          <w:sz w:val="24"/>
          <w:szCs w:val="24"/>
        </w:rPr>
        <w:t>.</w:t>
      </w:r>
    </w:p>
    <w:p w14:paraId="5EC0571F" w14:textId="45B528E8" w:rsidR="005A446E" w:rsidRDefault="001B4BBD" w:rsidP="00FC1ACC">
      <w:pPr>
        <w:pStyle w:val="ConsPlusNormal"/>
        <w:spacing w:after="120" w:line="360" w:lineRule="auto"/>
        <w:ind w:firstLine="567"/>
        <w:jc w:val="both"/>
        <w:outlineLvl w:val="0"/>
        <w:rPr>
          <w:rFonts w:ascii="Arial" w:hAnsi="Arial" w:cs="Arial"/>
          <w:b/>
          <w:sz w:val="24"/>
          <w:szCs w:val="24"/>
        </w:rPr>
      </w:pPr>
      <w:bookmarkStart w:id="43" w:name="_Toc193103899"/>
      <w:bookmarkStart w:id="44" w:name="_Toc198110930"/>
      <w:r w:rsidRPr="008E3753">
        <w:rPr>
          <w:rFonts w:ascii="Arial" w:hAnsi="Arial" w:cs="Arial"/>
          <w:sz w:val="24"/>
          <w:szCs w:val="24"/>
        </w:rPr>
        <w:t>Изменение установленных требовани</w:t>
      </w:r>
      <w:r w:rsidR="00A1227F" w:rsidRPr="008E3753">
        <w:rPr>
          <w:rFonts w:ascii="Arial" w:hAnsi="Arial" w:cs="Arial"/>
          <w:sz w:val="24"/>
          <w:szCs w:val="24"/>
        </w:rPr>
        <w:t>й</w:t>
      </w:r>
      <w:r w:rsidRPr="008E3753">
        <w:rPr>
          <w:rFonts w:ascii="Arial" w:hAnsi="Arial" w:cs="Arial"/>
          <w:sz w:val="24"/>
          <w:szCs w:val="24"/>
        </w:rPr>
        <w:t xml:space="preserve">  вследстви</w:t>
      </w:r>
      <w:r w:rsidR="00A1227F" w:rsidRPr="008E3753">
        <w:rPr>
          <w:rFonts w:ascii="Arial" w:hAnsi="Arial" w:cs="Arial"/>
          <w:sz w:val="24"/>
          <w:szCs w:val="24"/>
        </w:rPr>
        <w:t>е</w:t>
      </w:r>
      <w:r w:rsidRPr="008E3753">
        <w:rPr>
          <w:rFonts w:ascii="Arial" w:hAnsi="Arial" w:cs="Arial"/>
          <w:sz w:val="24"/>
          <w:szCs w:val="24"/>
        </w:rPr>
        <w:t xml:space="preserve"> </w:t>
      </w:r>
      <w:r w:rsidR="005A446E" w:rsidRPr="008E3753">
        <w:rPr>
          <w:rFonts w:ascii="Arial" w:hAnsi="Arial" w:cs="Arial"/>
          <w:sz w:val="24"/>
          <w:szCs w:val="24"/>
        </w:rPr>
        <w:t>зазора и/или эластичност</w:t>
      </w:r>
      <w:r w:rsidRPr="008E3753">
        <w:rPr>
          <w:rFonts w:ascii="Arial" w:hAnsi="Arial" w:cs="Arial"/>
          <w:sz w:val="24"/>
          <w:szCs w:val="24"/>
        </w:rPr>
        <w:t xml:space="preserve">и </w:t>
      </w:r>
      <w:r w:rsidR="005A446E" w:rsidRPr="008E3753">
        <w:rPr>
          <w:rFonts w:ascii="Arial" w:hAnsi="Arial" w:cs="Arial"/>
          <w:sz w:val="24"/>
          <w:szCs w:val="24"/>
        </w:rPr>
        <w:t>материалов</w:t>
      </w:r>
      <w:r w:rsidR="005A446E" w:rsidRPr="008E3753">
        <w:rPr>
          <w:rFonts w:ascii="Arial" w:hAnsi="Arial" w:cs="Arial"/>
          <w:b/>
          <w:sz w:val="24"/>
          <w:szCs w:val="24"/>
        </w:rPr>
        <w:t xml:space="preserve"> </w:t>
      </w:r>
      <w:r w:rsidR="005A446E" w:rsidRPr="008E3753">
        <w:rPr>
          <w:rFonts w:ascii="Arial" w:hAnsi="Arial" w:cs="Arial"/>
          <w:sz w:val="24"/>
          <w:szCs w:val="24"/>
        </w:rPr>
        <w:t>не может рассматриваться как угроза сдвига.</w:t>
      </w:r>
      <w:bookmarkEnd w:id="43"/>
      <w:bookmarkEnd w:id="44"/>
    </w:p>
    <w:p w14:paraId="70BF2FEE" w14:textId="5A0D4149" w:rsidR="00505AC4" w:rsidRPr="005A446E" w:rsidRDefault="00056FF4" w:rsidP="00FC1ACC">
      <w:pPr>
        <w:pStyle w:val="ConsPlusNormal"/>
        <w:spacing w:after="120" w:line="360" w:lineRule="auto"/>
        <w:ind w:firstLine="567"/>
        <w:jc w:val="both"/>
        <w:outlineLvl w:val="0"/>
        <w:rPr>
          <w:rFonts w:ascii="Arial" w:hAnsi="Arial" w:cs="Arial"/>
          <w:sz w:val="24"/>
          <w:szCs w:val="24"/>
          <w:highlight w:val="green"/>
        </w:rPr>
      </w:pPr>
      <w:bookmarkStart w:id="45" w:name="_Toc198110931"/>
      <w:r>
        <w:rPr>
          <w:rFonts w:ascii="Arial" w:hAnsi="Arial" w:cs="Arial"/>
          <w:b/>
          <w:sz w:val="24"/>
          <w:szCs w:val="24"/>
        </w:rPr>
        <w:t>11</w:t>
      </w:r>
      <w:r w:rsidR="00505AC4" w:rsidRPr="00FC1ACC">
        <w:rPr>
          <w:rFonts w:ascii="Arial" w:hAnsi="Arial" w:cs="Arial"/>
          <w:b/>
          <w:sz w:val="24"/>
          <w:szCs w:val="24"/>
        </w:rPr>
        <w:t>.3 Функция защиты сиденья</w:t>
      </w:r>
      <w:bookmarkEnd w:id="45"/>
    </w:p>
    <w:p w14:paraId="719EB93D" w14:textId="6AE7682E"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.3.1 Общие положения</w:t>
      </w:r>
    </w:p>
    <w:p w14:paraId="04F26E69" w14:textId="10896404" w:rsidR="00741EB0" w:rsidRPr="00505AC4" w:rsidRDefault="00741EB0" w:rsidP="00505AC4">
      <w:pPr>
        <w:spacing w:after="0" w:line="360" w:lineRule="auto"/>
        <w:ind w:firstLine="567"/>
        <w:jc w:val="both"/>
        <w:rPr>
          <w:rFonts w:ascii="Arial" w:hAnsi="Arial" w:cs="Arial"/>
          <w:sz w:val="24"/>
          <w:szCs w:val="24"/>
        </w:rPr>
      </w:pPr>
      <w:r>
        <w:rPr>
          <w:rFonts w:ascii="Arial" w:hAnsi="Arial" w:cs="Arial"/>
          <w:sz w:val="24"/>
          <w:szCs w:val="24"/>
        </w:rPr>
        <w:t>Наличие</w:t>
      </w:r>
      <w:r w:rsidR="00831B68">
        <w:rPr>
          <w:rFonts w:ascii="Arial" w:hAnsi="Arial" w:cs="Arial"/>
          <w:sz w:val="24"/>
          <w:szCs w:val="24"/>
        </w:rPr>
        <w:t xml:space="preserve"> удерживающей системы, основанной</w:t>
      </w:r>
      <w:r w:rsidRPr="00741EB0">
        <w:rPr>
          <w:rFonts w:ascii="Arial" w:hAnsi="Arial" w:cs="Arial"/>
          <w:sz w:val="24"/>
          <w:szCs w:val="24"/>
        </w:rPr>
        <w:t xml:space="preserve"> на ремн</w:t>
      </w:r>
      <w:r w:rsidR="00831B68">
        <w:rPr>
          <w:rFonts w:ascii="Arial" w:hAnsi="Arial" w:cs="Arial"/>
          <w:sz w:val="24"/>
          <w:szCs w:val="24"/>
        </w:rPr>
        <w:t>ях безопасности, не предусмотрено</w:t>
      </w:r>
      <w:r w:rsidRPr="00741EB0">
        <w:rPr>
          <w:rFonts w:ascii="Arial" w:hAnsi="Arial" w:cs="Arial"/>
          <w:sz w:val="24"/>
          <w:szCs w:val="24"/>
        </w:rPr>
        <w:t>.</w:t>
      </w:r>
      <w:r>
        <w:rPr>
          <w:rFonts w:ascii="Arial" w:hAnsi="Arial" w:cs="Arial"/>
          <w:sz w:val="24"/>
          <w:szCs w:val="24"/>
        </w:rPr>
        <w:t xml:space="preserve"> </w:t>
      </w:r>
    </w:p>
    <w:p w14:paraId="271991E1" w14:textId="298ECF9F" w:rsidR="00505AC4" w:rsidRPr="00856E69"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 xml:space="preserve">.3.2 </w:t>
      </w:r>
      <w:r w:rsidR="005E15E0" w:rsidRPr="00856E69">
        <w:rPr>
          <w:rFonts w:ascii="Arial" w:hAnsi="Arial" w:cs="Arial"/>
          <w:sz w:val="24"/>
          <w:szCs w:val="24"/>
        </w:rPr>
        <w:t xml:space="preserve">Паховый </w:t>
      </w:r>
      <w:r w:rsidR="00505AC4" w:rsidRPr="00856E69">
        <w:rPr>
          <w:rFonts w:ascii="Arial" w:hAnsi="Arial" w:cs="Arial"/>
          <w:sz w:val="24"/>
          <w:szCs w:val="24"/>
        </w:rPr>
        <w:t>ремень</w:t>
      </w:r>
    </w:p>
    <w:p w14:paraId="1AFE23E8" w14:textId="055F9EAF" w:rsidR="00505AC4" w:rsidRPr="00856E69" w:rsidRDefault="00D720B7" w:rsidP="00505AC4">
      <w:pPr>
        <w:spacing w:after="0" w:line="360" w:lineRule="auto"/>
        <w:ind w:firstLine="567"/>
        <w:jc w:val="both"/>
        <w:rPr>
          <w:rFonts w:ascii="Arial" w:hAnsi="Arial" w:cs="Arial"/>
          <w:sz w:val="24"/>
          <w:szCs w:val="24"/>
        </w:rPr>
      </w:pPr>
      <w:r w:rsidRPr="00856E69">
        <w:rPr>
          <w:rFonts w:ascii="Arial" w:hAnsi="Arial" w:cs="Arial"/>
          <w:sz w:val="24"/>
          <w:szCs w:val="24"/>
        </w:rPr>
        <w:t>Детские ходунки</w:t>
      </w:r>
      <w:r w:rsidR="00505AC4" w:rsidRPr="00856E69">
        <w:rPr>
          <w:rFonts w:ascii="Arial" w:hAnsi="Arial" w:cs="Arial"/>
          <w:sz w:val="24"/>
          <w:szCs w:val="24"/>
        </w:rPr>
        <w:t xml:space="preserve"> должн</w:t>
      </w:r>
      <w:r w:rsidRPr="00856E69">
        <w:rPr>
          <w:rFonts w:ascii="Arial" w:hAnsi="Arial" w:cs="Arial"/>
          <w:sz w:val="24"/>
          <w:szCs w:val="24"/>
        </w:rPr>
        <w:t>ы</w:t>
      </w:r>
      <w:r w:rsidR="00CB75A8" w:rsidRPr="00856E69">
        <w:rPr>
          <w:rFonts w:ascii="Arial" w:hAnsi="Arial" w:cs="Arial"/>
          <w:sz w:val="24"/>
          <w:szCs w:val="24"/>
        </w:rPr>
        <w:t xml:space="preserve"> быть оснащен</w:t>
      </w:r>
      <w:r w:rsidR="00831B68" w:rsidRPr="00856E69">
        <w:rPr>
          <w:rFonts w:ascii="Arial" w:hAnsi="Arial" w:cs="Arial"/>
          <w:sz w:val="24"/>
          <w:szCs w:val="24"/>
        </w:rPr>
        <w:t>ы</w:t>
      </w:r>
      <w:r w:rsidR="00CC2721" w:rsidRPr="00856E69">
        <w:rPr>
          <w:rFonts w:ascii="Arial" w:hAnsi="Arial" w:cs="Arial"/>
          <w:sz w:val="24"/>
          <w:szCs w:val="24"/>
        </w:rPr>
        <w:t xml:space="preserve"> </w:t>
      </w:r>
      <w:r w:rsidR="00CB75A8" w:rsidRPr="00856E69">
        <w:rPr>
          <w:rFonts w:ascii="Arial" w:hAnsi="Arial" w:cs="Arial"/>
          <w:sz w:val="24"/>
          <w:szCs w:val="24"/>
        </w:rPr>
        <w:t>паховым</w:t>
      </w:r>
      <w:r w:rsidR="00505AC4" w:rsidRPr="00856E69">
        <w:rPr>
          <w:rFonts w:ascii="Arial" w:hAnsi="Arial" w:cs="Arial"/>
          <w:sz w:val="24"/>
          <w:szCs w:val="24"/>
        </w:rPr>
        <w:t xml:space="preserve"> ремнем.</w:t>
      </w:r>
    </w:p>
    <w:p w14:paraId="22B4337B" w14:textId="40574111" w:rsidR="00505AC4" w:rsidRPr="00856E69" w:rsidRDefault="00505AC4" w:rsidP="00505AC4">
      <w:pPr>
        <w:spacing w:after="0" w:line="360" w:lineRule="auto"/>
        <w:ind w:firstLine="567"/>
        <w:jc w:val="both"/>
        <w:rPr>
          <w:rFonts w:ascii="Arial" w:hAnsi="Arial" w:cs="Arial"/>
          <w:sz w:val="24"/>
          <w:szCs w:val="24"/>
        </w:rPr>
      </w:pPr>
      <w:r w:rsidRPr="00856E69">
        <w:rPr>
          <w:rFonts w:ascii="Arial" w:hAnsi="Arial" w:cs="Arial"/>
          <w:sz w:val="24"/>
          <w:szCs w:val="24"/>
        </w:rPr>
        <w:t xml:space="preserve">Если </w:t>
      </w:r>
      <w:r w:rsidR="00CC2721" w:rsidRPr="00856E69">
        <w:rPr>
          <w:rFonts w:ascii="Arial" w:hAnsi="Arial" w:cs="Arial"/>
          <w:sz w:val="24"/>
          <w:szCs w:val="24"/>
        </w:rPr>
        <w:t>паховый</w:t>
      </w:r>
      <w:r w:rsidRPr="00856E69">
        <w:rPr>
          <w:rFonts w:ascii="Arial" w:hAnsi="Arial" w:cs="Arial"/>
          <w:sz w:val="24"/>
          <w:szCs w:val="24"/>
        </w:rPr>
        <w:t xml:space="preserve"> ремень изготовлен из эластичного материала, его ширина должна составлять не менее 50 мм.</w:t>
      </w:r>
    </w:p>
    <w:p w14:paraId="7627B1FF" w14:textId="6E680A6E" w:rsidR="00505AC4" w:rsidRPr="00505AC4" w:rsidRDefault="00505AC4" w:rsidP="00505AC4">
      <w:pPr>
        <w:spacing w:after="0" w:line="360" w:lineRule="auto"/>
        <w:ind w:firstLine="567"/>
        <w:jc w:val="both"/>
        <w:rPr>
          <w:rFonts w:ascii="Arial" w:hAnsi="Arial" w:cs="Arial"/>
          <w:sz w:val="24"/>
          <w:szCs w:val="24"/>
        </w:rPr>
      </w:pPr>
      <w:r w:rsidRPr="00856E69">
        <w:rPr>
          <w:rFonts w:ascii="Arial" w:hAnsi="Arial" w:cs="Arial"/>
          <w:sz w:val="24"/>
          <w:szCs w:val="24"/>
        </w:rPr>
        <w:t xml:space="preserve">Если </w:t>
      </w:r>
      <w:r w:rsidR="00CC2721" w:rsidRPr="00856E69">
        <w:rPr>
          <w:rFonts w:ascii="Arial" w:hAnsi="Arial" w:cs="Arial"/>
          <w:sz w:val="24"/>
          <w:szCs w:val="24"/>
        </w:rPr>
        <w:t xml:space="preserve">паховый </w:t>
      </w:r>
      <w:r w:rsidRPr="00856E69">
        <w:rPr>
          <w:rFonts w:ascii="Arial" w:hAnsi="Arial" w:cs="Arial"/>
          <w:sz w:val="24"/>
          <w:szCs w:val="24"/>
        </w:rPr>
        <w:t>ремень изготовлен</w:t>
      </w:r>
      <w:r w:rsidRPr="00505AC4">
        <w:rPr>
          <w:rFonts w:ascii="Arial" w:hAnsi="Arial" w:cs="Arial"/>
          <w:sz w:val="24"/>
          <w:szCs w:val="24"/>
        </w:rPr>
        <w:t xml:space="preserve"> из жесткого материала, его ширина должна составлять не менее 20 мм.</w:t>
      </w:r>
    </w:p>
    <w:p w14:paraId="6BE48C4E" w14:textId="03C89C87"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.3.3 Съемное сиденье</w:t>
      </w:r>
    </w:p>
    <w:p w14:paraId="39E7722A" w14:textId="38E0C5E9"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lastRenderedPageBreak/>
        <w:t xml:space="preserve">Если сиденье </w:t>
      </w:r>
      <w:r w:rsidR="00E526CF">
        <w:rPr>
          <w:rFonts w:ascii="Arial" w:hAnsi="Arial" w:cs="Arial"/>
          <w:sz w:val="24"/>
          <w:szCs w:val="24"/>
        </w:rPr>
        <w:t xml:space="preserve">является </w:t>
      </w:r>
      <w:r w:rsidR="0037598D">
        <w:rPr>
          <w:rFonts w:ascii="Arial" w:hAnsi="Arial" w:cs="Arial"/>
          <w:sz w:val="24"/>
          <w:szCs w:val="24"/>
        </w:rPr>
        <w:t>съемным</w:t>
      </w:r>
      <w:r w:rsidRPr="00505AC4">
        <w:rPr>
          <w:rFonts w:ascii="Arial" w:hAnsi="Arial" w:cs="Arial"/>
          <w:sz w:val="24"/>
          <w:szCs w:val="24"/>
        </w:rPr>
        <w:t>, то механизмы крепления сиденья должны быть сконструированы таким образом, чтобы предотвратить</w:t>
      </w:r>
      <w:r w:rsidR="000B705F">
        <w:rPr>
          <w:rFonts w:ascii="Arial" w:hAnsi="Arial" w:cs="Arial"/>
          <w:sz w:val="24"/>
          <w:szCs w:val="24"/>
        </w:rPr>
        <w:t xml:space="preserve"> </w:t>
      </w:r>
      <w:r w:rsidR="00E526CF">
        <w:rPr>
          <w:rFonts w:ascii="Arial" w:hAnsi="Arial" w:cs="Arial"/>
          <w:sz w:val="24"/>
          <w:szCs w:val="24"/>
        </w:rPr>
        <w:t>непреднамеренное отсоединение сиденья</w:t>
      </w:r>
      <w:r w:rsidRPr="00505AC4">
        <w:rPr>
          <w:rFonts w:ascii="Arial" w:hAnsi="Arial" w:cs="Arial"/>
          <w:sz w:val="24"/>
          <w:szCs w:val="24"/>
        </w:rPr>
        <w:t>.</w:t>
      </w:r>
    </w:p>
    <w:p w14:paraId="5E57BA0B" w14:textId="168938AC" w:rsidR="00505AC4" w:rsidRDefault="00E526CF" w:rsidP="00505AC4">
      <w:pPr>
        <w:spacing w:after="0" w:line="360" w:lineRule="auto"/>
        <w:ind w:firstLine="567"/>
        <w:jc w:val="both"/>
        <w:rPr>
          <w:rFonts w:ascii="Arial" w:hAnsi="Arial" w:cs="Arial"/>
          <w:sz w:val="24"/>
          <w:szCs w:val="24"/>
        </w:rPr>
      </w:pPr>
      <w:r>
        <w:rPr>
          <w:rFonts w:ascii="Arial" w:hAnsi="Arial" w:cs="Arial"/>
          <w:sz w:val="24"/>
          <w:szCs w:val="24"/>
        </w:rPr>
        <w:t>Это требование считается выполненным</w:t>
      </w:r>
      <w:r w:rsidR="00357BF3">
        <w:rPr>
          <w:rFonts w:ascii="Arial" w:hAnsi="Arial" w:cs="Arial"/>
          <w:sz w:val="24"/>
          <w:szCs w:val="24"/>
        </w:rPr>
        <w:t>, если работает</w:t>
      </w:r>
      <w:r w:rsidR="00505AC4" w:rsidRPr="00505AC4">
        <w:rPr>
          <w:rFonts w:ascii="Arial" w:hAnsi="Arial" w:cs="Arial"/>
          <w:sz w:val="24"/>
          <w:szCs w:val="24"/>
        </w:rPr>
        <w:t xml:space="preserve"> одно из следующих условий:</w:t>
      </w:r>
    </w:p>
    <w:p w14:paraId="29708834" w14:textId="1BCF87DA" w:rsidR="00505AC4" w:rsidRPr="0037598D" w:rsidRDefault="00CC2721" w:rsidP="00505AC4">
      <w:pPr>
        <w:pStyle w:val="af8"/>
        <w:numPr>
          <w:ilvl w:val="0"/>
          <w:numId w:val="11"/>
        </w:numPr>
        <w:tabs>
          <w:tab w:val="left" w:pos="567"/>
        </w:tabs>
        <w:spacing w:after="0" w:line="360" w:lineRule="auto"/>
        <w:ind w:left="0" w:firstLine="567"/>
        <w:jc w:val="both"/>
        <w:rPr>
          <w:rFonts w:ascii="Arial" w:hAnsi="Arial" w:cs="Arial"/>
          <w:sz w:val="24"/>
          <w:szCs w:val="24"/>
        </w:rPr>
      </w:pPr>
      <w:r w:rsidRPr="0037598D">
        <w:rPr>
          <w:rFonts w:ascii="Arial" w:hAnsi="Arial" w:cs="Arial"/>
          <w:sz w:val="24"/>
          <w:szCs w:val="24"/>
        </w:rPr>
        <w:t>для снятия сиденья требуе</w:t>
      </w:r>
      <w:r w:rsidR="00505AC4" w:rsidRPr="0037598D">
        <w:rPr>
          <w:rFonts w:ascii="Arial" w:hAnsi="Arial" w:cs="Arial"/>
          <w:sz w:val="24"/>
          <w:szCs w:val="24"/>
        </w:rPr>
        <w:t xml:space="preserve">тся </w:t>
      </w:r>
      <w:r w:rsidRPr="0037598D">
        <w:rPr>
          <w:rFonts w:ascii="Arial" w:hAnsi="Arial" w:cs="Arial"/>
          <w:sz w:val="24"/>
          <w:szCs w:val="24"/>
        </w:rPr>
        <w:t xml:space="preserve">использовать </w:t>
      </w:r>
      <w:r w:rsidR="00505AC4" w:rsidRPr="0037598D">
        <w:rPr>
          <w:rFonts w:ascii="Arial" w:hAnsi="Arial" w:cs="Arial"/>
          <w:sz w:val="24"/>
          <w:szCs w:val="24"/>
        </w:rPr>
        <w:t>по меньшей мере два независимых крепежных механиз</w:t>
      </w:r>
      <w:r w:rsidRPr="0037598D">
        <w:rPr>
          <w:rFonts w:ascii="Arial" w:hAnsi="Arial" w:cs="Arial"/>
          <w:sz w:val="24"/>
          <w:szCs w:val="24"/>
        </w:rPr>
        <w:t>ма, которые должны приводится в действие</w:t>
      </w:r>
      <w:r w:rsidR="00505AC4" w:rsidRPr="0037598D">
        <w:rPr>
          <w:rFonts w:ascii="Arial" w:hAnsi="Arial" w:cs="Arial"/>
          <w:sz w:val="24"/>
          <w:szCs w:val="24"/>
        </w:rPr>
        <w:t xml:space="preserve"> одновременно; или</w:t>
      </w:r>
    </w:p>
    <w:p w14:paraId="5D2607DC" w14:textId="6AC80C2F" w:rsidR="00505AC4" w:rsidRPr="0037598D" w:rsidRDefault="00CC2721" w:rsidP="00505AC4">
      <w:pPr>
        <w:pStyle w:val="af8"/>
        <w:numPr>
          <w:ilvl w:val="0"/>
          <w:numId w:val="11"/>
        </w:numPr>
        <w:tabs>
          <w:tab w:val="left" w:pos="567"/>
        </w:tabs>
        <w:spacing w:after="0" w:line="360" w:lineRule="auto"/>
        <w:ind w:left="0" w:firstLine="567"/>
        <w:jc w:val="both"/>
        <w:rPr>
          <w:rFonts w:ascii="Arial" w:hAnsi="Arial" w:cs="Arial"/>
          <w:sz w:val="24"/>
          <w:szCs w:val="24"/>
        </w:rPr>
      </w:pPr>
      <w:r w:rsidRPr="0037598D">
        <w:rPr>
          <w:rFonts w:ascii="Arial" w:hAnsi="Arial" w:cs="Arial"/>
          <w:sz w:val="24"/>
          <w:szCs w:val="24"/>
        </w:rPr>
        <w:t>испол</w:t>
      </w:r>
      <w:r w:rsidR="003B193D" w:rsidRPr="0037598D">
        <w:rPr>
          <w:rFonts w:ascii="Arial" w:hAnsi="Arial" w:cs="Arial"/>
          <w:sz w:val="24"/>
          <w:szCs w:val="24"/>
        </w:rPr>
        <w:t>ьзовать</w:t>
      </w:r>
      <w:r w:rsidRPr="0037598D">
        <w:rPr>
          <w:rFonts w:ascii="Arial" w:hAnsi="Arial" w:cs="Arial"/>
          <w:sz w:val="24"/>
          <w:szCs w:val="24"/>
        </w:rPr>
        <w:t xml:space="preserve"> </w:t>
      </w:r>
      <w:r w:rsidR="003B193D" w:rsidRPr="0037598D">
        <w:rPr>
          <w:rFonts w:ascii="Arial" w:hAnsi="Arial" w:cs="Arial"/>
          <w:sz w:val="24"/>
          <w:szCs w:val="24"/>
        </w:rPr>
        <w:t>отдельный</w:t>
      </w:r>
      <w:r w:rsidR="00505AC4" w:rsidRPr="0037598D">
        <w:rPr>
          <w:rFonts w:ascii="Arial" w:hAnsi="Arial" w:cs="Arial"/>
          <w:sz w:val="24"/>
          <w:szCs w:val="24"/>
        </w:rPr>
        <w:t xml:space="preserve"> </w:t>
      </w:r>
      <w:r w:rsidR="003B193D" w:rsidRPr="0037598D">
        <w:rPr>
          <w:rFonts w:ascii="Arial" w:hAnsi="Arial" w:cs="Arial"/>
          <w:sz w:val="24"/>
          <w:szCs w:val="24"/>
        </w:rPr>
        <w:t>крепежный механизм</w:t>
      </w:r>
      <w:r w:rsidRPr="0037598D">
        <w:rPr>
          <w:rFonts w:ascii="Arial" w:hAnsi="Arial" w:cs="Arial"/>
          <w:sz w:val="24"/>
          <w:szCs w:val="24"/>
        </w:rPr>
        <w:t xml:space="preserve">, </w:t>
      </w:r>
      <w:r w:rsidR="003B193D" w:rsidRPr="0037598D">
        <w:rPr>
          <w:rFonts w:ascii="Arial" w:hAnsi="Arial" w:cs="Arial"/>
          <w:sz w:val="24"/>
          <w:szCs w:val="24"/>
        </w:rPr>
        <w:t>который</w:t>
      </w:r>
      <w:r w:rsidR="0037598D" w:rsidRPr="0037598D">
        <w:rPr>
          <w:rFonts w:ascii="Arial" w:hAnsi="Arial" w:cs="Arial"/>
          <w:sz w:val="24"/>
          <w:szCs w:val="24"/>
        </w:rPr>
        <w:t xml:space="preserve"> приводится</w:t>
      </w:r>
      <w:r w:rsidR="00505AC4" w:rsidRPr="0037598D">
        <w:rPr>
          <w:rFonts w:ascii="Arial" w:hAnsi="Arial" w:cs="Arial"/>
          <w:sz w:val="24"/>
          <w:szCs w:val="24"/>
        </w:rPr>
        <w:t xml:space="preserve"> в действие с помощью инструмента; или</w:t>
      </w:r>
    </w:p>
    <w:p w14:paraId="17085C04" w14:textId="42EAF810" w:rsidR="00505AC4" w:rsidRPr="0037598D" w:rsidRDefault="003B193D" w:rsidP="00E526CF">
      <w:pPr>
        <w:pStyle w:val="af8"/>
        <w:numPr>
          <w:ilvl w:val="0"/>
          <w:numId w:val="11"/>
        </w:numPr>
        <w:tabs>
          <w:tab w:val="left" w:pos="567"/>
        </w:tabs>
        <w:spacing w:after="0" w:line="360" w:lineRule="auto"/>
        <w:ind w:left="0" w:firstLine="567"/>
        <w:jc w:val="both"/>
        <w:rPr>
          <w:rFonts w:ascii="Arial" w:hAnsi="Arial" w:cs="Arial"/>
          <w:sz w:val="24"/>
          <w:szCs w:val="24"/>
        </w:rPr>
      </w:pPr>
      <w:r w:rsidRPr="0037598D">
        <w:rPr>
          <w:rFonts w:ascii="Arial" w:hAnsi="Arial" w:cs="Arial"/>
          <w:sz w:val="24"/>
          <w:szCs w:val="24"/>
        </w:rPr>
        <w:t>использовать отдельный крепежный механизм, который</w:t>
      </w:r>
      <w:r w:rsidR="00E526CF" w:rsidRPr="0037598D">
        <w:rPr>
          <w:rFonts w:ascii="Arial" w:hAnsi="Arial" w:cs="Arial"/>
          <w:sz w:val="24"/>
          <w:szCs w:val="24"/>
        </w:rPr>
        <w:t xml:space="preserve"> требует </w:t>
      </w:r>
      <w:r w:rsidR="0037598D" w:rsidRPr="0037598D">
        <w:rPr>
          <w:rFonts w:ascii="Arial" w:hAnsi="Arial" w:cs="Arial"/>
          <w:sz w:val="24"/>
          <w:szCs w:val="24"/>
        </w:rPr>
        <w:t>приложение усилия</w:t>
      </w:r>
      <w:r w:rsidR="00505AC4" w:rsidRPr="0037598D">
        <w:rPr>
          <w:rFonts w:ascii="Arial" w:hAnsi="Arial" w:cs="Arial"/>
          <w:sz w:val="24"/>
          <w:szCs w:val="24"/>
        </w:rPr>
        <w:t xml:space="preserve"> н</w:t>
      </w:r>
      <w:r w:rsidR="00357BF3" w:rsidRPr="0037598D">
        <w:rPr>
          <w:rFonts w:ascii="Arial" w:hAnsi="Arial" w:cs="Arial"/>
          <w:sz w:val="24"/>
          <w:szCs w:val="24"/>
        </w:rPr>
        <w:t>е менее 50 Н для отсоединения</w:t>
      </w:r>
      <w:r w:rsidR="00505AC4" w:rsidRPr="0037598D">
        <w:rPr>
          <w:rFonts w:ascii="Arial" w:hAnsi="Arial" w:cs="Arial"/>
          <w:sz w:val="24"/>
          <w:szCs w:val="24"/>
        </w:rPr>
        <w:t>; или</w:t>
      </w:r>
    </w:p>
    <w:p w14:paraId="36BEB7CE" w14:textId="21799DB4" w:rsidR="00505AC4" w:rsidRPr="0037598D" w:rsidRDefault="00357BF3" w:rsidP="00357BF3">
      <w:pPr>
        <w:pStyle w:val="af8"/>
        <w:numPr>
          <w:ilvl w:val="0"/>
          <w:numId w:val="11"/>
        </w:numPr>
        <w:tabs>
          <w:tab w:val="left" w:pos="567"/>
        </w:tabs>
        <w:spacing w:after="0" w:line="360" w:lineRule="auto"/>
        <w:ind w:left="0" w:firstLine="567"/>
        <w:jc w:val="both"/>
        <w:rPr>
          <w:rFonts w:ascii="Arial" w:hAnsi="Arial" w:cs="Arial"/>
          <w:sz w:val="24"/>
          <w:szCs w:val="24"/>
        </w:rPr>
      </w:pPr>
      <w:r w:rsidRPr="0037598D">
        <w:rPr>
          <w:rFonts w:ascii="Arial" w:hAnsi="Arial" w:cs="Arial"/>
          <w:sz w:val="24"/>
          <w:szCs w:val="24"/>
        </w:rPr>
        <w:t>для отсоединения</w:t>
      </w:r>
      <w:r w:rsidR="00505AC4" w:rsidRPr="0037598D">
        <w:rPr>
          <w:rFonts w:ascii="Arial" w:hAnsi="Arial" w:cs="Arial"/>
          <w:sz w:val="24"/>
          <w:szCs w:val="24"/>
        </w:rPr>
        <w:t xml:space="preserve"> крепежного механизма требуются два по</w:t>
      </w:r>
      <w:r w:rsidRPr="0037598D">
        <w:rPr>
          <w:rFonts w:ascii="Arial" w:hAnsi="Arial" w:cs="Arial"/>
          <w:sz w:val="24"/>
          <w:szCs w:val="24"/>
        </w:rPr>
        <w:t xml:space="preserve">следовательных действия, при этом </w:t>
      </w:r>
      <w:r w:rsidR="00505AC4" w:rsidRPr="0037598D">
        <w:rPr>
          <w:rFonts w:ascii="Arial" w:hAnsi="Arial" w:cs="Arial"/>
          <w:sz w:val="24"/>
          <w:szCs w:val="24"/>
        </w:rPr>
        <w:t>второе действие зависит от выполнения и удержания первого действия; или</w:t>
      </w:r>
    </w:p>
    <w:p w14:paraId="4D9E3612" w14:textId="4B3B5C86" w:rsidR="00505AC4" w:rsidRPr="0037598D" w:rsidRDefault="00357BF3" w:rsidP="00505AC4">
      <w:pPr>
        <w:pStyle w:val="af8"/>
        <w:numPr>
          <w:ilvl w:val="0"/>
          <w:numId w:val="11"/>
        </w:numPr>
        <w:tabs>
          <w:tab w:val="left" w:pos="567"/>
        </w:tabs>
        <w:spacing w:after="0" w:line="360" w:lineRule="auto"/>
        <w:ind w:left="0" w:firstLine="567"/>
        <w:jc w:val="both"/>
        <w:rPr>
          <w:rFonts w:ascii="Arial" w:hAnsi="Arial" w:cs="Arial"/>
          <w:sz w:val="24"/>
          <w:szCs w:val="24"/>
        </w:rPr>
      </w:pPr>
      <w:r w:rsidRPr="0037598D">
        <w:rPr>
          <w:rFonts w:ascii="Arial" w:hAnsi="Arial" w:cs="Arial"/>
          <w:sz w:val="24"/>
          <w:szCs w:val="24"/>
        </w:rPr>
        <w:t xml:space="preserve">для отсоединения сиденья </w:t>
      </w:r>
      <w:r w:rsidR="00505AC4" w:rsidRPr="0037598D">
        <w:rPr>
          <w:rFonts w:ascii="Arial" w:hAnsi="Arial" w:cs="Arial"/>
          <w:sz w:val="24"/>
          <w:szCs w:val="24"/>
        </w:rPr>
        <w:t>требует</w:t>
      </w:r>
      <w:r w:rsidR="0037598D" w:rsidRPr="0037598D">
        <w:rPr>
          <w:rFonts w:ascii="Arial" w:hAnsi="Arial" w:cs="Arial"/>
          <w:sz w:val="24"/>
          <w:szCs w:val="24"/>
        </w:rPr>
        <w:t>ся</w:t>
      </w:r>
      <w:r w:rsidR="00505AC4" w:rsidRPr="0037598D">
        <w:rPr>
          <w:rFonts w:ascii="Arial" w:hAnsi="Arial" w:cs="Arial"/>
          <w:sz w:val="24"/>
          <w:szCs w:val="24"/>
        </w:rPr>
        <w:t xml:space="preserve"> </w:t>
      </w:r>
      <w:r w:rsidRPr="0037598D">
        <w:rPr>
          <w:rFonts w:ascii="Arial" w:hAnsi="Arial" w:cs="Arial"/>
          <w:sz w:val="24"/>
          <w:szCs w:val="24"/>
        </w:rPr>
        <w:t>выполнить три</w:t>
      </w:r>
      <w:r w:rsidR="00505AC4" w:rsidRPr="0037598D">
        <w:rPr>
          <w:rFonts w:ascii="Arial" w:hAnsi="Arial" w:cs="Arial"/>
          <w:sz w:val="24"/>
          <w:szCs w:val="24"/>
        </w:rPr>
        <w:t xml:space="preserve"> или более независимых действий (например, ослабления зажима).</w:t>
      </w:r>
    </w:p>
    <w:p w14:paraId="498D4161" w14:textId="706A29E0"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.3.4 Высота сиденья</w:t>
      </w:r>
    </w:p>
    <w:p w14:paraId="4B121535" w14:textId="77D2E362"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.3.4.1 Требование</w:t>
      </w:r>
    </w:p>
    <w:p w14:paraId="0FC46C79" w14:textId="3BF947CD"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Высота сиденья при изме</w:t>
      </w:r>
      <w:r w:rsidR="00C12D7C">
        <w:rPr>
          <w:rFonts w:ascii="Arial" w:hAnsi="Arial" w:cs="Arial"/>
          <w:sz w:val="24"/>
          <w:szCs w:val="24"/>
        </w:rPr>
        <w:t>рении в соответствии с пунктом 9</w:t>
      </w:r>
      <w:r w:rsidRPr="00505AC4">
        <w:rPr>
          <w:rFonts w:ascii="Arial" w:hAnsi="Arial" w:cs="Arial"/>
          <w:sz w:val="24"/>
          <w:szCs w:val="24"/>
        </w:rPr>
        <w:t>.3.4.2 в самом низком положении должна составлять не менее 180 мм от пола.</w:t>
      </w:r>
    </w:p>
    <w:p w14:paraId="7D8205BE" w14:textId="2196A5CF"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0808F3">
        <w:rPr>
          <w:rFonts w:ascii="Arial" w:hAnsi="Arial" w:cs="Arial"/>
          <w:sz w:val="24"/>
          <w:szCs w:val="24"/>
        </w:rPr>
        <w:t xml:space="preserve">.3.4.2 </w:t>
      </w:r>
      <w:r w:rsidR="00166318" w:rsidRPr="00166318">
        <w:rPr>
          <w:rFonts w:ascii="Arial" w:hAnsi="Arial" w:cs="Arial"/>
          <w:sz w:val="24"/>
          <w:szCs w:val="24"/>
        </w:rPr>
        <w:t>Проведение</w:t>
      </w:r>
      <w:r w:rsidR="00166318">
        <w:rPr>
          <w:rFonts w:ascii="Arial" w:hAnsi="Arial" w:cs="Arial"/>
          <w:sz w:val="24"/>
          <w:szCs w:val="24"/>
        </w:rPr>
        <w:t xml:space="preserve"> </w:t>
      </w:r>
      <w:r w:rsidR="000808F3">
        <w:rPr>
          <w:rFonts w:ascii="Arial" w:hAnsi="Arial" w:cs="Arial"/>
          <w:sz w:val="24"/>
          <w:szCs w:val="24"/>
        </w:rPr>
        <w:t>испытания</w:t>
      </w:r>
    </w:p>
    <w:p w14:paraId="0023352D" w14:textId="74BA0461"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Детск</w:t>
      </w:r>
      <w:r w:rsidR="000937DC">
        <w:rPr>
          <w:rFonts w:ascii="Arial" w:hAnsi="Arial" w:cs="Arial"/>
          <w:sz w:val="24"/>
          <w:szCs w:val="24"/>
        </w:rPr>
        <w:t>ие ходунки</w:t>
      </w:r>
      <w:r w:rsidRPr="00505AC4">
        <w:rPr>
          <w:rFonts w:ascii="Arial" w:hAnsi="Arial" w:cs="Arial"/>
          <w:sz w:val="24"/>
          <w:szCs w:val="24"/>
        </w:rPr>
        <w:t xml:space="preserve"> устанавлива</w:t>
      </w:r>
      <w:r w:rsidR="000937DC">
        <w:rPr>
          <w:rFonts w:ascii="Arial" w:hAnsi="Arial" w:cs="Arial"/>
          <w:sz w:val="24"/>
          <w:szCs w:val="24"/>
        </w:rPr>
        <w:t>ют</w:t>
      </w:r>
      <w:r w:rsidR="00BA6229">
        <w:rPr>
          <w:rFonts w:ascii="Arial" w:hAnsi="Arial" w:cs="Arial"/>
          <w:sz w:val="24"/>
          <w:szCs w:val="24"/>
        </w:rPr>
        <w:t xml:space="preserve"> на ровную горизонтальную </w:t>
      </w:r>
      <w:r w:rsidRPr="00505AC4">
        <w:rPr>
          <w:rFonts w:ascii="Arial" w:hAnsi="Arial" w:cs="Arial"/>
          <w:sz w:val="24"/>
          <w:szCs w:val="24"/>
        </w:rPr>
        <w:t>поверхность.</w:t>
      </w:r>
    </w:p>
    <w:p w14:paraId="61BBA93B" w14:textId="0787E310" w:rsidR="00505AC4" w:rsidRPr="00505AC4" w:rsidRDefault="00505AC4" w:rsidP="00505AC4">
      <w:pPr>
        <w:spacing w:after="0" w:line="360" w:lineRule="auto"/>
        <w:ind w:firstLine="567"/>
        <w:jc w:val="both"/>
        <w:rPr>
          <w:rFonts w:ascii="Arial" w:hAnsi="Arial" w:cs="Arial"/>
          <w:sz w:val="24"/>
          <w:szCs w:val="24"/>
        </w:rPr>
      </w:pPr>
      <w:r>
        <w:rPr>
          <w:rFonts w:ascii="Arial" w:hAnsi="Arial" w:cs="Arial"/>
          <w:sz w:val="24"/>
          <w:szCs w:val="24"/>
        </w:rPr>
        <w:t>Испытательную</w:t>
      </w:r>
      <w:r w:rsidR="00B94CD6">
        <w:rPr>
          <w:rFonts w:ascii="Arial" w:hAnsi="Arial" w:cs="Arial"/>
          <w:sz w:val="24"/>
          <w:szCs w:val="24"/>
        </w:rPr>
        <w:t xml:space="preserve"> массу А (</w:t>
      </w:r>
      <w:r w:rsidR="00056FF4">
        <w:rPr>
          <w:rFonts w:ascii="Arial" w:hAnsi="Arial" w:cs="Arial"/>
          <w:sz w:val="24"/>
          <w:szCs w:val="24"/>
        </w:rPr>
        <w:t>см. 7</w:t>
      </w:r>
      <w:r w:rsidRPr="00505AC4">
        <w:rPr>
          <w:rFonts w:ascii="Arial" w:hAnsi="Arial" w:cs="Arial"/>
          <w:sz w:val="24"/>
          <w:szCs w:val="24"/>
        </w:rPr>
        <w:t>.1.1) помещают вертикально в центр сиденья детского ходунка и оставляют на 10 мин.</w:t>
      </w:r>
    </w:p>
    <w:p w14:paraId="6A4C14D8" w14:textId="4DEC080D" w:rsidR="00505AC4" w:rsidRDefault="0037598D" w:rsidP="00505AC4">
      <w:pPr>
        <w:spacing w:after="0" w:line="360" w:lineRule="auto"/>
        <w:ind w:firstLine="567"/>
        <w:jc w:val="both"/>
        <w:rPr>
          <w:rFonts w:ascii="Arial" w:hAnsi="Arial" w:cs="Arial"/>
          <w:sz w:val="24"/>
          <w:szCs w:val="24"/>
        </w:rPr>
      </w:pPr>
      <w:r>
        <w:rPr>
          <w:rFonts w:ascii="Arial" w:hAnsi="Arial" w:cs="Arial"/>
          <w:sz w:val="24"/>
          <w:szCs w:val="24"/>
        </w:rPr>
        <w:t xml:space="preserve">Измеряют </w:t>
      </w:r>
      <w:r w:rsidR="00BA6229">
        <w:rPr>
          <w:rFonts w:ascii="Arial" w:hAnsi="Arial" w:cs="Arial"/>
          <w:sz w:val="24"/>
          <w:szCs w:val="24"/>
        </w:rPr>
        <w:t xml:space="preserve">высоту посадочного места </w:t>
      </w:r>
      <w:r w:rsidR="00505AC4">
        <w:rPr>
          <w:rFonts w:ascii="Arial" w:hAnsi="Arial" w:cs="Arial"/>
          <w:sz w:val="24"/>
          <w:szCs w:val="24"/>
        </w:rPr>
        <w:t xml:space="preserve"> от нижней части испытательной</w:t>
      </w:r>
      <w:r w:rsidR="00505AC4" w:rsidRPr="00505AC4">
        <w:rPr>
          <w:rFonts w:ascii="Arial" w:hAnsi="Arial" w:cs="Arial"/>
          <w:sz w:val="24"/>
          <w:szCs w:val="24"/>
        </w:rPr>
        <w:t xml:space="preserve"> массы до г</w:t>
      </w:r>
      <w:r w:rsidR="00E60696">
        <w:rPr>
          <w:rFonts w:ascii="Arial" w:hAnsi="Arial" w:cs="Arial"/>
          <w:sz w:val="24"/>
          <w:szCs w:val="24"/>
        </w:rPr>
        <w:t>оризонтальной поверхности (см. р</w:t>
      </w:r>
      <w:r w:rsidR="00505AC4" w:rsidRPr="00505AC4">
        <w:rPr>
          <w:rFonts w:ascii="Arial" w:hAnsi="Arial" w:cs="Arial"/>
          <w:sz w:val="24"/>
          <w:szCs w:val="24"/>
        </w:rPr>
        <w:t>исунок 13).</w:t>
      </w:r>
    </w:p>
    <w:p w14:paraId="03C88EAB" w14:textId="77777777" w:rsidR="00505AC4" w:rsidRDefault="00505AC4" w:rsidP="00505AC4">
      <w:pPr>
        <w:spacing w:after="0" w:line="360" w:lineRule="auto"/>
        <w:ind w:firstLine="567"/>
        <w:jc w:val="both"/>
        <w:rPr>
          <w:rFonts w:ascii="Arial" w:hAnsi="Arial" w:cs="Arial"/>
          <w:sz w:val="24"/>
          <w:szCs w:val="24"/>
        </w:rPr>
      </w:pPr>
    </w:p>
    <w:p w14:paraId="19B149DB" w14:textId="08C0E8A1" w:rsidR="00505AC4" w:rsidRDefault="00505AC4" w:rsidP="00505AC4">
      <w:pPr>
        <w:spacing w:after="0" w:line="360" w:lineRule="auto"/>
        <w:ind w:firstLine="567"/>
        <w:jc w:val="center"/>
        <w:rPr>
          <w:rFonts w:ascii="Arial" w:hAnsi="Arial" w:cs="Arial"/>
          <w:sz w:val="24"/>
          <w:szCs w:val="24"/>
        </w:rPr>
      </w:pPr>
      <w:r w:rsidRPr="00505AC4">
        <w:rPr>
          <w:rFonts w:ascii="Arial" w:hAnsi="Arial" w:cs="Arial"/>
          <w:noProof/>
          <w:sz w:val="24"/>
          <w:szCs w:val="24"/>
          <w:lang w:eastAsia="ru-RU"/>
        </w:rPr>
        <w:drawing>
          <wp:inline distT="0" distB="0" distL="0" distR="0" wp14:anchorId="046C3DFE" wp14:editId="65B8DAC8">
            <wp:extent cx="2009775" cy="14947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2647" cy="1496896"/>
                    </a:xfrm>
                    <a:prstGeom prst="rect">
                      <a:avLst/>
                    </a:prstGeom>
                    <a:noFill/>
                    <a:ln>
                      <a:noFill/>
                    </a:ln>
                  </pic:spPr>
                </pic:pic>
              </a:graphicData>
            </a:graphic>
          </wp:inline>
        </w:drawing>
      </w:r>
    </w:p>
    <w:p w14:paraId="4015F4B0" w14:textId="77777777" w:rsidR="00505AC4" w:rsidRDefault="00505AC4" w:rsidP="00505AC4">
      <w:pPr>
        <w:spacing w:after="0" w:line="360" w:lineRule="auto"/>
        <w:ind w:firstLine="567"/>
        <w:jc w:val="both"/>
        <w:rPr>
          <w:rFonts w:ascii="Arial" w:hAnsi="Arial" w:cs="Arial"/>
          <w:sz w:val="24"/>
          <w:szCs w:val="24"/>
        </w:rPr>
      </w:pPr>
    </w:p>
    <w:p w14:paraId="242A82F4" w14:textId="1FD6E647" w:rsidR="00505AC4" w:rsidRPr="00505AC4" w:rsidRDefault="00505AC4" w:rsidP="00505AC4">
      <w:pPr>
        <w:spacing w:after="0" w:line="360" w:lineRule="auto"/>
        <w:ind w:firstLine="567"/>
        <w:jc w:val="center"/>
        <w:rPr>
          <w:rFonts w:ascii="Arial" w:hAnsi="Arial" w:cs="Arial"/>
          <w:sz w:val="24"/>
          <w:szCs w:val="24"/>
        </w:rPr>
      </w:pPr>
      <w:r w:rsidRPr="00505AC4">
        <w:rPr>
          <w:rFonts w:ascii="Arial" w:hAnsi="Arial" w:cs="Arial"/>
          <w:i/>
          <w:sz w:val="24"/>
          <w:szCs w:val="24"/>
        </w:rPr>
        <w:t>h</w:t>
      </w:r>
      <w:r w:rsidRPr="00505AC4">
        <w:rPr>
          <w:rFonts w:ascii="Arial" w:hAnsi="Arial" w:cs="Arial"/>
          <w:sz w:val="24"/>
          <w:szCs w:val="24"/>
        </w:rPr>
        <w:t xml:space="preserve"> – высота сиденья в самом низком положении</w:t>
      </w:r>
    </w:p>
    <w:p w14:paraId="7F8D04EE" w14:textId="1C92C753" w:rsidR="00505AC4" w:rsidRPr="00505AC4" w:rsidRDefault="00505AC4" w:rsidP="00505AC4">
      <w:pPr>
        <w:spacing w:after="0" w:line="360" w:lineRule="auto"/>
        <w:ind w:firstLine="567"/>
        <w:jc w:val="center"/>
        <w:rPr>
          <w:rFonts w:ascii="Arial" w:hAnsi="Arial" w:cs="Arial"/>
          <w:sz w:val="24"/>
          <w:szCs w:val="24"/>
        </w:rPr>
      </w:pPr>
      <w:r w:rsidRPr="00505AC4">
        <w:rPr>
          <w:rFonts w:ascii="Arial" w:hAnsi="Arial" w:cs="Arial"/>
          <w:color w:val="000000"/>
          <w:sz w:val="24"/>
          <w:szCs w:val="24"/>
          <w:shd w:val="clear" w:color="auto" w:fill="FFFFFF"/>
        </w:rPr>
        <w:t>Рисунок 12 – Измерение минимальной высоты регулируемого сиденья</w:t>
      </w:r>
    </w:p>
    <w:p w14:paraId="2CF2F425" w14:textId="77777777" w:rsidR="00505AC4" w:rsidRPr="00505AC4" w:rsidRDefault="00505AC4" w:rsidP="00505AC4">
      <w:pPr>
        <w:spacing w:after="0" w:line="360" w:lineRule="auto"/>
        <w:ind w:firstLine="567"/>
        <w:jc w:val="center"/>
        <w:rPr>
          <w:rFonts w:ascii="Arial" w:hAnsi="Arial" w:cs="Arial"/>
          <w:sz w:val="24"/>
          <w:szCs w:val="24"/>
        </w:rPr>
      </w:pPr>
    </w:p>
    <w:p w14:paraId="0BC42B5E" w14:textId="4375BA2A" w:rsidR="00505AC4" w:rsidRPr="000937DC" w:rsidRDefault="00056FF4" w:rsidP="000937DC">
      <w:pPr>
        <w:pStyle w:val="ConsPlusNormal"/>
        <w:spacing w:after="120" w:line="360" w:lineRule="auto"/>
        <w:ind w:firstLine="567"/>
        <w:jc w:val="both"/>
        <w:outlineLvl w:val="0"/>
        <w:rPr>
          <w:rFonts w:ascii="Arial" w:hAnsi="Arial" w:cs="Arial"/>
          <w:b/>
          <w:sz w:val="24"/>
          <w:szCs w:val="24"/>
        </w:rPr>
      </w:pPr>
      <w:bookmarkStart w:id="46" w:name="_Toc198110932"/>
      <w:r>
        <w:rPr>
          <w:rFonts w:ascii="Arial" w:hAnsi="Arial" w:cs="Arial"/>
          <w:b/>
          <w:sz w:val="24"/>
          <w:szCs w:val="24"/>
        </w:rPr>
        <w:t>11</w:t>
      </w:r>
      <w:r w:rsidR="00505AC4" w:rsidRPr="000937DC">
        <w:rPr>
          <w:rFonts w:ascii="Arial" w:hAnsi="Arial" w:cs="Arial"/>
          <w:b/>
          <w:sz w:val="24"/>
          <w:szCs w:val="24"/>
        </w:rPr>
        <w:t>.4 Риски, связанные с регулировкой высоты и складыванием изделия</w:t>
      </w:r>
      <w:bookmarkEnd w:id="46"/>
    </w:p>
    <w:p w14:paraId="7FC06B05" w14:textId="0BCCE9CF"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.4.1 Требования</w:t>
      </w:r>
    </w:p>
    <w:p w14:paraId="13D68FA9" w14:textId="1029321E"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.4.1.1 Общие</w:t>
      </w:r>
    </w:p>
    <w:p w14:paraId="29520F27" w14:textId="2309A1DD" w:rsidR="00505AC4" w:rsidRPr="00505AC4" w:rsidRDefault="000937DC" w:rsidP="00505AC4">
      <w:pPr>
        <w:spacing w:after="0" w:line="360" w:lineRule="auto"/>
        <w:ind w:firstLine="567"/>
        <w:jc w:val="both"/>
        <w:rPr>
          <w:rFonts w:ascii="Arial" w:hAnsi="Arial" w:cs="Arial"/>
          <w:sz w:val="24"/>
          <w:szCs w:val="24"/>
        </w:rPr>
      </w:pPr>
      <w:r>
        <w:rPr>
          <w:rFonts w:ascii="Arial" w:hAnsi="Arial" w:cs="Arial"/>
          <w:sz w:val="24"/>
          <w:szCs w:val="24"/>
        </w:rPr>
        <w:t>Д</w:t>
      </w:r>
      <w:r w:rsidR="00505AC4" w:rsidRPr="00505AC4">
        <w:rPr>
          <w:rFonts w:ascii="Arial" w:hAnsi="Arial" w:cs="Arial"/>
          <w:sz w:val="24"/>
          <w:szCs w:val="24"/>
        </w:rPr>
        <w:t>етские ходунки, которые можно складывать или регулировать по высоте, должны быть оснащены запирающими механизмами для системы складывания и регулировки по высоте.</w:t>
      </w:r>
    </w:p>
    <w:p w14:paraId="4C1C0CF4" w14:textId="2524B43D"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 xml:space="preserve">.4.1.2 </w:t>
      </w:r>
      <w:r w:rsidR="00DA444C">
        <w:rPr>
          <w:rFonts w:ascii="Arial" w:hAnsi="Arial" w:cs="Arial"/>
          <w:sz w:val="24"/>
          <w:szCs w:val="24"/>
        </w:rPr>
        <w:t xml:space="preserve">Незавершенная </w:t>
      </w:r>
      <w:r w:rsidR="000937DC">
        <w:rPr>
          <w:rFonts w:ascii="Arial" w:hAnsi="Arial" w:cs="Arial"/>
          <w:sz w:val="24"/>
          <w:szCs w:val="24"/>
        </w:rPr>
        <w:t>сборка</w:t>
      </w:r>
    </w:p>
    <w:p w14:paraId="6B29D8E9" w14:textId="03EFA1A6" w:rsidR="00505AC4" w:rsidRPr="00505AC4" w:rsidRDefault="00873195" w:rsidP="00505AC4">
      <w:pPr>
        <w:spacing w:after="0" w:line="360" w:lineRule="auto"/>
        <w:ind w:firstLine="567"/>
        <w:jc w:val="both"/>
        <w:rPr>
          <w:rFonts w:ascii="Arial" w:hAnsi="Arial" w:cs="Arial"/>
          <w:sz w:val="24"/>
          <w:szCs w:val="24"/>
        </w:rPr>
      </w:pPr>
      <w:r>
        <w:rPr>
          <w:rFonts w:ascii="Arial" w:hAnsi="Arial" w:cs="Arial"/>
          <w:sz w:val="24"/>
          <w:szCs w:val="24"/>
        </w:rPr>
        <w:t>Ч</w:t>
      </w:r>
      <w:r w:rsidRPr="00505AC4">
        <w:rPr>
          <w:rFonts w:ascii="Arial" w:hAnsi="Arial" w:cs="Arial"/>
          <w:sz w:val="24"/>
          <w:szCs w:val="24"/>
        </w:rPr>
        <w:t xml:space="preserve">тобы </w:t>
      </w:r>
      <w:r>
        <w:rPr>
          <w:rFonts w:ascii="Arial" w:hAnsi="Arial" w:cs="Arial"/>
          <w:sz w:val="24"/>
          <w:szCs w:val="24"/>
        </w:rPr>
        <w:t>предотвратить опасность незавершенной</w:t>
      </w:r>
      <w:r w:rsidRPr="00505AC4">
        <w:rPr>
          <w:rFonts w:ascii="Arial" w:hAnsi="Arial" w:cs="Arial"/>
          <w:sz w:val="24"/>
          <w:szCs w:val="24"/>
        </w:rPr>
        <w:t xml:space="preserve"> сборки</w:t>
      </w:r>
      <w:r>
        <w:rPr>
          <w:rFonts w:ascii="Arial" w:hAnsi="Arial" w:cs="Arial"/>
          <w:sz w:val="24"/>
          <w:szCs w:val="24"/>
        </w:rPr>
        <w:t>, в</w:t>
      </w:r>
      <w:r w:rsidR="0090406C">
        <w:rPr>
          <w:rFonts w:ascii="Arial" w:hAnsi="Arial" w:cs="Arial"/>
          <w:sz w:val="24"/>
          <w:szCs w:val="24"/>
        </w:rPr>
        <w:t xml:space="preserve"> случае, если изделие собрано не полностью, по крайней мере, один  </w:t>
      </w:r>
      <w:r w:rsidR="0090406C" w:rsidRPr="00505AC4">
        <w:rPr>
          <w:rFonts w:ascii="Arial" w:hAnsi="Arial" w:cs="Arial"/>
          <w:sz w:val="24"/>
          <w:szCs w:val="24"/>
        </w:rPr>
        <w:t xml:space="preserve">запирающий механизм должен </w:t>
      </w:r>
      <w:r w:rsidR="0090406C">
        <w:rPr>
          <w:rFonts w:ascii="Arial" w:hAnsi="Arial" w:cs="Arial"/>
          <w:sz w:val="24"/>
          <w:szCs w:val="24"/>
        </w:rPr>
        <w:t>автоматически включаться</w:t>
      </w:r>
      <w:r>
        <w:rPr>
          <w:rFonts w:ascii="Arial" w:hAnsi="Arial" w:cs="Arial"/>
          <w:sz w:val="24"/>
          <w:szCs w:val="24"/>
        </w:rPr>
        <w:t>, когда изделие устанавливается в соответствии с инструкцией изготовителя.</w:t>
      </w:r>
    </w:p>
    <w:p w14:paraId="3F734E8B" w14:textId="3F2459BC"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.4.1.3 Непреднамеренное ослабление за</w:t>
      </w:r>
      <w:r w:rsidR="00955E7E">
        <w:rPr>
          <w:rFonts w:ascii="Arial" w:hAnsi="Arial" w:cs="Arial"/>
          <w:sz w:val="24"/>
          <w:szCs w:val="24"/>
        </w:rPr>
        <w:t>пирающих</w:t>
      </w:r>
      <w:r w:rsidR="00505AC4" w:rsidRPr="00505AC4">
        <w:rPr>
          <w:rFonts w:ascii="Arial" w:hAnsi="Arial" w:cs="Arial"/>
          <w:sz w:val="24"/>
          <w:szCs w:val="24"/>
        </w:rPr>
        <w:t xml:space="preserve"> механизмов</w:t>
      </w:r>
    </w:p>
    <w:p w14:paraId="4598F38D" w14:textId="557F3BC1"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 xml:space="preserve">Чтобы предотвратить опасность непреднамеренного ослабления, </w:t>
      </w:r>
      <w:r w:rsidR="000937DC">
        <w:rPr>
          <w:rFonts w:ascii="Arial" w:hAnsi="Arial" w:cs="Arial"/>
          <w:sz w:val="24"/>
          <w:szCs w:val="24"/>
        </w:rPr>
        <w:t>детские ходунки</w:t>
      </w:r>
      <w:r w:rsidRPr="00505AC4">
        <w:rPr>
          <w:rFonts w:ascii="Arial" w:hAnsi="Arial" w:cs="Arial"/>
          <w:sz w:val="24"/>
          <w:szCs w:val="24"/>
        </w:rPr>
        <w:t xml:space="preserve"> не должн</w:t>
      </w:r>
      <w:r w:rsidR="000937DC">
        <w:rPr>
          <w:rFonts w:ascii="Arial" w:hAnsi="Arial" w:cs="Arial"/>
          <w:sz w:val="24"/>
          <w:szCs w:val="24"/>
        </w:rPr>
        <w:t>ы</w:t>
      </w:r>
      <w:r w:rsidRPr="00505AC4">
        <w:rPr>
          <w:rFonts w:ascii="Arial" w:hAnsi="Arial" w:cs="Arial"/>
          <w:sz w:val="24"/>
          <w:szCs w:val="24"/>
        </w:rPr>
        <w:t xml:space="preserve"> складываться при испытании в соответствии с пу</w:t>
      </w:r>
      <w:r w:rsidR="00C12D7C">
        <w:rPr>
          <w:rFonts w:ascii="Arial" w:hAnsi="Arial" w:cs="Arial"/>
          <w:sz w:val="24"/>
          <w:szCs w:val="24"/>
        </w:rPr>
        <w:t xml:space="preserve">нктом </w:t>
      </w:r>
      <w:r w:rsidR="00056FF4">
        <w:rPr>
          <w:rFonts w:ascii="Arial" w:hAnsi="Arial" w:cs="Arial"/>
          <w:sz w:val="24"/>
          <w:szCs w:val="24"/>
        </w:rPr>
        <w:t>11</w:t>
      </w:r>
      <w:r w:rsidRPr="00505AC4">
        <w:rPr>
          <w:rFonts w:ascii="Arial" w:hAnsi="Arial" w:cs="Arial"/>
          <w:sz w:val="24"/>
          <w:szCs w:val="24"/>
        </w:rPr>
        <w:t>.4.2, он</w:t>
      </w:r>
      <w:r w:rsidR="000937DC">
        <w:rPr>
          <w:rFonts w:ascii="Arial" w:hAnsi="Arial" w:cs="Arial"/>
          <w:sz w:val="24"/>
          <w:szCs w:val="24"/>
        </w:rPr>
        <w:t>и</w:t>
      </w:r>
      <w:r w:rsidRPr="00505AC4">
        <w:rPr>
          <w:rFonts w:ascii="Arial" w:hAnsi="Arial" w:cs="Arial"/>
          <w:sz w:val="24"/>
          <w:szCs w:val="24"/>
        </w:rPr>
        <w:t xml:space="preserve"> должн</w:t>
      </w:r>
      <w:r w:rsidR="000937DC">
        <w:rPr>
          <w:rFonts w:ascii="Arial" w:hAnsi="Arial" w:cs="Arial"/>
          <w:sz w:val="24"/>
          <w:szCs w:val="24"/>
        </w:rPr>
        <w:t>ы</w:t>
      </w:r>
      <w:r w:rsidRPr="00505AC4">
        <w:rPr>
          <w:rFonts w:ascii="Arial" w:hAnsi="Arial" w:cs="Arial"/>
          <w:sz w:val="24"/>
          <w:szCs w:val="24"/>
        </w:rPr>
        <w:t xml:space="preserve"> оставаться заблокированным в рабочем положении</w:t>
      </w:r>
      <w:r w:rsidR="00955E7E">
        <w:rPr>
          <w:rFonts w:ascii="Arial" w:hAnsi="Arial" w:cs="Arial"/>
          <w:sz w:val="24"/>
          <w:szCs w:val="24"/>
        </w:rPr>
        <w:t xml:space="preserve">, а также </w:t>
      </w:r>
      <w:r w:rsidRPr="00505AC4">
        <w:rPr>
          <w:rFonts w:ascii="Arial" w:hAnsi="Arial" w:cs="Arial"/>
          <w:sz w:val="24"/>
          <w:szCs w:val="24"/>
        </w:rPr>
        <w:t>должно выполняться одно из следующих условий:</w:t>
      </w:r>
    </w:p>
    <w:p w14:paraId="17C445E3" w14:textId="28A3CCC5" w:rsidR="00505AC4" w:rsidRPr="00505AC4" w:rsidRDefault="00505AC4" w:rsidP="00505AC4">
      <w:pPr>
        <w:pStyle w:val="af8"/>
        <w:numPr>
          <w:ilvl w:val="0"/>
          <w:numId w:val="13"/>
        </w:numPr>
        <w:spacing w:after="0" w:line="360" w:lineRule="auto"/>
        <w:ind w:left="0" w:firstLine="567"/>
        <w:jc w:val="both"/>
        <w:rPr>
          <w:rFonts w:ascii="Arial" w:hAnsi="Arial" w:cs="Arial"/>
          <w:sz w:val="24"/>
          <w:szCs w:val="24"/>
        </w:rPr>
      </w:pPr>
      <w:r w:rsidRPr="00505AC4">
        <w:rPr>
          <w:rFonts w:ascii="Arial" w:hAnsi="Arial" w:cs="Arial"/>
          <w:sz w:val="24"/>
          <w:szCs w:val="24"/>
        </w:rPr>
        <w:t>имеется по меньшей мере две независимые защелки, которые должны быть задействованы одновременно; или</w:t>
      </w:r>
    </w:p>
    <w:p w14:paraId="5FB9CAE3" w14:textId="496972A1" w:rsidR="00505AC4" w:rsidRPr="00505AC4" w:rsidRDefault="00505AC4" w:rsidP="00505AC4">
      <w:pPr>
        <w:pStyle w:val="af8"/>
        <w:numPr>
          <w:ilvl w:val="0"/>
          <w:numId w:val="13"/>
        </w:numPr>
        <w:spacing w:after="0" w:line="360" w:lineRule="auto"/>
        <w:ind w:left="0" w:firstLine="567"/>
        <w:jc w:val="both"/>
        <w:rPr>
          <w:rFonts w:ascii="Arial" w:hAnsi="Arial" w:cs="Arial"/>
          <w:sz w:val="24"/>
          <w:szCs w:val="24"/>
        </w:rPr>
      </w:pPr>
      <w:r w:rsidRPr="00505AC4">
        <w:rPr>
          <w:rFonts w:ascii="Arial" w:hAnsi="Arial" w:cs="Arial"/>
          <w:sz w:val="24"/>
          <w:szCs w:val="24"/>
        </w:rPr>
        <w:t>запирающий механизм сконструирован таким образом, что его можно привести в действие только с помощью инструмента; или</w:t>
      </w:r>
    </w:p>
    <w:p w14:paraId="75A953DB" w14:textId="23DBAF78" w:rsidR="00505AC4" w:rsidRPr="00505AC4" w:rsidRDefault="00505AC4" w:rsidP="00505AC4">
      <w:pPr>
        <w:pStyle w:val="af8"/>
        <w:numPr>
          <w:ilvl w:val="0"/>
          <w:numId w:val="13"/>
        </w:numPr>
        <w:spacing w:after="0" w:line="360" w:lineRule="auto"/>
        <w:ind w:left="0" w:firstLine="567"/>
        <w:jc w:val="both"/>
        <w:rPr>
          <w:rFonts w:ascii="Arial" w:hAnsi="Arial" w:cs="Arial"/>
          <w:sz w:val="24"/>
          <w:szCs w:val="24"/>
        </w:rPr>
      </w:pPr>
      <w:r w:rsidRPr="00505AC4">
        <w:rPr>
          <w:rFonts w:ascii="Arial" w:hAnsi="Arial" w:cs="Arial"/>
          <w:sz w:val="24"/>
          <w:szCs w:val="24"/>
        </w:rPr>
        <w:t>для разблокировки запирающего механизма требуются два последовательных действия, причем второе действие зависит от первого действия, которое необходимо выполнить и которое необходимо сохранить.</w:t>
      </w:r>
    </w:p>
    <w:p w14:paraId="7C030040" w14:textId="3207D5E1"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3926FB">
        <w:rPr>
          <w:rFonts w:ascii="Arial" w:hAnsi="Arial" w:cs="Arial"/>
          <w:sz w:val="24"/>
          <w:szCs w:val="24"/>
        </w:rPr>
        <w:t xml:space="preserve">.4.2 </w:t>
      </w:r>
      <w:r w:rsidR="00166318" w:rsidRPr="00166318">
        <w:rPr>
          <w:rFonts w:ascii="Arial" w:hAnsi="Arial" w:cs="Arial"/>
          <w:sz w:val="24"/>
          <w:szCs w:val="24"/>
        </w:rPr>
        <w:t>Проведение</w:t>
      </w:r>
      <w:r w:rsidR="00505AC4" w:rsidRPr="00505AC4">
        <w:rPr>
          <w:rFonts w:ascii="Arial" w:hAnsi="Arial" w:cs="Arial"/>
          <w:sz w:val="24"/>
          <w:szCs w:val="24"/>
        </w:rPr>
        <w:t xml:space="preserve"> испытаний механизмов регулировки высоты и складывания</w:t>
      </w:r>
    </w:p>
    <w:p w14:paraId="1A2D95A8" w14:textId="168C394A"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.4.2.1 Испытание на долговечность</w:t>
      </w:r>
    </w:p>
    <w:p w14:paraId="61D311FD" w14:textId="2EBCB68F" w:rsidR="00505AC4" w:rsidRPr="008E3753" w:rsidRDefault="00F21307" w:rsidP="00505AC4">
      <w:pPr>
        <w:spacing w:after="0" w:line="360" w:lineRule="auto"/>
        <w:ind w:firstLine="567"/>
        <w:jc w:val="both"/>
        <w:rPr>
          <w:rFonts w:ascii="Arial" w:hAnsi="Arial" w:cs="Arial"/>
          <w:sz w:val="24"/>
          <w:szCs w:val="24"/>
        </w:rPr>
      </w:pPr>
      <w:r w:rsidRPr="008E3753">
        <w:rPr>
          <w:rFonts w:ascii="Arial" w:hAnsi="Arial" w:cs="Arial"/>
          <w:sz w:val="24"/>
          <w:szCs w:val="24"/>
        </w:rPr>
        <w:t xml:space="preserve">Перед испытанием </w:t>
      </w:r>
      <w:r w:rsidR="000D6D53" w:rsidRPr="008E3753">
        <w:rPr>
          <w:rFonts w:ascii="Arial" w:hAnsi="Arial" w:cs="Arial"/>
          <w:sz w:val="24"/>
          <w:szCs w:val="24"/>
        </w:rPr>
        <w:t>ослабить</w:t>
      </w:r>
      <w:r w:rsidR="0099464A" w:rsidRPr="008E3753">
        <w:rPr>
          <w:rFonts w:ascii="Arial" w:hAnsi="Arial" w:cs="Arial"/>
          <w:sz w:val="24"/>
          <w:szCs w:val="24"/>
        </w:rPr>
        <w:t xml:space="preserve"> все </w:t>
      </w:r>
      <w:r w:rsidR="00505AC4" w:rsidRPr="008E3753">
        <w:rPr>
          <w:rFonts w:ascii="Arial" w:hAnsi="Arial" w:cs="Arial"/>
          <w:sz w:val="24"/>
          <w:szCs w:val="24"/>
        </w:rPr>
        <w:t>механизм</w:t>
      </w:r>
      <w:r w:rsidR="0099464A" w:rsidRPr="008E3753">
        <w:rPr>
          <w:rFonts w:ascii="Arial" w:hAnsi="Arial" w:cs="Arial"/>
          <w:sz w:val="24"/>
          <w:szCs w:val="24"/>
        </w:rPr>
        <w:t>ы</w:t>
      </w:r>
      <w:r w:rsidR="00505AC4" w:rsidRPr="008E3753">
        <w:rPr>
          <w:rFonts w:ascii="Arial" w:hAnsi="Arial" w:cs="Arial"/>
          <w:sz w:val="24"/>
          <w:szCs w:val="24"/>
        </w:rPr>
        <w:t xml:space="preserve"> регулировки в</w:t>
      </w:r>
      <w:r w:rsidR="003926FB" w:rsidRPr="008E3753">
        <w:rPr>
          <w:rFonts w:ascii="Arial" w:hAnsi="Arial" w:cs="Arial"/>
          <w:sz w:val="24"/>
          <w:szCs w:val="24"/>
        </w:rPr>
        <w:t>ысоты и / или склады</w:t>
      </w:r>
      <w:r w:rsidR="00EE762D" w:rsidRPr="008E3753">
        <w:rPr>
          <w:rFonts w:ascii="Arial" w:hAnsi="Arial" w:cs="Arial"/>
          <w:sz w:val="24"/>
          <w:szCs w:val="24"/>
        </w:rPr>
        <w:t>вания</w:t>
      </w:r>
      <w:r w:rsidR="001A11E6" w:rsidRPr="008E3753">
        <w:rPr>
          <w:rFonts w:ascii="Arial" w:hAnsi="Arial" w:cs="Arial"/>
          <w:sz w:val="24"/>
          <w:szCs w:val="24"/>
        </w:rPr>
        <w:t>.</w:t>
      </w:r>
    </w:p>
    <w:p w14:paraId="79660D72" w14:textId="2092D3EC" w:rsidR="00505AC4" w:rsidRPr="008E3753" w:rsidRDefault="00A71E13" w:rsidP="00505AC4">
      <w:pPr>
        <w:spacing w:after="0" w:line="360" w:lineRule="auto"/>
        <w:ind w:firstLine="567"/>
        <w:jc w:val="both"/>
        <w:rPr>
          <w:rFonts w:ascii="Arial" w:hAnsi="Arial" w:cs="Arial"/>
          <w:sz w:val="24"/>
          <w:szCs w:val="24"/>
        </w:rPr>
      </w:pPr>
      <w:r w:rsidRPr="008E3753">
        <w:rPr>
          <w:rFonts w:ascii="Arial" w:hAnsi="Arial" w:cs="Arial"/>
          <w:sz w:val="24"/>
          <w:szCs w:val="24"/>
        </w:rPr>
        <w:t xml:space="preserve">Сложите </w:t>
      </w:r>
      <w:r w:rsidR="004D4EFA" w:rsidRPr="008E3753">
        <w:rPr>
          <w:rFonts w:ascii="Arial" w:hAnsi="Arial" w:cs="Arial"/>
          <w:sz w:val="24"/>
          <w:szCs w:val="24"/>
        </w:rPr>
        <w:t>детские ходунки</w:t>
      </w:r>
      <w:r w:rsidRPr="008E3753">
        <w:rPr>
          <w:rFonts w:ascii="Arial" w:hAnsi="Arial" w:cs="Arial"/>
          <w:sz w:val="24"/>
          <w:szCs w:val="24"/>
        </w:rPr>
        <w:t xml:space="preserve"> полностью и разложите</w:t>
      </w:r>
      <w:r w:rsidR="004D4EFA" w:rsidRPr="008E3753">
        <w:rPr>
          <w:rFonts w:ascii="Arial" w:hAnsi="Arial" w:cs="Arial"/>
          <w:sz w:val="24"/>
          <w:szCs w:val="24"/>
        </w:rPr>
        <w:t xml:space="preserve"> их </w:t>
      </w:r>
      <w:r w:rsidR="0099464A" w:rsidRPr="008E3753">
        <w:rPr>
          <w:rFonts w:ascii="Arial" w:hAnsi="Arial" w:cs="Arial"/>
          <w:sz w:val="24"/>
          <w:szCs w:val="24"/>
        </w:rPr>
        <w:t>в соответствии с инструкцией</w:t>
      </w:r>
      <w:r w:rsidR="00505AC4" w:rsidRPr="008E3753">
        <w:rPr>
          <w:rFonts w:ascii="Arial" w:hAnsi="Arial" w:cs="Arial"/>
          <w:sz w:val="24"/>
          <w:szCs w:val="24"/>
        </w:rPr>
        <w:t xml:space="preserve"> </w:t>
      </w:r>
      <w:r w:rsidR="00094599" w:rsidRPr="008E3753">
        <w:rPr>
          <w:rFonts w:ascii="Arial" w:hAnsi="Arial" w:cs="Arial"/>
          <w:sz w:val="24"/>
          <w:szCs w:val="24"/>
        </w:rPr>
        <w:t>изготовител</w:t>
      </w:r>
      <w:r w:rsidR="00505AC4" w:rsidRPr="008E3753">
        <w:rPr>
          <w:rFonts w:ascii="Arial" w:hAnsi="Arial" w:cs="Arial"/>
          <w:sz w:val="24"/>
          <w:szCs w:val="24"/>
        </w:rPr>
        <w:t>я.</w:t>
      </w:r>
    </w:p>
    <w:p w14:paraId="5B1EB5E4" w14:textId="6AC738E0" w:rsidR="00505AC4" w:rsidRPr="00505AC4" w:rsidRDefault="00505AC4" w:rsidP="00505AC4">
      <w:pPr>
        <w:spacing w:after="0" w:line="360" w:lineRule="auto"/>
        <w:ind w:firstLine="567"/>
        <w:jc w:val="both"/>
        <w:rPr>
          <w:rFonts w:ascii="Arial" w:hAnsi="Arial" w:cs="Arial"/>
          <w:sz w:val="24"/>
          <w:szCs w:val="24"/>
        </w:rPr>
      </w:pPr>
      <w:r w:rsidRPr="008E3753">
        <w:rPr>
          <w:rFonts w:ascii="Arial" w:hAnsi="Arial" w:cs="Arial"/>
          <w:sz w:val="24"/>
          <w:szCs w:val="24"/>
        </w:rPr>
        <w:t>Испытание повторя</w:t>
      </w:r>
      <w:r w:rsidR="000937DC" w:rsidRPr="008E3753">
        <w:rPr>
          <w:rFonts w:ascii="Arial" w:hAnsi="Arial" w:cs="Arial"/>
          <w:sz w:val="24"/>
          <w:szCs w:val="24"/>
        </w:rPr>
        <w:t>ют</w:t>
      </w:r>
      <w:r w:rsidR="00EE762D" w:rsidRPr="008E3753">
        <w:rPr>
          <w:rFonts w:ascii="Arial" w:hAnsi="Arial" w:cs="Arial"/>
          <w:sz w:val="24"/>
          <w:szCs w:val="24"/>
        </w:rPr>
        <w:t xml:space="preserve"> в общей сложности 100 раз</w:t>
      </w:r>
      <w:r w:rsidRPr="008E3753">
        <w:rPr>
          <w:rFonts w:ascii="Arial" w:hAnsi="Arial" w:cs="Arial"/>
          <w:sz w:val="24"/>
          <w:szCs w:val="24"/>
        </w:rPr>
        <w:t>.</w:t>
      </w:r>
    </w:p>
    <w:p w14:paraId="4434BFD3" w14:textId="2BA5CD09"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lastRenderedPageBreak/>
        <w:t>11</w:t>
      </w:r>
      <w:r w:rsidR="00505AC4" w:rsidRPr="00505AC4">
        <w:rPr>
          <w:rFonts w:ascii="Arial" w:hAnsi="Arial" w:cs="Arial"/>
          <w:sz w:val="24"/>
          <w:szCs w:val="24"/>
        </w:rPr>
        <w:t>.4.2.2 Испытание на прочность</w:t>
      </w:r>
    </w:p>
    <w:p w14:paraId="36AFCCE2" w14:textId="62DDAC01" w:rsidR="00505AC4" w:rsidRPr="008E3753" w:rsidRDefault="00B94BC0" w:rsidP="00505AC4">
      <w:pPr>
        <w:spacing w:after="0" w:line="360" w:lineRule="auto"/>
        <w:ind w:firstLine="567"/>
        <w:jc w:val="both"/>
        <w:rPr>
          <w:rFonts w:ascii="Arial" w:hAnsi="Arial" w:cs="Arial"/>
          <w:sz w:val="24"/>
          <w:szCs w:val="24"/>
        </w:rPr>
      </w:pPr>
      <w:r w:rsidRPr="008E3753">
        <w:rPr>
          <w:rFonts w:ascii="Arial" w:hAnsi="Arial" w:cs="Arial"/>
          <w:sz w:val="24"/>
          <w:szCs w:val="24"/>
        </w:rPr>
        <w:t>Установите д</w:t>
      </w:r>
      <w:r w:rsidR="000937DC" w:rsidRPr="008E3753">
        <w:rPr>
          <w:rFonts w:ascii="Arial" w:hAnsi="Arial" w:cs="Arial"/>
          <w:sz w:val="24"/>
          <w:szCs w:val="24"/>
        </w:rPr>
        <w:t>етск</w:t>
      </w:r>
      <w:r w:rsidRPr="008E3753">
        <w:rPr>
          <w:rFonts w:ascii="Arial" w:hAnsi="Arial" w:cs="Arial"/>
          <w:sz w:val="24"/>
          <w:szCs w:val="24"/>
        </w:rPr>
        <w:t xml:space="preserve">ие ходунки </w:t>
      </w:r>
      <w:r w:rsidR="00505AC4" w:rsidRPr="008E3753">
        <w:rPr>
          <w:rFonts w:ascii="Arial" w:hAnsi="Arial" w:cs="Arial"/>
          <w:sz w:val="24"/>
          <w:szCs w:val="24"/>
        </w:rPr>
        <w:t xml:space="preserve">в соответствии с инструкцией </w:t>
      </w:r>
      <w:r w:rsidRPr="008E3753">
        <w:rPr>
          <w:rFonts w:ascii="Arial" w:hAnsi="Arial" w:cs="Arial"/>
          <w:sz w:val="24"/>
          <w:szCs w:val="24"/>
        </w:rPr>
        <w:t>по эксплуатации от изготовителя.</w:t>
      </w:r>
    </w:p>
    <w:p w14:paraId="1153BBAB" w14:textId="4BF4036F" w:rsidR="00505AC4" w:rsidRPr="008E3753" w:rsidRDefault="00A5166A" w:rsidP="00A5166A">
      <w:pPr>
        <w:spacing w:after="0" w:line="360" w:lineRule="auto"/>
        <w:ind w:firstLine="567"/>
        <w:jc w:val="both"/>
        <w:rPr>
          <w:rFonts w:ascii="Arial" w:hAnsi="Arial" w:cs="Arial"/>
          <w:sz w:val="24"/>
          <w:szCs w:val="24"/>
        </w:rPr>
      </w:pPr>
      <w:r w:rsidRPr="008E3753">
        <w:rPr>
          <w:rFonts w:ascii="Arial" w:hAnsi="Arial" w:cs="Arial"/>
          <w:sz w:val="24"/>
          <w:szCs w:val="24"/>
        </w:rPr>
        <w:t xml:space="preserve">Приложите усилие в 200 Н в направлении складывания детских ходунков и удерживайте это усилие </w:t>
      </w:r>
      <w:r w:rsidR="00505AC4" w:rsidRPr="008E3753">
        <w:rPr>
          <w:rFonts w:ascii="Arial" w:hAnsi="Arial" w:cs="Arial"/>
          <w:sz w:val="24"/>
          <w:szCs w:val="24"/>
        </w:rPr>
        <w:t>в течение 2 мин.</w:t>
      </w:r>
    </w:p>
    <w:p w14:paraId="2658FCB9" w14:textId="77777777" w:rsidR="00A5166A" w:rsidRDefault="00A5166A" w:rsidP="000937DC">
      <w:pPr>
        <w:pStyle w:val="ConsPlusNormal"/>
        <w:spacing w:after="120" w:line="360" w:lineRule="auto"/>
        <w:ind w:firstLine="567"/>
        <w:jc w:val="both"/>
        <w:outlineLvl w:val="0"/>
        <w:rPr>
          <w:rFonts w:ascii="Arial" w:eastAsia="Calibri" w:hAnsi="Arial" w:cs="Arial"/>
          <w:sz w:val="24"/>
          <w:szCs w:val="24"/>
          <w:lang w:eastAsia="en-US"/>
        </w:rPr>
      </w:pPr>
      <w:bookmarkStart w:id="47" w:name="_Toc193103902"/>
      <w:bookmarkStart w:id="48" w:name="_Toc198110933"/>
      <w:r w:rsidRPr="008E3753">
        <w:rPr>
          <w:rFonts w:ascii="Arial" w:eastAsia="Calibri" w:hAnsi="Arial" w:cs="Arial"/>
          <w:sz w:val="24"/>
          <w:szCs w:val="24"/>
          <w:lang w:eastAsia="en-US"/>
        </w:rPr>
        <w:t>Приложите усилие в общей сложности 5 раз.</w:t>
      </w:r>
      <w:bookmarkEnd w:id="47"/>
      <w:bookmarkEnd w:id="48"/>
      <w:r w:rsidRPr="00A5166A">
        <w:rPr>
          <w:rFonts w:ascii="Arial" w:eastAsia="Calibri" w:hAnsi="Arial" w:cs="Arial"/>
          <w:sz w:val="24"/>
          <w:szCs w:val="24"/>
          <w:lang w:eastAsia="en-US"/>
        </w:rPr>
        <w:t xml:space="preserve"> </w:t>
      </w:r>
    </w:p>
    <w:p w14:paraId="18CFDD86" w14:textId="09AF1E6A" w:rsidR="00505AC4" w:rsidRPr="000937DC" w:rsidRDefault="00056FF4" w:rsidP="000937DC">
      <w:pPr>
        <w:pStyle w:val="ConsPlusNormal"/>
        <w:spacing w:after="120" w:line="360" w:lineRule="auto"/>
        <w:ind w:firstLine="567"/>
        <w:jc w:val="both"/>
        <w:outlineLvl w:val="0"/>
        <w:rPr>
          <w:rFonts w:ascii="Arial" w:hAnsi="Arial" w:cs="Arial"/>
          <w:b/>
          <w:sz w:val="24"/>
          <w:szCs w:val="24"/>
        </w:rPr>
      </w:pPr>
      <w:bookmarkStart w:id="49" w:name="_Toc198110934"/>
      <w:r>
        <w:rPr>
          <w:rFonts w:ascii="Arial" w:hAnsi="Arial" w:cs="Arial"/>
          <w:b/>
          <w:sz w:val="24"/>
          <w:szCs w:val="24"/>
        </w:rPr>
        <w:t>11</w:t>
      </w:r>
      <w:r w:rsidR="00505AC4" w:rsidRPr="000937DC">
        <w:rPr>
          <w:rFonts w:ascii="Arial" w:hAnsi="Arial" w:cs="Arial"/>
          <w:b/>
          <w:sz w:val="24"/>
          <w:szCs w:val="24"/>
        </w:rPr>
        <w:t xml:space="preserve">.5 Опасность удушения шнурами, лентами </w:t>
      </w:r>
      <w:r w:rsidR="00B94CD6">
        <w:rPr>
          <w:rFonts w:ascii="Arial" w:hAnsi="Arial" w:cs="Arial"/>
          <w:b/>
          <w:sz w:val="24"/>
          <w:szCs w:val="24"/>
        </w:rPr>
        <w:t>и аналогичными деталями (см. А.</w:t>
      </w:r>
      <w:r w:rsidR="00880EF4">
        <w:rPr>
          <w:rFonts w:ascii="Arial" w:hAnsi="Arial" w:cs="Arial"/>
          <w:b/>
          <w:sz w:val="24"/>
          <w:szCs w:val="24"/>
        </w:rPr>
        <w:t>4</w:t>
      </w:r>
      <w:r w:rsidR="00505AC4" w:rsidRPr="000937DC">
        <w:rPr>
          <w:rFonts w:ascii="Arial" w:hAnsi="Arial" w:cs="Arial"/>
          <w:b/>
          <w:sz w:val="24"/>
          <w:szCs w:val="24"/>
        </w:rPr>
        <w:t>.3)</w:t>
      </w:r>
      <w:bookmarkEnd w:id="49"/>
    </w:p>
    <w:p w14:paraId="7972259C" w14:textId="6628FE80"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.5.1 Требования</w:t>
      </w:r>
    </w:p>
    <w:p w14:paraId="2B19B9E6" w14:textId="479C40C3" w:rsid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Шнуры, ленты и аналогичные детали при испытании в</w:t>
      </w:r>
      <w:r w:rsidR="000E0E16">
        <w:rPr>
          <w:rFonts w:ascii="Arial" w:hAnsi="Arial" w:cs="Arial"/>
          <w:sz w:val="24"/>
          <w:szCs w:val="24"/>
        </w:rPr>
        <w:t xml:space="preserve"> соответствии с </w:t>
      </w:r>
      <w:r w:rsidR="00056FF4">
        <w:rPr>
          <w:rFonts w:ascii="Arial" w:hAnsi="Arial" w:cs="Arial"/>
          <w:sz w:val="24"/>
          <w:szCs w:val="24"/>
        </w:rPr>
        <w:t>11</w:t>
      </w:r>
      <w:r w:rsidRPr="00505AC4">
        <w:rPr>
          <w:rFonts w:ascii="Arial" w:hAnsi="Arial" w:cs="Arial"/>
          <w:sz w:val="24"/>
          <w:szCs w:val="24"/>
        </w:rPr>
        <w:t>.5.2 должны иметь свободную длину не более 220 мм.</w:t>
      </w:r>
    </w:p>
    <w:p w14:paraId="7CE9DF2E" w14:textId="55348142"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 xml:space="preserve">В тех случаях, когда шнуры, ленты или аналогичные детали прикреплены к </w:t>
      </w:r>
      <w:r w:rsidR="0043031E">
        <w:rPr>
          <w:rFonts w:ascii="Arial" w:hAnsi="Arial" w:cs="Arial"/>
          <w:sz w:val="24"/>
          <w:szCs w:val="24"/>
        </w:rPr>
        <w:t>детским ходункам</w:t>
      </w:r>
      <w:r w:rsidRPr="00505AC4">
        <w:rPr>
          <w:rFonts w:ascii="Arial" w:hAnsi="Arial" w:cs="Arial"/>
          <w:sz w:val="24"/>
          <w:szCs w:val="24"/>
        </w:rPr>
        <w:t xml:space="preserve"> вместе или на расстоянии 80 мм друг от друга, при про</w:t>
      </w:r>
      <w:r w:rsidR="000E0E16">
        <w:rPr>
          <w:rFonts w:ascii="Arial" w:hAnsi="Arial" w:cs="Arial"/>
          <w:sz w:val="24"/>
          <w:szCs w:val="24"/>
        </w:rPr>
        <w:t>верке в соответствии с пунктом 9</w:t>
      </w:r>
      <w:r w:rsidRPr="00505AC4">
        <w:rPr>
          <w:rFonts w:ascii="Arial" w:hAnsi="Arial" w:cs="Arial"/>
          <w:sz w:val="24"/>
          <w:szCs w:val="24"/>
        </w:rPr>
        <w:t>.5.2 длина одного шнура</w:t>
      </w:r>
      <w:r w:rsidR="00056FF4">
        <w:rPr>
          <w:rFonts w:ascii="Arial" w:hAnsi="Arial" w:cs="Arial"/>
          <w:sz w:val="24"/>
          <w:szCs w:val="24"/>
        </w:rPr>
        <w:t xml:space="preserve"> должна составлять не более 220 </w:t>
      </w:r>
      <w:r w:rsidRPr="00505AC4">
        <w:rPr>
          <w:rFonts w:ascii="Arial" w:hAnsi="Arial" w:cs="Arial"/>
          <w:sz w:val="24"/>
          <w:szCs w:val="24"/>
        </w:rPr>
        <w:t>мм, а общая длина от одного свободного конца до другого свободного конца не должна пре</w:t>
      </w:r>
      <w:r>
        <w:rPr>
          <w:rFonts w:ascii="Arial" w:hAnsi="Arial" w:cs="Arial"/>
          <w:sz w:val="24"/>
          <w:szCs w:val="24"/>
        </w:rPr>
        <w:t>вышать 360 мм (см. рисунок 14).</w:t>
      </w:r>
    </w:p>
    <w:p w14:paraId="3323E01F" w14:textId="046B0EC7"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При испы</w:t>
      </w:r>
      <w:r w:rsidR="000E0E16">
        <w:rPr>
          <w:rFonts w:ascii="Arial" w:hAnsi="Arial" w:cs="Arial"/>
          <w:sz w:val="24"/>
          <w:szCs w:val="24"/>
        </w:rPr>
        <w:t>тании в соответствии с пунктом 9</w:t>
      </w:r>
      <w:r w:rsidRPr="00505AC4">
        <w:rPr>
          <w:rFonts w:ascii="Arial" w:hAnsi="Arial" w:cs="Arial"/>
          <w:sz w:val="24"/>
          <w:szCs w:val="24"/>
        </w:rPr>
        <w:t>.5.2 размер окружности петель не должен превышать 360 мм.</w:t>
      </w:r>
    </w:p>
    <w:p w14:paraId="0259DB35" w14:textId="0152A76A" w:rsidR="00505AC4" w:rsidRPr="00505AC4" w:rsidRDefault="0043031E" w:rsidP="00505AC4">
      <w:pPr>
        <w:spacing w:after="0" w:line="360" w:lineRule="auto"/>
        <w:ind w:firstLine="567"/>
        <w:jc w:val="both"/>
        <w:rPr>
          <w:rFonts w:ascii="Arial" w:hAnsi="Arial" w:cs="Arial"/>
          <w:sz w:val="24"/>
          <w:szCs w:val="24"/>
        </w:rPr>
      </w:pPr>
      <w:r>
        <w:rPr>
          <w:rFonts w:ascii="Arial" w:hAnsi="Arial" w:cs="Arial"/>
          <w:sz w:val="24"/>
          <w:szCs w:val="24"/>
        </w:rPr>
        <w:t>Не допускается</w:t>
      </w:r>
      <w:r w:rsidR="00505AC4" w:rsidRPr="00505AC4">
        <w:rPr>
          <w:rFonts w:ascii="Arial" w:hAnsi="Arial" w:cs="Arial"/>
          <w:sz w:val="24"/>
          <w:szCs w:val="24"/>
        </w:rPr>
        <w:t xml:space="preserve"> использов</w:t>
      </w:r>
      <w:r>
        <w:rPr>
          <w:rFonts w:ascii="Arial" w:hAnsi="Arial" w:cs="Arial"/>
          <w:sz w:val="24"/>
          <w:szCs w:val="24"/>
        </w:rPr>
        <w:t>ание</w:t>
      </w:r>
      <w:r w:rsidR="00505AC4" w:rsidRPr="00505AC4">
        <w:rPr>
          <w:rFonts w:ascii="Arial" w:hAnsi="Arial" w:cs="Arial"/>
          <w:sz w:val="24"/>
          <w:szCs w:val="24"/>
        </w:rPr>
        <w:t xml:space="preserve"> монофильные шнуры.</w:t>
      </w:r>
    </w:p>
    <w:p w14:paraId="3DE763A3" w14:textId="4C3B40D7" w:rsidR="00505AC4" w:rsidRDefault="00505AC4" w:rsidP="00505AC4">
      <w:pPr>
        <w:spacing w:after="0" w:line="360" w:lineRule="auto"/>
        <w:ind w:firstLine="567"/>
        <w:jc w:val="right"/>
        <w:rPr>
          <w:rFonts w:ascii="Arial" w:hAnsi="Arial" w:cs="Arial"/>
          <w:sz w:val="24"/>
          <w:szCs w:val="24"/>
        </w:rPr>
      </w:pPr>
      <w:r w:rsidRPr="00505AC4">
        <w:rPr>
          <w:rFonts w:ascii="Arial" w:hAnsi="Arial" w:cs="Arial"/>
          <w:sz w:val="24"/>
          <w:szCs w:val="24"/>
        </w:rPr>
        <w:t>Размеры в миллиметрах</w:t>
      </w:r>
    </w:p>
    <w:p w14:paraId="00AE1802" w14:textId="5FAD9531" w:rsidR="00505AC4" w:rsidRDefault="00505AC4" w:rsidP="00505AC4">
      <w:pPr>
        <w:spacing w:after="0" w:line="360" w:lineRule="auto"/>
        <w:ind w:firstLine="567"/>
        <w:jc w:val="center"/>
        <w:rPr>
          <w:rFonts w:ascii="Arial" w:hAnsi="Arial" w:cs="Arial"/>
          <w:sz w:val="24"/>
          <w:szCs w:val="24"/>
        </w:rPr>
      </w:pPr>
      <w:r w:rsidRPr="00505AC4">
        <w:rPr>
          <w:rFonts w:ascii="Arial" w:hAnsi="Arial" w:cs="Arial"/>
          <w:noProof/>
          <w:sz w:val="24"/>
          <w:szCs w:val="24"/>
          <w:lang w:eastAsia="ru-RU"/>
        </w:rPr>
        <w:drawing>
          <wp:inline distT="0" distB="0" distL="0" distR="0" wp14:anchorId="3552A692" wp14:editId="395AF395">
            <wp:extent cx="2076450" cy="2492168"/>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9558" cy="2495898"/>
                    </a:xfrm>
                    <a:prstGeom prst="rect">
                      <a:avLst/>
                    </a:prstGeom>
                    <a:noFill/>
                    <a:ln>
                      <a:noFill/>
                    </a:ln>
                  </pic:spPr>
                </pic:pic>
              </a:graphicData>
            </a:graphic>
          </wp:inline>
        </w:drawing>
      </w:r>
    </w:p>
    <w:p w14:paraId="713F6036" w14:textId="77777777" w:rsidR="00505AC4" w:rsidRPr="00505AC4" w:rsidRDefault="00505AC4" w:rsidP="00505AC4">
      <w:pPr>
        <w:spacing w:after="0" w:line="360" w:lineRule="auto"/>
        <w:ind w:firstLine="567"/>
        <w:jc w:val="center"/>
        <w:rPr>
          <w:rFonts w:ascii="Arial" w:hAnsi="Arial" w:cs="Arial"/>
          <w:sz w:val="24"/>
          <w:szCs w:val="24"/>
        </w:rPr>
      </w:pPr>
    </w:p>
    <w:p w14:paraId="276F1B2D" w14:textId="3A6FF5D9" w:rsidR="008162E5" w:rsidRPr="00536AEF" w:rsidRDefault="008162E5" w:rsidP="000E5AA0">
      <w:pPr>
        <w:spacing w:after="0" w:line="360" w:lineRule="auto"/>
        <w:ind w:firstLine="567"/>
        <w:jc w:val="center"/>
        <w:rPr>
          <w:rFonts w:ascii="Arial" w:hAnsi="Arial" w:cs="Arial"/>
          <w:sz w:val="24"/>
          <w:szCs w:val="24"/>
        </w:rPr>
      </w:pPr>
    </w:p>
    <w:p w14:paraId="5BA2D82D" w14:textId="4C368AB6" w:rsidR="008162E5" w:rsidRPr="006D2A35" w:rsidRDefault="00505AC4" w:rsidP="006D2A35">
      <w:pPr>
        <w:spacing w:after="0" w:line="360" w:lineRule="auto"/>
        <w:jc w:val="center"/>
        <w:rPr>
          <w:rFonts w:ascii="Arial" w:hAnsi="Arial" w:cs="Arial"/>
        </w:rPr>
      </w:pPr>
      <w:r>
        <w:rPr>
          <w:rFonts w:ascii="Arial" w:hAnsi="Arial" w:cs="Arial"/>
        </w:rPr>
        <w:t xml:space="preserve"> </w:t>
      </w:r>
      <w:r w:rsidRPr="00505AC4">
        <w:rPr>
          <w:rFonts w:ascii="Arial" w:hAnsi="Arial" w:cs="Arial"/>
          <w:i/>
          <w:lang w:val="en-US"/>
        </w:rPr>
        <w:t>L</w:t>
      </w:r>
      <w:r w:rsidRPr="00F56CFC">
        <w:rPr>
          <w:rFonts w:ascii="Arial" w:hAnsi="Arial" w:cs="Arial"/>
        </w:rPr>
        <w:t xml:space="preserve"> </w:t>
      </w:r>
      <w:r w:rsidR="00C25B7C">
        <w:rPr>
          <w:rFonts w:ascii="Arial" w:hAnsi="Arial" w:cs="Arial"/>
        </w:rPr>
        <w:t xml:space="preserve">– </w:t>
      </w:r>
      <w:r>
        <w:rPr>
          <w:rFonts w:ascii="Arial" w:hAnsi="Arial" w:cs="Arial"/>
        </w:rPr>
        <w:t>д</w:t>
      </w:r>
      <w:r w:rsidRPr="00505AC4">
        <w:rPr>
          <w:rFonts w:ascii="Arial" w:hAnsi="Arial" w:cs="Arial"/>
        </w:rPr>
        <w:t>лин</w:t>
      </w:r>
      <w:r>
        <w:rPr>
          <w:rFonts w:ascii="Arial" w:hAnsi="Arial" w:cs="Arial"/>
        </w:rPr>
        <w:t xml:space="preserve">а; </w:t>
      </w:r>
      <w:r w:rsidRPr="00505AC4">
        <w:rPr>
          <w:rFonts w:ascii="Arial" w:hAnsi="Arial" w:cs="Arial"/>
          <w:i/>
          <w:lang w:val="en-US"/>
        </w:rPr>
        <w:t>D</w:t>
      </w:r>
      <w:r w:rsidRPr="00F56CFC">
        <w:rPr>
          <w:rFonts w:ascii="Arial" w:hAnsi="Arial" w:cs="Arial"/>
        </w:rPr>
        <w:t xml:space="preserve"> </w:t>
      </w:r>
      <w:r>
        <w:rPr>
          <w:rFonts w:ascii="Arial" w:hAnsi="Arial" w:cs="Arial"/>
        </w:rPr>
        <w:t>– р</w:t>
      </w:r>
      <w:r w:rsidRPr="00505AC4">
        <w:rPr>
          <w:rFonts w:ascii="Arial" w:hAnsi="Arial" w:cs="Arial"/>
        </w:rPr>
        <w:t>асстояние</w:t>
      </w:r>
    </w:p>
    <w:p w14:paraId="114C216C" w14:textId="6BD63942" w:rsidR="008162E5" w:rsidRDefault="008162E5" w:rsidP="006D2A35">
      <w:pPr>
        <w:spacing w:after="0" w:line="360" w:lineRule="auto"/>
        <w:jc w:val="center"/>
        <w:rPr>
          <w:rFonts w:ascii="Arial" w:hAnsi="Arial" w:cs="Arial"/>
          <w:sz w:val="24"/>
          <w:szCs w:val="24"/>
        </w:rPr>
      </w:pPr>
      <w:r w:rsidRPr="00536AEF">
        <w:rPr>
          <w:rFonts w:ascii="Arial" w:hAnsi="Arial" w:cs="Arial"/>
          <w:sz w:val="24"/>
          <w:szCs w:val="24"/>
        </w:rPr>
        <w:lastRenderedPageBreak/>
        <w:t xml:space="preserve">Рисунок </w:t>
      </w:r>
      <w:r w:rsidR="00505AC4">
        <w:rPr>
          <w:rFonts w:ascii="Arial" w:hAnsi="Arial" w:cs="Arial"/>
          <w:sz w:val="24"/>
          <w:szCs w:val="24"/>
        </w:rPr>
        <w:t>14</w:t>
      </w:r>
      <w:r w:rsidRPr="00536AEF">
        <w:rPr>
          <w:rFonts w:ascii="Arial" w:hAnsi="Arial" w:cs="Arial"/>
          <w:sz w:val="24"/>
          <w:szCs w:val="24"/>
        </w:rPr>
        <w:t xml:space="preserve"> — </w:t>
      </w:r>
      <w:r w:rsidR="00505AC4" w:rsidRPr="00505AC4">
        <w:rPr>
          <w:rFonts w:ascii="Arial" w:hAnsi="Arial" w:cs="Arial"/>
          <w:sz w:val="24"/>
          <w:szCs w:val="24"/>
        </w:rPr>
        <w:t>Примеры измерения шнуров, лент или аналогичных деталей</w:t>
      </w:r>
    </w:p>
    <w:p w14:paraId="445FAC57" w14:textId="77777777" w:rsidR="006D2A35" w:rsidRPr="005F6E04" w:rsidRDefault="006D2A35" w:rsidP="006D2A35">
      <w:pPr>
        <w:spacing w:after="0" w:line="360" w:lineRule="auto"/>
        <w:jc w:val="center"/>
        <w:rPr>
          <w:rFonts w:ascii="Arial" w:hAnsi="Arial" w:cs="Arial"/>
          <w:sz w:val="10"/>
          <w:szCs w:val="10"/>
        </w:rPr>
      </w:pPr>
    </w:p>
    <w:p w14:paraId="308C4032" w14:textId="1A522DC3"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 xml:space="preserve">.5.2 </w:t>
      </w:r>
      <w:r w:rsidR="00166318" w:rsidRPr="00166318">
        <w:rPr>
          <w:rFonts w:ascii="Arial" w:hAnsi="Arial" w:cs="Arial"/>
          <w:sz w:val="24"/>
          <w:szCs w:val="24"/>
        </w:rPr>
        <w:t>Проведение</w:t>
      </w:r>
      <w:r w:rsidR="00166318" w:rsidRPr="0079624D">
        <w:rPr>
          <w:rFonts w:ascii="Arial" w:hAnsi="Arial" w:cs="Arial"/>
          <w:sz w:val="24"/>
          <w:szCs w:val="24"/>
        </w:rPr>
        <w:t xml:space="preserve"> </w:t>
      </w:r>
      <w:r w:rsidR="000D6D53" w:rsidRPr="0079624D">
        <w:rPr>
          <w:rFonts w:ascii="Arial" w:hAnsi="Arial" w:cs="Arial"/>
          <w:sz w:val="24"/>
          <w:szCs w:val="24"/>
        </w:rPr>
        <w:t>испытания</w:t>
      </w:r>
    </w:p>
    <w:p w14:paraId="0F8783B3" w14:textId="5498DE67"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Длина шнура, ленты</w:t>
      </w:r>
      <w:r w:rsidR="00BF78D4">
        <w:rPr>
          <w:rFonts w:ascii="Arial" w:hAnsi="Arial" w:cs="Arial"/>
          <w:sz w:val="24"/>
          <w:szCs w:val="24"/>
        </w:rPr>
        <w:t xml:space="preserve"> или аналогичной детали измеряют</w:t>
      </w:r>
      <w:r w:rsidRPr="00505AC4">
        <w:rPr>
          <w:rFonts w:ascii="Arial" w:hAnsi="Arial" w:cs="Arial"/>
          <w:sz w:val="24"/>
          <w:szCs w:val="24"/>
        </w:rPr>
        <w:t xml:space="preserve">ся от точки крепления к </w:t>
      </w:r>
      <w:r w:rsidR="0043031E">
        <w:rPr>
          <w:rFonts w:ascii="Arial" w:hAnsi="Arial" w:cs="Arial"/>
          <w:sz w:val="24"/>
          <w:szCs w:val="24"/>
        </w:rPr>
        <w:t xml:space="preserve">детским ходункам </w:t>
      </w:r>
      <w:r w:rsidRPr="00505AC4">
        <w:rPr>
          <w:rFonts w:ascii="Arial" w:hAnsi="Arial" w:cs="Arial"/>
          <w:sz w:val="24"/>
          <w:szCs w:val="24"/>
        </w:rPr>
        <w:t xml:space="preserve"> до свободного конца шнура, ленты или аналогичной детали при приложении силы натяжения 25 Н .</w:t>
      </w:r>
    </w:p>
    <w:p w14:paraId="5CD43315" w14:textId="0798F794" w:rsidR="00505AC4" w:rsidRPr="00505AC4"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 xml:space="preserve">Измерение </w:t>
      </w:r>
      <w:r w:rsidR="00BF78D4">
        <w:rPr>
          <w:rFonts w:ascii="Arial" w:hAnsi="Arial" w:cs="Arial"/>
          <w:sz w:val="24"/>
          <w:szCs w:val="24"/>
        </w:rPr>
        <w:t xml:space="preserve">длины </w:t>
      </w:r>
      <w:r w:rsidRPr="00505AC4">
        <w:rPr>
          <w:rFonts w:ascii="Arial" w:hAnsi="Arial" w:cs="Arial"/>
          <w:sz w:val="24"/>
          <w:szCs w:val="24"/>
        </w:rPr>
        <w:t>окружности петли должно быть измерено при приложении силы натяжения 25 Н .</w:t>
      </w:r>
    </w:p>
    <w:p w14:paraId="53B88A4A" w14:textId="7DBBBE54" w:rsidR="00505AC4" w:rsidRPr="0043031E" w:rsidRDefault="00056FF4" w:rsidP="0043031E">
      <w:pPr>
        <w:pStyle w:val="ConsPlusNormal"/>
        <w:spacing w:after="120" w:line="360" w:lineRule="auto"/>
        <w:ind w:firstLine="567"/>
        <w:jc w:val="both"/>
        <w:outlineLvl w:val="0"/>
        <w:rPr>
          <w:rFonts w:ascii="Arial" w:hAnsi="Arial" w:cs="Arial"/>
          <w:b/>
          <w:sz w:val="24"/>
          <w:szCs w:val="24"/>
        </w:rPr>
      </w:pPr>
      <w:bookmarkStart w:id="50" w:name="_Toc198110935"/>
      <w:r>
        <w:rPr>
          <w:rFonts w:ascii="Arial" w:hAnsi="Arial" w:cs="Arial"/>
          <w:b/>
          <w:sz w:val="24"/>
          <w:szCs w:val="24"/>
        </w:rPr>
        <w:t>11</w:t>
      </w:r>
      <w:r w:rsidR="00505AC4" w:rsidRPr="0043031E">
        <w:rPr>
          <w:rFonts w:ascii="Arial" w:hAnsi="Arial" w:cs="Arial"/>
          <w:b/>
          <w:sz w:val="24"/>
          <w:szCs w:val="24"/>
        </w:rPr>
        <w:t>.6 Опасность</w:t>
      </w:r>
      <w:r w:rsidR="00B94CD6">
        <w:rPr>
          <w:rFonts w:ascii="Arial" w:hAnsi="Arial" w:cs="Arial"/>
          <w:b/>
          <w:sz w:val="24"/>
          <w:szCs w:val="24"/>
        </w:rPr>
        <w:t xml:space="preserve"> удушья и проглатывания (см. А.</w:t>
      </w:r>
      <w:r w:rsidR="00880EF4">
        <w:rPr>
          <w:rFonts w:ascii="Arial" w:hAnsi="Arial" w:cs="Arial"/>
          <w:b/>
          <w:sz w:val="24"/>
          <w:szCs w:val="24"/>
        </w:rPr>
        <w:t>4</w:t>
      </w:r>
      <w:r w:rsidR="00505AC4" w:rsidRPr="0043031E">
        <w:rPr>
          <w:rFonts w:ascii="Arial" w:hAnsi="Arial" w:cs="Arial"/>
          <w:b/>
          <w:sz w:val="24"/>
          <w:szCs w:val="24"/>
        </w:rPr>
        <w:t>.4)</w:t>
      </w:r>
      <w:bookmarkEnd w:id="50"/>
    </w:p>
    <w:p w14:paraId="699E14AB" w14:textId="65940B74" w:rsidR="00505AC4" w:rsidRPr="00505AC4" w:rsidRDefault="00056FF4" w:rsidP="00505AC4">
      <w:pPr>
        <w:spacing w:after="0" w:line="360" w:lineRule="auto"/>
        <w:ind w:firstLine="567"/>
        <w:jc w:val="both"/>
        <w:rPr>
          <w:rFonts w:ascii="Arial" w:hAnsi="Arial" w:cs="Arial"/>
          <w:sz w:val="24"/>
          <w:szCs w:val="24"/>
        </w:rPr>
      </w:pPr>
      <w:r>
        <w:rPr>
          <w:rFonts w:ascii="Arial" w:hAnsi="Arial" w:cs="Arial"/>
          <w:sz w:val="24"/>
          <w:szCs w:val="24"/>
        </w:rPr>
        <w:t>11</w:t>
      </w:r>
      <w:r w:rsidR="00505AC4" w:rsidRPr="00505AC4">
        <w:rPr>
          <w:rFonts w:ascii="Arial" w:hAnsi="Arial" w:cs="Arial"/>
          <w:sz w:val="24"/>
          <w:szCs w:val="24"/>
        </w:rPr>
        <w:t>.6.1 Требования</w:t>
      </w:r>
    </w:p>
    <w:p w14:paraId="623FDA5C" w14:textId="7251731B" w:rsidR="002033C2" w:rsidRDefault="00505AC4" w:rsidP="00505AC4">
      <w:pPr>
        <w:spacing w:after="0" w:line="360" w:lineRule="auto"/>
        <w:ind w:firstLine="567"/>
        <w:jc w:val="both"/>
        <w:rPr>
          <w:rFonts w:ascii="Arial" w:hAnsi="Arial" w:cs="Arial"/>
          <w:sz w:val="24"/>
          <w:szCs w:val="24"/>
        </w:rPr>
      </w:pPr>
      <w:r w:rsidRPr="00505AC4">
        <w:rPr>
          <w:rFonts w:ascii="Arial" w:hAnsi="Arial" w:cs="Arial"/>
          <w:sz w:val="24"/>
          <w:szCs w:val="24"/>
        </w:rPr>
        <w:t>При испы</w:t>
      </w:r>
      <w:r w:rsidR="000E0E16">
        <w:rPr>
          <w:rFonts w:ascii="Arial" w:hAnsi="Arial" w:cs="Arial"/>
          <w:sz w:val="24"/>
          <w:szCs w:val="24"/>
        </w:rPr>
        <w:t xml:space="preserve">тании в соответствии с пунктом </w:t>
      </w:r>
      <w:r w:rsidR="00056FF4">
        <w:rPr>
          <w:rFonts w:ascii="Arial" w:hAnsi="Arial" w:cs="Arial"/>
          <w:sz w:val="24"/>
          <w:szCs w:val="24"/>
        </w:rPr>
        <w:t>11</w:t>
      </w:r>
      <w:r w:rsidRPr="00505AC4">
        <w:rPr>
          <w:rFonts w:ascii="Arial" w:hAnsi="Arial" w:cs="Arial"/>
          <w:sz w:val="24"/>
          <w:szCs w:val="24"/>
        </w:rPr>
        <w:t>.6.2 ни одна деталь или часть детали, которая подлежит удалению, независимо от того, предусмотрено ли удаление с помощью инструмента или без него, не должна полностью помещаться в цилиндр для испытания мелк</w:t>
      </w:r>
      <w:r w:rsidR="00B94CD6">
        <w:rPr>
          <w:rFonts w:ascii="Arial" w:hAnsi="Arial" w:cs="Arial"/>
          <w:sz w:val="24"/>
          <w:szCs w:val="24"/>
        </w:rPr>
        <w:t xml:space="preserve">их деталей, указанный в пункте </w:t>
      </w:r>
      <w:r w:rsidR="00056FF4">
        <w:rPr>
          <w:rFonts w:ascii="Arial" w:hAnsi="Arial" w:cs="Arial"/>
          <w:sz w:val="24"/>
          <w:szCs w:val="24"/>
        </w:rPr>
        <w:t>7</w:t>
      </w:r>
      <w:r w:rsidRPr="00505AC4">
        <w:rPr>
          <w:rFonts w:ascii="Arial" w:hAnsi="Arial" w:cs="Arial"/>
          <w:sz w:val="24"/>
          <w:szCs w:val="24"/>
        </w:rPr>
        <w:t>.2.</w:t>
      </w:r>
    </w:p>
    <w:p w14:paraId="24A25FA7" w14:textId="2887954F" w:rsidR="00A177B9" w:rsidRPr="00A177B9" w:rsidRDefault="00056FF4"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.6.2 </w:t>
      </w:r>
      <w:r w:rsidR="00166318" w:rsidRPr="00166318">
        <w:rPr>
          <w:rFonts w:ascii="Arial" w:hAnsi="Arial" w:cs="Arial"/>
          <w:sz w:val="24"/>
          <w:szCs w:val="24"/>
        </w:rPr>
        <w:t>Проведение</w:t>
      </w:r>
      <w:r w:rsidR="004C3EF5" w:rsidRPr="00BF78D4">
        <w:rPr>
          <w:rFonts w:ascii="Arial" w:hAnsi="Arial" w:cs="Arial"/>
          <w:sz w:val="24"/>
          <w:szCs w:val="24"/>
        </w:rPr>
        <w:t xml:space="preserve"> испытания</w:t>
      </w:r>
    </w:p>
    <w:p w14:paraId="043C61DD" w14:textId="6FDAF67C" w:rsidR="00A177B9" w:rsidRPr="008E3753"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.6.2.1 </w:t>
      </w:r>
      <w:r w:rsidR="00A177B9" w:rsidRPr="008E3753">
        <w:rPr>
          <w:rFonts w:ascii="Arial" w:hAnsi="Arial" w:cs="Arial"/>
          <w:sz w:val="24"/>
          <w:szCs w:val="24"/>
        </w:rPr>
        <w:t xml:space="preserve">Оценка </w:t>
      </w:r>
      <w:r w:rsidR="00167EAB" w:rsidRPr="008E3753">
        <w:rPr>
          <w:rFonts w:ascii="Arial" w:hAnsi="Arial" w:cs="Arial"/>
          <w:sz w:val="24"/>
          <w:szCs w:val="24"/>
        </w:rPr>
        <w:t>способности</w:t>
      </w:r>
      <w:r w:rsidR="00BF78D4" w:rsidRPr="008E3753">
        <w:rPr>
          <w:rFonts w:ascii="Arial" w:hAnsi="Arial" w:cs="Arial"/>
          <w:sz w:val="24"/>
          <w:szCs w:val="24"/>
        </w:rPr>
        <w:t xml:space="preserve"> ребенка удерживать компоненты</w:t>
      </w:r>
    </w:p>
    <w:p w14:paraId="6158EE1B" w14:textId="77777777" w:rsidR="000771C8" w:rsidRDefault="00BF78D4" w:rsidP="00BF78D4">
      <w:pPr>
        <w:spacing w:after="0" w:line="360" w:lineRule="auto"/>
        <w:ind w:firstLine="567"/>
        <w:jc w:val="both"/>
        <w:rPr>
          <w:rFonts w:ascii="Arial" w:hAnsi="Arial" w:cs="Arial"/>
          <w:sz w:val="24"/>
          <w:szCs w:val="24"/>
        </w:rPr>
      </w:pPr>
      <w:r w:rsidRPr="008E3753">
        <w:rPr>
          <w:rFonts w:ascii="Arial" w:hAnsi="Arial" w:cs="Arial"/>
          <w:sz w:val="24"/>
          <w:szCs w:val="24"/>
        </w:rPr>
        <w:t xml:space="preserve">Считается, что ребенок может схватить какую-либо </w:t>
      </w:r>
      <w:r w:rsidR="00167EAB" w:rsidRPr="008E3753">
        <w:rPr>
          <w:rFonts w:ascii="Arial" w:hAnsi="Arial" w:cs="Arial"/>
          <w:sz w:val="24"/>
          <w:szCs w:val="24"/>
        </w:rPr>
        <w:t xml:space="preserve">деталь, если он может зажать ее </w:t>
      </w:r>
      <w:r w:rsidRPr="008E3753">
        <w:rPr>
          <w:rFonts w:ascii="Arial" w:hAnsi="Arial" w:cs="Arial"/>
          <w:sz w:val="24"/>
          <w:szCs w:val="24"/>
        </w:rPr>
        <w:t>большим и указательным пальцами или зубами.</w:t>
      </w:r>
      <w:r w:rsidR="00167EAB">
        <w:rPr>
          <w:rFonts w:ascii="Arial" w:hAnsi="Arial" w:cs="Arial"/>
          <w:sz w:val="24"/>
          <w:szCs w:val="24"/>
        </w:rPr>
        <w:t xml:space="preserve"> </w:t>
      </w:r>
    </w:p>
    <w:p w14:paraId="336D1146" w14:textId="3E49D2B8" w:rsidR="000771C8" w:rsidRDefault="000771C8" w:rsidP="000771C8">
      <w:pPr>
        <w:spacing w:after="0" w:line="360" w:lineRule="auto"/>
        <w:ind w:firstLine="567"/>
        <w:jc w:val="both"/>
        <w:rPr>
          <w:rFonts w:ascii="Arial" w:hAnsi="Arial" w:cs="Arial"/>
          <w:sz w:val="24"/>
          <w:szCs w:val="24"/>
        </w:rPr>
      </w:pPr>
      <w:r w:rsidRPr="000771C8">
        <w:rPr>
          <w:rFonts w:ascii="Arial" w:hAnsi="Arial" w:cs="Arial"/>
          <w:sz w:val="24"/>
          <w:szCs w:val="24"/>
        </w:rPr>
        <w:t>В тех случаях, когда трудно определить, может ли ребенок ухватиться за какую-либо деталь,</w:t>
      </w:r>
      <w:r w:rsidR="00103CDF">
        <w:rPr>
          <w:rFonts w:ascii="Arial" w:hAnsi="Arial" w:cs="Arial"/>
          <w:sz w:val="24"/>
          <w:szCs w:val="24"/>
        </w:rPr>
        <w:t xml:space="preserve"> то </w:t>
      </w:r>
      <w:r w:rsidR="008E3753">
        <w:rPr>
          <w:rFonts w:ascii="Arial" w:hAnsi="Arial" w:cs="Arial"/>
          <w:sz w:val="24"/>
          <w:szCs w:val="24"/>
        </w:rPr>
        <w:t>проводится испытание.</w:t>
      </w:r>
      <w:r>
        <w:rPr>
          <w:rFonts w:ascii="Arial" w:hAnsi="Arial" w:cs="Arial"/>
          <w:sz w:val="24"/>
          <w:szCs w:val="24"/>
        </w:rPr>
        <w:t xml:space="preserve"> Нужно </w:t>
      </w:r>
      <w:r w:rsidR="00103CDF">
        <w:rPr>
          <w:rFonts w:ascii="Arial" w:hAnsi="Arial" w:cs="Arial"/>
          <w:sz w:val="24"/>
          <w:szCs w:val="24"/>
        </w:rPr>
        <w:t xml:space="preserve">вставить </w:t>
      </w:r>
      <w:r w:rsidR="00B94CD6">
        <w:rPr>
          <w:rFonts w:ascii="Arial" w:hAnsi="Arial" w:cs="Arial"/>
          <w:sz w:val="24"/>
          <w:szCs w:val="24"/>
        </w:rPr>
        <w:t xml:space="preserve">щуп, указанный в пункте </w:t>
      </w:r>
      <w:r w:rsidR="00475740">
        <w:rPr>
          <w:rFonts w:ascii="Arial" w:hAnsi="Arial" w:cs="Arial"/>
          <w:sz w:val="24"/>
          <w:szCs w:val="24"/>
        </w:rPr>
        <w:t>7</w:t>
      </w:r>
      <w:r w:rsidRPr="000771C8">
        <w:rPr>
          <w:rFonts w:ascii="Arial" w:hAnsi="Arial" w:cs="Arial"/>
          <w:sz w:val="24"/>
          <w:szCs w:val="24"/>
        </w:rPr>
        <w:t>.3, между деталь</w:t>
      </w:r>
      <w:r>
        <w:rPr>
          <w:rFonts w:ascii="Arial" w:hAnsi="Arial" w:cs="Arial"/>
          <w:sz w:val="24"/>
          <w:szCs w:val="24"/>
        </w:rPr>
        <w:t xml:space="preserve">ю и нижележащим слоем под углом </w:t>
      </w:r>
      <w:r w:rsidRPr="000771C8">
        <w:rPr>
          <w:rFonts w:ascii="Arial" w:hAnsi="Arial" w:cs="Arial"/>
          <w:sz w:val="24"/>
          <w:szCs w:val="24"/>
        </w:rPr>
        <w:t>от 0° до 10° от поверхности нижеле</w:t>
      </w:r>
      <w:r w:rsidR="00103CDF">
        <w:rPr>
          <w:rFonts w:ascii="Arial" w:hAnsi="Arial" w:cs="Arial"/>
          <w:sz w:val="24"/>
          <w:szCs w:val="24"/>
        </w:rPr>
        <w:t>жащего слоя с усилием (10 ± 1) Н</w:t>
      </w:r>
      <w:r w:rsidRPr="000771C8">
        <w:rPr>
          <w:rFonts w:ascii="Arial" w:hAnsi="Arial" w:cs="Arial"/>
          <w:sz w:val="24"/>
          <w:szCs w:val="24"/>
        </w:rPr>
        <w:t>. Если</w:t>
      </w:r>
      <w:r>
        <w:rPr>
          <w:rFonts w:ascii="Arial" w:hAnsi="Arial" w:cs="Arial"/>
          <w:sz w:val="24"/>
          <w:szCs w:val="24"/>
        </w:rPr>
        <w:t xml:space="preserve"> шаблон может быть </w:t>
      </w:r>
      <w:r w:rsidRPr="000771C8">
        <w:rPr>
          <w:rFonts w:ascii="Arial" w:hAnsi="Arial" w:cs="Arial"/>
          <w:sz w:val="24"/>
          <w:szCs w:val="24"/>
        </w:rPr>
        <w:t>вставлен более чем на 2 мм, считается, что ребенок может ухватиться за эту деталь.</w:t>
      </w:r>
    </w:p>
    <w:p w14:paraId="6CAFD8AD" w14:textId="74459F05" w:rsidR="00A177B9" w:rsidRPr="00A177B9" w:rsidRDefault="00475740" w:rsidP="000771C8">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.6.2.2 Проверка крутящего момента</w:t>
      </w:r>
    </w:p>
    <w:p w14:paraId="311857B7" w14:textId="1446C159"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На деталь в течение 5 с постепенно прикладывается крутящий момент по часовой стрелке до тех пор, пока </w:t>
      </w:r>
      <w:r w:rsidR="008E3753">
        <w:rPr>
          <w:rFonts w:ascii="Arial" w:hAnsi="Arial" w:cs="Arial"/>
          <w:sz w:val="24"/>
          <w:szCs w:val="24"/>
        </w:rPr>
        <w:t>или</w:t>
      </w:r>
      <w:r w:rsidRPr="00A177B9">
        <w:rPr>
          <w:rFonts w:ascii="Arial" w:hAnsi="Arial" w:cs="Arial"/>
          <w:sz w:val="24"/>
          <w:szCs w:val="24"/>
        </w:rPr>
        <w:t>:</w:t>
      </w:r>
    </w:p>
    <w:p w14:paraId="0DE9CC7E" w14:textId="747D102E" w:rsidR="00A177B9" w:rsidRPr="0043031E" w:rsidRDefault="00A177B9" w:rsidP="0043031E">
      <w:pPr>
        <w:pStyle w:val="af8"/>
        <w:numPr>
          <w:ilvl w:val="0"/>
          <w:numId w:val="14"/>
        </w:numPr>
        <w:spacing w:after="0" w:line="360" w:lineRule="auto"/>
        <w:ind w:left="993" w:hanging="426"/>
        <w:jc w:val="both"/>
        <w:rPr>
          <w:rFonts w:ascii="Arial" w:hAnsi="Arial" w:cs="Arial"/>
          <w:sz w:val="24"/>
          <w:szCs w:val="24"/>
        </w:rPr>
      </w:pPr>
      <w:r w:rsidRPr="0043031E">
        <w:rPr>
          <w:rFonts w:ascii="Arial" w:hAnsi="Arial" w:cs="Arial"/>
          <w:sz w:val="24"/>
          <w:szCs w:val="24"/>
        </w:rPr>
        <w:t>был достигнут поворот на 180° по отношению к исходному положению; или</w:t>
      </w:r>
    </w:p>
    <w:p w14:paraId="5D56BC69" w14:textId="3E2EF918" w:rsidR="00A177B9" w:rsidRPr="0043031E" w:rsidRDefault="00A177B9" w:rsidP="0043031E">
      <w:pPr>
        <w:pStyle w:val="af8"/>
        <w:numPr>
          <w:ilvl w:val="0"/>
          <w:numId w:val="14"/>
        </w:numPr>
        <w:spacing w:after="0" w:line="360" w:lineRule="auto"/>
        <w:ind w:left="993" w:hanging="426"/>
        <w:jc w:val="both"/>
        <w:rPr>
          <w:rFonts w:ascii="Arial" w:hAnsi="Arial" w:cs="Arial"/>
          <w:sz w:val="24"/>
          <w:szCs w:val="24"/>
        </w:rPr>
      </w:pPr>
      <w:r w:rsidRPr="0043031E">
        <w:rPr>
          <w:rFonts w:ascii="Arial" w:hAnsi="Arial" w:cs="Arial"/>
          <w:sz w:val="24"/>
          <w:szCs w:val="24"/>
        </w:rPr>
        <w:t>был достигнут крутящий момент 0,34 Н</w:t>
      </w:r>
      <w:r w:rsidR="0029170D">
        <w:rPr>
          <w:rFonts w:ascii="Arial" w:hAnsi="Arial" w:cs="Arial"/>
          <w:sz w:val="24"/>
          <w:szCs w:val="24"/>
        </w:rPr>
        <w:t>м</w:t>
      </w:r>
      <w:r w:rsidR="0029170D" w:rsidRPr="0029170D">
        <w:rPr>
          <w:rFonts w:ascii="Arial" w:hAnsi="Arial" w:cs="Arial"/>
          <w:sz w:val="24"/>
          <w:szCs w:val="24"/>
        </w:rPr>
        <w:t>;</w:t>
      </w:r>
    </w:p>
    <w:p w14:paraId="638702A7"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Максимальное вращательное движение или требуемый крутящий момент должны быть приложены в течение (10 ± 1) с.</w:t>
      </w:r>
    </w:p>
    <w:p w14:paraId="4D7D99D5"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Затем деталь необходимо освободить, чтобы она могла вернуться в расслабленное состояние, и процесс повторяется в направлении, противоположном часовой стрелке.</w:t>
      </w:r>
    </w:p>
    <w:p w14:paraId="6683600F"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lastRenderedPageBreak/>
        <w:t>Если выступающие детали, компоненты или узлы надежно закреплены на доступной оси или валу и предназначены для вращательного перемещения с выступающими частями, компонентами или узлами, ось или вал должны быть зажаты во время испытания, чтобы предотвратить вращательное движение.</w:t>
      </w:r>
    </w:p>
    <w:p w14:paraId="59091DED" w14:textId="5DFF0BC0"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В случае, если деталь, прикрепленная болтами, отрывается при приложении требуемого крутящего момента, необходимо продолжать прикладывать </w:t>
      </w:r>
      <w:r w:rsidR="008E3753" w:rsidRPr="00A177B9">
        <w:rPr>
          <w:rFonts w:ascii="Arial" w:hAnsi="Arial" w:cs="Arial"/>
          <w:sz w:val="24"/>
          <w:szCs w:val="24"/>
        </w:rPr>
        <w:t xml:space="preserve">крутящий момент </w:t>
      </w:r>
      <w:r w:rsidRPr="00A177B9">
        <w:rPr>
          <w:rFonts w:ascii="Arial" w:hAnsi="Arial" w:cs="Arial"/>
          <w:sz w:val="24"/>
          <w:szCs w:val="24"/>
        </w:rPr>
        <w:t>до тех пор, пока требуемый крутящий момент не будет превышен, или пока деталь не оторвется, или пока не станет очевидным, что деталь не оторвется.</w:t>
      </w:r>
    </w:p>
    <w:p w14:paraId="4DCDFE50" w14:textId="5B314C06"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При исп</w:t>
      </w:r>
      <w:r w:rsidR="00392CDF">
        <w:rPr>
          <w:rFonts w:ascii="Arial" w:hAnsi="Arial" w:cs="Arial"/>
          <w:sz w:val="24"/>
          <w:szCs w:val="24"/>
        </w:rPr>
        <w:t xml:space="preserve">ользовании </w:t>
      </w:r>
      <w:r w:rsidRPr="00A177B9">
        <w:rPr>
          <w:rFonts w:ascii="Arial" w:hAnsi="Arial" w:cs="Arial"/>
          <w:sz w:val="24"/>
          <w:szCs w:val="24"/>
        </w:rPr>
        <w:t>зажимов и испытательного оборудования необходимо соблюдать осторожность, чтобы не повредить крепежный механизм или корпус изделия.</w:t>
      </w:r>
    </w:p>
    <w:p w14:paraId="72A22E82" w14:textId="287EED78"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Необходимо проверить, полностью ли помещается деталь или составная часть детали, которая оторвалась во время испытания, в цилиндре для испытания мелких деталей, установ</w:t>
      </w:r>
      <w:r w:rsidR="00B94CD6">
        <w:rPr>
          <w:rFonts w:ascii="Arial" w:hAnsi="Arial" w:cs="Arial"/>
          <w:sz w:val="24"/>
          <w:szCs w:val="24"/>
        </w:rPr>
        <w:t xml:space="preserve">ленном в </w:t>
      </w:r>
      <w:r w:rsidR="00475740">
        <w:rPr>
          <w:rFonts w:ascii="Arial" w:hAnsi="Arial" w:cs="Arial"/>
          <w:sz w:val="24"/>
          <w:szCs w:val="24"/>
        </w:rPr>
        <w:t>7</w:t>
      </w:r>
      <w:r w:rsidR="004F16B1">
        <w:rPr>
          <w:rFonts w:ascii="Arial" w:hAnsi="Arial" w:cs="Arial"/>
          <w:sz w:val="24"/>
          <w:szCs w:val="24"/>
        </w:rPr>
        <w:t>.2, в любом положении</w:t>
      </w:r>
      <w:r w:rsidRPr="00A177B9">
        <w:rPr>
          <w:rFonts w:ascii="Arial" w:hAnsi="Arial" w:cs="Arial"/>
          <w:sz w:val="24"/>
          <w:szCs w:val="24"/>
        </w:rPr>
        <w:t xml:space="preserve"> без сдавливания или манипуляций.</w:t>
      </w:r>
    </w:p>
    <w:p w14:paraId="52DF1D33" w14:textId="14BF6154"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.6.2.3 Испытание на растяжение</w:t>
      </w:r>
    </w:p>
    <w:p w14:paraId="546FFDA0"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Испытание на растяжение должно проводиться на тех же деталях, что и испытание на крутящий момент.</w:t>
      </w:r>
    </w:p>
    <w:p w14:paraId="6761C3A1"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Подходящий зажим для фиксации крепится к изделию таким образом, чтобы не повредить ни механизм крепления, ни корпус изделия.</w:t>
      </w:r>
    </w:p>
    <w:p w14:paraId="2C9AF5E5" w14:textId="799E7029"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Деталь закрепляется в </w:t>
      </w:r>
      <w:r w:rsidR="0043031E">
        <w:rPr>
          <w:rFonts w:ascii="Arial" w:hAnsi="Arial" w:cs="Arial"/>
          <w:sz w:val="24"/>
          <w:szCs w:val="24"/>
        </w:rPr>
        <w:t>устройства</w:t>
      </w:r>
      <w:r w:rsidRPr="00A177B9">
        <w:rPr>
          <w:rFonts w:ascii="Arial" w:hAnsi="Arial" w:cs="Arial"/>
          <w:sz w:val="24"/>
          <w:szCs w:val="24"/>
        </w:rPr>
        <w:t xml:space="preserve"> для испытания на растяжение, и к испытываемой детали прикладывается тяговое усилие 90 Н. Усилие прикладывается постепенно в течение примерно 5 с и сохраняется в течение (10 ± 1) с.</w:t>
      </w:r>
    </w:p>
    <w:p w14:paraId="745AFBCE" w14:textId="2AB651D0" w:rsidR="000840A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Необходимо проверить, полностью ли помещается деталь или составная часть детали, которая оторвалась во время испытания, в цилиндре для испытания мелких деталей, установле</w:t>
      </w:r>
      <w:r w:rsidR="00B94CD6">
        <w:rPr>
          <w:rFonts w:ascii="Arial" w:hAnsi="Arial" w:cs="Arial"/>
          <w:sz w:val="24"/>
          <w:szCs w:val="24"/>
        </w:rPr>
        <w:t xml:space="preserve">нном в </w:t>
      </w:r>
      <w:r w:rsidR="00475740">
        <w:rPr>
          <w:rFonts w:ascii="Arial" w:hAnsi="Arial" w:cs="Arial"/>
          <w:sz w:val="24"/>
          <w:szCs w:val="24"/>
        </w:rPr>
        <w:t>7</w:t>
      </w:r>
      <w:r w:rsidR="008A3938">
        <w:rPr>
          <w:rFonts w:ascii="Arial" w:hAnsi="Arial" w:cs="Arial"/>
          <w:sz w:val="24"/>
          <w:szCs w:val="24"/>
        </w:rPr>
        <w:t>.2, в любом положении</w:t>
      </w:r>
      <w:r w:rsidRPr="00A177B9">
        <w:rPr>
          <w:rFonts w:ascii="Arial" w:hAnsi="Arial" w:cs="Arial"/>
          <w:sz w:val="24"/>
          <w:szCs w:val="24"/>
        </w:rPr>
        <w:t xml:space="preserve"> без сдавливания или манипуляций.</w:t>
      </w:r>
    </w:p>
    <w:p w14:paraId="3237525E" w14:textId="324BBB0B" w:rsidR="00A177B9" w:rsidRPr="0043031E" w:rsidRDefault="00475740" w:rsidP="0043031E">
      <w:pPr>
        <w:pStyle w:val="ConsPlusNormal"/>
        <w:spacing w:after="120" w:line="360" w:lineRule="auto"/>
        <w:ind w:firstLine="567"/>
        <w:jc w:val="both"/>
        <w:outlineLvl w:val="0"/>
        <w:rPr>
          <w:rFonts w:ascii="Arial" w:hAnsi="Arial" w:cs="Arial"/>
          <w:b/>
          <w:sz w:val="24"/>
          <w:szCs w:val="24"/>
        </w:rPr>
      </w:pPr>
      <w:bookmarkStart w:id="51" w:name="_Toc198110936"/>
      <w:r>
        <w:rPr>
          <w:rFonts w:ascii="Arial" w:hAnsi="Arial" w:cs="Arial"/>
          <w:b/>
          <w:sz w:val="24"/>
          <w:szCs w:val="24"/>
        </w:rPr>
        <w:t>11</w:t>
      </w:r>
      <w:r w:rsidR="00A177B9" w:rsidRPr="0043031E">
        <w:rPr>
          <w:rFonts w:ascii="Arial" w:hAnsi="Arial" w:cs="Arial"/>
          <w:b/>
          <w:sz w:val="24"/>
          <w:szCs w:val="24"/>
        </w:rPr>
        <w:t xml:space="preserve">.7 Опасность удушья </w:t>
      </w:r>
      <w:r w:rsidR="00B94CD6">
        <w:rPr>
          <w:rFonts w:ascii="Arial" w:hAnsi="Arial" w:cs="Arial"/>
          <w:b/>
          <w:sz w:val="24"/>
          <w:szCs w:val="24"/>
        </w:rPr>
        <w:t>от пластиковой упаковки (см. А.</w:t>
      </w:r>
      <w:r w:rsidR="00880EF4">
        <w:rPr>
          <w:rFonts w:ascii="Arial" w:hAnsi="Arial" w:cs="Arial"/>
          <w:b/>
          <w:sz w:val="24"/>
          <w:szCs w:val="24"/>
        </w:rPr>
        <w:t>4</w:t>
      </w:r>
      <w:r w:rsidR="00A177B9" w:rsidRPr="0043031E">
        <w:rPr>
          <w:rFonts w:ascii="Arial" w:hAnsi="Arial" w:cs="Arial"/>
          <w:b/>
          <w:sz w:val="24"/>
          <w:szCs w:val="24"/>
        </w:rPr>
        <w:t>.5)</w:t>
      </w:r>
      <w:bookmarkEnd w:id="51"/>
    </w:p>
    <w:p w14:paraId="0F5FA755" w14:textId="1E510554"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.7.1 Пластиковая упаковка</w:t>
      </w:r>
    </w:p>
    <w:p w14:paraId="63A330C8" w14:textId="42B9FB04"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Пластиковая </w:t>
      </w:r>
      <w:r w:rsidR="0043031E">
        <w:rPr>
          <w:rFonts w:ascii="Arial" w:hAnsi="Arial" w:cs="Arial"/>
          <w:sz w:val="24"/>
          <w:szCs w:val="24"/>
        </w:rPr>
        <w:t>упаковка</w:t>
      </w:r>
      <w:r w:rsidRPr="00A177B9">
        <w:rPr>
          <w:rFonts w:ascii="Arial" w:hAnsi="Arial" w:cs="Arial"/>
          <w:sz w:val="24"/>
          <w:szCs w:val="24"/>
        </w:rPr>
        <w:t>, площадью более (100 × 100) мм должна соответствовать как минимум одному из следующих требований:</w:t>
      </w:r>
    </w:p>
    <w:p w14:paraId="06935EBF" w14:textId="56232B42" w:rsidR="00A177B9" w:rsidRPr="0043031E" w:rsidRDefault="00A177B9" w:rsidP="0043031E">
      <w:pPr>
        <w:pStyle w:val="af8"/>
        <w:numPr>
          <w:ilvl w:val="0"/>
          <w:numId w:val="15"/>
        </w:numPr>
        <w:spacing w:after="0" w:line="360" w:lineRule="auto"/>
        <w:ind w:left="993" w:hanging="426"/>
        <w:jc w:val="both"/>
        <w:rPr>
          <w:rFonts w:ascii="Arial" w:hAnsi="Arial" w:cs="Arial"/>
          <w:sz w:val="24"/>
          <w:szCs w:val="24"/>
        </w:rPr>
      </w:pPr>
      <w:r w:rsidRPr="0043031E">
        <w:rPr>
          <w:rFonts w:ascii="Arial" w:hAnsi="Arial" w:cs="Arial"/>
          <w:sz w:val="24"/>
          <w:szCs w:val="24"/>
        </w:rPr>
        <w:t xml:space="preserve"> он</w:t>
      </w:r>
      <w:r w:rsidR="0043031E">
        <w:rPr>
          <w:rFonts w:ascii="Arial" w:hAnsi="Arial" w:cs="Arial"/>
          <w:sz w:val="24"/>
          <w:szCs w:val="24"/>
        </w:rPr>
        <w:t>а</w:t>
      </w:r>
      <w:r w:rsidRPr="0043031E">
        <w:rPr>
          <w:rFonts w:ascii="Arial" w:hAnsi="Arial" w:cs="Arial"/>
          <w:sz w:val="24"/>
          <w:szCs w:val="24"/>
        </w:rPr>
        <w:t xml:space="preserve"> долж</w:t>
      </w:r>
      <w:r w:rsidR="0043031E">
        <w:rPr>
          <w:rFonts w:ascii="Arial" w:hAnsi="Arial" w:cs="Arial"/>
          <w:sz w:val="24"/>
          <w:szCs w:val="24"/>
        </w:rPr>
        <w:t>на</w:t>
      </w:r>
      <w:r w:rsidRPr="0043031E">
        <w:rPr>
          <w:rFonts w:ascii="Arial" w:hAnsi="Arial" w:cs="Arial"/>
          <w:sz w:val="24"/>
          <w:szCs w:val="24"/>
        </w:rPr>
        <w:t xml:space="preserve"> иметь среднюю толщину пленки не менее 0,038 мм; или</w:t>
      </w:r>
    </w:p>
    <w:p w14:paraId="5EA6830D" w14:textId="1E3F56D3" w:rsidR="00A177B9" w:rsidRPr="0043031E" w:rsidRDefault="00A177B9" w:rsidP="0043031E">
      <w:pPr>
        <w:pStyle w:val="af8"/>
        <w:numPr>
          <w:ilvl w:val="0"/>
          <w:numId w:val="15"/>
        </w:numPr>
        <w:spacing w:after="0" w:line="360" w:lineRule="auto"/>
        <w:ind w:left="993" w:hanging="426"/>
        <w:jc w:val="both"/>
        <w:rPr>
          <w:rFonts w:ascii="Arial" w:hAnsi="Arial" w:cs="Arial"/>
          <w:sz w:val="24"/>
          <w:szCs w:val="24"/>
        </w:rPr>
      </w:pPr>
      <w:r w:rsidRPr="0043031E">
        <w:rPr>
          <w:rFonts w:ascii="Arial" w:hAnsi="Arial" w:cs="Arial"/>
          <w:sz w:val="24"/>
          <w:szCs w:val="24"/>
        </w:rPr>
        <w:t>она должна быть прорезана заданными отверстиями таким образом, чтобы на площади (30 × 30) мм было удалено не менее 1% площади.</w:t>
      </w:r>
    </w:p>
    <w:p w14:paraId="34FE765F" w14:textId="58DF9242" w:rsidR="00A177B9" w:rsidRPr="00A177B9" w:rsidRDefault="00A177B9" w:rsidP="001F2EFB">
      <w:pPr>
        <w:spacing w:after="0" w:line="360" w:lineRule="auto"/>
        <w:ind w:firstLine="567"/>
        <w:jc w:val="both"/>
        <w:rPr>
          <w:rFonts w:ascii="Arial" w:hAnsi="Arial" w:cs="Arial"/>
          <w:sz w:val="24"/>
          <w:szCs w:val="24"/>
        </w:rPr>
      </w:pPr>
      <w:r w:rsidRPr="00A177B9">
        <w:rPr>
          <w:rFonts w:ascii="Arial" w:hAnsi="Arial" w:cs="Arial"/>
          <w:sz w:val="24"/>
          <w:szCs w:val="24"/>
        </w:rPr>
        <w:lastRenderedPageBreak/>
        <w:t>Пластиковая упаковк</w:t>
      </w:r>
      <w:r w:rsidR="0043031E">
        <w:rPr>
          <w:rFonts w:ascii="Arial" w:hAnsi="Arial" w:cs="Arial"/>
          <w:sz w:val="24"/>
          <w:szCs w:val="24"/>
        </w:rPr>
        <w:t>а</w:t>
      </w:r>
      <w:r w:rsidRPr="00A177B9">
        <w:rPr>
          <w:rFonts w:ascii="Arial" w:hAnsi="Arial" w:cs="Arial"/>
          <w:sz w:val="24"/>
          <w:szCs w:val="24"/>
        </w:rPr>
        <w:t xml:space="preserve"> с отверстием по периметру более 360 мм, не должна иметь стяжек или шнуров в качестве средства герметизации </w:t>
      </w:r>
      <w:r w:rsidR="001F2EFB" w:rsidRPr="001F2EFB">
        <w:rPr>
          <w:rFonts w:ascii="Arial" w:hAnsi="Arial" w:cs="Arial"/>
          <w:sz w:val="24"/>
          <w:szCs w:val="24"/>
        </w:rPr>
        <w:t>и должн</w:t>
      </w:r>
      <w:r w:rsidR="008E3753">
        <w:rPr>
          <w:rFonts w:ascii="Arial" w:hAnsi="Arial" w:cs="Arial"/>
          <w:sz w:val="24"/>
          <w:szCs w:val="24"/>
        </w:rPr>
        <w:t>а</w:t>
      </w:r>
      <w:r w:rsidR="001F2EFB" w:rsidRPr="001F2EFB">
        <w:rPr>
          <w:rFonts w:ascii="Arial" w:hAnsi="Arial" w:cs="Arial"/>
          <w:sz w:val="24"/>
          <w:szCs w:val="24"/>
        </w:rPr>
        <w:t xml:space="preserve"> быть маркирован</w:t>
      </w:r>
      <w:r w:rsidR="008E3753">
        <w:rPr>
          <w:rFonts w:ascii="Arial" w:hAnsi="Arial" w:cs="Arial"/>
          <w:sz w:val="24"/>
          <w:szCs w:val="24"/>
        </w:rPr>
        <w:t>а</w:t>
      </w:r>
      <w:r w:rsidR="001F2EFB">
        <w:rPr>
          <w:rFonts w:ascii="Arial" w:hAnsi="Arial" w:cs="Arial"/>
          <w:sz w:val="24"/>
          <w:szCs w:val="24"/>
        </w:rPr>
        <w:t xml:space="preserve"> на официальном языке страны продажи </w:t>
      </w:r>
      <w:r w:rsidR="001F2EFB" w:rsidRPr="001F2EFB">
        <w:rPr>
          <w:rFonts w:ascii="Arial" w:hAnsi="Arial" w:cs="Arial"/>
          <w:sz w:val="24"/>
          <w:szCs w:val="24"/>
        </w:rPr>
        <w:t xml:space="preserve">словом </w:t>
      </w:r>
      <w:r w:rsidR="001F2EFB" w:rsidRPr="008E3753">
        <w:rPr>
          <w:rFonts w:ascii="Arial" w:hAnsi="Arial" w:cs="Arial"/>
          <w:sz w:val="24"/>
          <w:szCs w:val="24"/>
        </w:rPr>
        <w:t>“ПРЕДУПРЕЖДЕНИЕ</w:t>
      </w:r>
      <w:r w:rsidR="0014311F" w:rsidRPr="008E3753">
        <w:rPr>
          <w:rFonts w:ascii="Arial" w:hAnsi="Arial" w:cs="Arial"/>
          <w:sz w:val="24"/>
          <w:szCs w:val="24"/>
        </w:rPr>
        <w:t>!</w:t>
      </w:r>
      <w:r w:rsidR="00415A8B" w:rsidRPr="008E3753">
        <w:rPr>
          <w:rFonts w:ascii="Arial" w:hAnsi="Arial" w:cs="Arial"/>
          <w:sz w:val="24"/>
          <w:szCs w:val="24"/>
        </w:rPr>
        <w:t>” и/или “ВНИМАНИЕ</w:t>
      </w:r>
      <w:r w:rsidR="0014311F" w:rsidRPr="008E3753">
        <w:rPr>
          <w:rFonts w:ascii="Arial" w:hAnsi="Arial" w:cs="Arial"/>
          <w:sz w:val="24"/>
          <w:szCs w:val="24"/>
        </w:rPr>
        <w:t>!</w:t>
      </w:r>
      <w:r w:rsidR="001F2EFB" w:rsidRPr="008E3753">
        <w:rPr>
          <w:rFonts w:ascii="Arial" w:hAnsi="Arial" w:cs="Arial"/>
          <w:sz w:val="24"/>
          <w:szCs w:val="24"/>
        </w:rPr>
        <w:t>”</w:t>
      </w:r>
      <w:r w:rsidR="001F2EFB" w:rsidRPr="001F2EFB">
        <w:rPr>
          <w:rFonts w:ascii="Arial" w:hAnsi="Arial" w:cs="Arial"/>
          <w:sz w:val="24"/>
          <w:szCs w:val="24"/>
        </w:rPr>
        <w:t>, за которым следует надпи</w:t>
      </w:r>
      <w:r w:rsidR="00D05DC1">
        <w:rPr>
          <w:rFonts w:ascii="Arial" w:hAnsi="Arial" w:cs="Arial"/>
          <w:sz w:val="24"/>
          <w:szCs w:val="24"/>
        </w:rPr>
        <w:t>сь “Храните пластиковую упак</w:t>
      </w:r>
      <w:r w:rsidR="008E3753">
        <w:rPr>
          <w:rFonts w:ascii="Arial" w:hAnsi="Arial" w:cs="Arial"/>
          <w:sz w:val="24"/>
          <w:szCs w:val="24"/>
        </w:rPr>
        <w:t>о</w:t>
      </w:r>
      <w:r w:rsidR="00D05DC1">
        <w:rPr>
          <w:rFonts w:ascii="Arial" w:hAnsi="Arial" w:cs="Arial"/>
          <w:sz w:val="24"/>
          <w:szCs w:val="24"/>
        </w:rPr>
        <w:t>вку</w:t>
      </w:r>
      <w:r w:rsidR="001F2EFB" w:rsidRPr="001F2EFB">
        <w:rPr>
          <w:rFonts w:ascii="Arial" w:hAnsi="Arial" w:cs="Arial"/>
          <w:sz w:val="24"/>
          <w:szCs w:val="24"/>
        </w:rPr>
        <w:t xml:space="preserve"> в недоступном д</w:t>
      </w:r>
      <w:r w:rsidR="001F2EFB">
        <w:rPr>
          <w:rFonts w:ascii="Arial" w:hAnsi="Arial" w:cs="Arial"/>
          <w:sz w:val="24"/>
          <w:szCs w:val="24"/>
        </w:rPr>
        <w:t>ля детей месте</w:t>
      </w:r>
      <w:r w:rsidR="00D05DC1">
        <w:rPr>
          <w:rFonts w:ascii="Arial" w:hAnsi="Arial" w:cs="Arial"/>
          <w:sz w:val="24"/>
          <w:szCs w:val="24"/>
        </w:rPr>
        <w:t>, чтобы избежать опасности</w:t>
      </w:r>
      <w:r w:rsidR="001F2EFB">
        <w:rPr>
          <w:rFonts w:ascii="Arial" w:hAnsi="Arial" w:cs="Arial"/>
          <w:sz w:val="24"/>
          <w:szCs w:val="24"/>
        </w:rPr>
        <w:t xml:space="preserve"> </w:t>
      </w:r>
      <w:r w:rsidR="001F2EFB" w:rsidRPr="001F2EFB">
        <w:rPr>
          <w:rFonts w:ascii="Arial" w:hAnsi="Arial" w:cs="Arial"/>
          <w:sz w:val="24"/>
          <w:szCs w:val="24"/>
        </w:rPr>
        <w:t>удушья”.</w:t>
      </w:r>
    </w:p>
    <w:p w14:paraId="210FDC87" w14:textId="3E2B21D1" w:rsidR="00A177B9" w:rsidRPr="00A177B9" w:rsidRDefault="00244D8A" w:rsidP="00A177B9">
      <w:pPr>
        <w:spacing w:after="0" w:line="360" w:lineRule="auto"/>
        <w:ind w:firstLine="567"/>
        <w:jc w:val="both"/>
        <w:rPr>
          <w:rFonts w:ascii="Arial" w:hAnsi="Arial" w:cs="Arial"/>
          <w:sz w:val="24"/>
          <w:szCs w:val="24"/>
        </w:rPr>
      </w:pPr>
      <w:r>
        <w:rPr>
          <w:rFonts w:ascii="Arial" w:hAnsi="Arial" w:cs="Arial"/>
          <w:sz w:val="24"/>
          <w:szCs w:val="24"/>
        </w:rPr>
        <w:t>Предупредительная надпись может иметь другую формулировку</w:t>
      </w:r>
      <w:r w:rsidR="00A177B9" w:rsidRPr="00A177B9">
        <w:rPr>
          <w:rFonts w:ascii="Arial" w:hAnsi="Arial" w:cs="Arial"/>
          <w:sz w:val="24"/>
          <w:szCs w:val="24"/>
        </w:rPr>
        <w:t>, при ус</w:t>
      </w:r>
      <w:r w:rsidR="00147688">
        <w:rPr>
          <w:rFonts w:ascii="Arial" w:hAnsi="Arial" w:cs="Arial"/>
          <w:sz w:val="24"/>
          <w:szCs w:val="24"/>
        </w:rPr>
        <w:t xml:space="preserve">ловии, что четко передано требуемое </w:t>
      </w:r>
      <w:r w:rsidR="00A177B9" w:rsidRPr="00A177B9">
        <w:rPr>
          <w:rFonts w:ascii="Arial" w:hAnsi="Arial" w:cs="Arial"/>
          <w:sz w:val="24"/>
          <w:szCs w:val="24"/>
        </w:rPr>
        <w:t>предупреждение.</w:t>
      </w:r>
    </w:p>
    <w:p w14:paraId="788BDB7D" w14:textId="02385F4E"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Текст должен быть указан вместе со значком предупреждающего треугольника</w:t>
      </w:r>
      <w:r w:rsidR="0043031E">
        <w:rPr>
          <w:rFonts w:ascii="Arial" w:hAnsi="Arial" w:cs="Arial"/>
          <w:sz w:val="24"/>
          <w:szCs w:val="24"/>
        </w:rPr>
        <w:br/>
      </w:r>
      <w:r w:rsidRPr="00A177B9">
        <w:rPr>
          <w:rFonts w:ascii="Arial" w:hAnsi="Arial" w:cs="Arial"/>
          <w:sz w:val="24"/>
          <w:szCs w:val="24"/>
        </w:rPr>
        <w:t>(</w:t>
      </w:r>
      <w:r w:rsidR="0043031E" w:rsidRPr="0043031E">
        <w:rPr>
          <w:rFonts w:ascii="Arial" w:hAnsi="Arial" w:cs="Arial"/>
          <w:noProof/>
          <w:sz w:val="24"/>
          <w:szCs w:val="24"/>
          <w:lang w:eastAsia="ru-RU"/>
        </w:rPr>
        <w:drawing>
          <wp:inline distT="0" distB="0" distL="0" distR="0" wp14:anchorId="02777D41" wp14:editId="32F6142F">
            <wp:extent cx="180975" cy="15402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688" cy="158032"/>
                    </a:xfrm>
                    <a:prstGeom prst="rect">
                      <a:avLst/>
                    </a:prstGeom>
                    <a:noFill/>
                    <a:ln>
                      <a:noFill/>
                    </a:ln>
                  </pic:spPr>
                </pic:pic>
              </a:graphicData>
            </a:graphic>
          </wp:inline>
        </w:drawing>
      </w:r>
      <w:r w:rsidRPr="00A177B9">
        <w:rPr>
          <w:rFonts w:ascii="Arial" w:hAnsi="Arial" w:cs="Arial"/>
          <w:sz w:val="24"/>
          <w:szCs w:val="24"/>
        </w:rPr>
        <w:t>). Значок с минимальной высотой 1 см может быть помещен поверх списка предупреждений, если используются разные языки.</w:t>
      </w:r>
    </w:p>
    <w:p w14:paraId="1222E942" w14:textId="66F500E7" w:rsidR="00772D73"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Термоусадочная пленка, которая </w:t>
      </w:r>
      <w:r w:rsidR="00D35658">
        <w:rPr>
          <w:rFonts w:ascii="Arial" w:hAnsi="Arial" w:cs="Arial"/>
          <w:sz w:val="24"/>
          <w:szCs w:val="24"/>
        </w:rPr>
        <w:t xml:space="preserve">удаляется </w:t>
      </w:r>
      <w:r w:rsidRPr="00A177B9">
        <w:rPr>
          <w:rFonts w:ascii="Arial" w:hAnsi="Arial" w:cs="Arial"/>
          <w:sz w:val="24"/>
          <w:szCs w:val="24"/>
        </w:rPr>
        <w:t xml:space="preserve">пользователем при вскрытии упаковки, </w:t>
      </w:r>
      <w:r w:rsidR="00772D73" w:rsidRPr="00772D73">
        <w:rPr>
          <w:rFonts w:ascii="Arial" w:hAnsi="Arial" w:cs="Arial"/>
          <w:sz w:val="24"/>
          <w:szCs w:val="24"/>
        </w:rPr>
        <w:t>не подпадают под действие этих требований.</w:t>
      </w:r>
    </w:p>
    <w:p w14:paraId="77C5B0F3" w14:textId="47DD2F56"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.7.2 Пластиковые наклейки</w:t>
      </w:r>
    </w:p>
    <w:p w14:paraId="76225AB4" w14:textId="627AE87B"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.7.2.1 Требование</w:t>
      </w:r>
    </w:p>
    <w:p w14:paraId="1EFE921F" w14:textId="77F7A996"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Пластиковые наклейки или части пластиковых наклеек не должны отслаиваться при про</w:t>
      </w:r>
      <w:r w:rsidR="000E0E16">
        <w:rPr>
          <w:rFonts w:ascii="Arial" w:hAnsi="Arial" w:cs="Arial"/>
          <w:sz w:val="24"/>
          <w:szCs w:val="24"/>
        </w:rPr>
        <w:t xml:space="preserve">верке в соответствии с пунктом </w:t>
      </w:r>
      <w:r w:rsidR="00475740">
        <w:rPr>
          <w:rFonts w:ascii="Arial" w:hAnsi="Arial" w:cs="Arial"/>
          <w:sz w:val="24"/>
          <w:szCs w:val="24"/>
        </w:rPr>
        <w:t>11</w:t>
      </w:r>
      <w:r w:rsidRPr="00A177B9">
        <w:rPr>
          <w:rFonts w:ascii="Arial" w:hAnsi="Arial" w:cs="Arial"/>
          <w:sz w:val="24"/>
          <w:szCs w:val="24"/>
        </w:rPr>
        <w:t>.7.2.2.</w:t>
      </w:r>
    </w:p>
    <w:p w14:paraId="273863F0" w14:textId="6C824026"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.7.2.2 </w:t>
      </w:r>
      <w:r w:rsidR="00166318" w:rsidRPr="00166318">
        <w:rPr>
          <w:rFonts w:ascii="Arial" w:hAnsi="Arial" w:cs="Arial"/>
          <w:sz w:val="24"/>
          <w:szCs w:val="24"/>
        </w:rPr>
        <w:t>Проведение</w:t>
      </w:r>
      <w:r w:rsidR="004C3EF5" w:rsidRPr="00384E6F">
        <w:rPr>
          <w:rFonts w:ascii="Arial" w:hAnsi="Arial" w:cs="Arial"/>
          <w:sz w:val="24"/>
          <w:szCs w:val="24"/>
        </w:rPr>
        <w:t xml:space="preserve"> испытания</w:t>
      </w:r>
    </w:p>
    <w:p w14:paraId="395EBC43" w14:textId="5BE3F40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Исследуемую поверхность полностью погружают в емкость с водой с температурой (20 ± 5) °C на 4 мин ± 10 с. Продукт вынимают, стряхивают излишки воды и оставляют при комнатной температуре на </w:t>
      </w:r>
      <w:r w:rsidR="0043031E">
        <w:rPr>
          <w:rFonts w:ascii="Arial" w:hAnsi="Arial" w:cs="Arial"/>
          <w:sz w:val="24"/>
          <w:szCs w:val="24"/>
        </w:rPr>
        <w:br/>
      </w:r>
      <w:r w:rsidRPr="00A177B9">
        <w:rPr>
          <w:rFonts w:ascii="Arial" w:hAnsi="Arial" w:cs="Arial"/>
          <w:sz w:val="24"/>
          <w:szCs w:val="24"/>
        </w:rPr>
        <w:t>10 мин ± 10 с.</w:t>
      </w:r>
    </w:p>
    <w:p w14:paraId="02693A86" w14:textId="40D025B4" w:rsidR="00A177B9" w:rsidRPr="00A177B9" w:rsidRDefault="0043031E" w:rsidP="00A177B9">
      <w:pPr>
        <w:spacing w:after="0" w:line="360" w:lineRule="auto"/>
        <w:ind w:firstLine="567"/>
        <w:jc w:val="both"/>
        <w:rPr>
          <w:rFonts w:ascii="Arial" w:hAnsi="Arial" w:cs="Arial"/>
          <w:sz w:val="24"/>
          <w:szCs w:val="24"/>
        </w:rPr>
      </w:pPr>
      <w:r>
        <w:rPr>
          <w:rFonts w:ascii="Arial" w:hAnsi="Arial" w:cs="Arial"/>
          <w:sz w:val="24"/>
          <w:szCs w:val="24"/>
        </w:rPr>
        <w:t xml:space="preserve">Испытания </w:t>
      </w:r>
      <w:r w:rsidR="00A177B9" w:rsidRPr="00A177B9">
        <w:rPr>
          <w:rFonts w:ascii="Arial" w:hAnsi="Arial" w:cs="Arial"/>
          <w:sz w:val="24"/>
          <w:szCs w:val="24"/>
        </w:rPr>
        <w:t>необходимо повторить еще три раза.</w:t>
      </w:r>
    </w:p>
    <w:p w14:paraId="19F6D48A"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Это испытание может быть проведено на отдельном образце, предварительно обработанном в соответствии с пунктом 5.1, или в конце последовательности испытаний.</w:t>
      </w:r>
    </w:p>
    <w:p w14:paraId="2D446BE8" w14:textId="7BF1CEE4" w:rsidR="00A177B9" w:rsidRPr="0043031E" w:rsidRDefault="00475740" w:rsidP="0043031E">
      <w:pPr>
        <w:pStyle w:val="ConsPlusNormal"/>
        <w:spacing w:after="120" w:line="360" w:lineRule="auto"/>
        <w:ind w:firstLine="567"/>
        <w:jc w:val="both"/>
        <w:outlineLvl w:val="0"/>
        <w:rPr>
          <w:rFonts w:ascii="Arial" w:hAnsi="Arial" w:cs="Arial"/>
          <w:b/>
          <w:sz w:val="24"/>
          <w:szCs w:val="24"/>
        </w:rPr>
      </w:pPr>
      <w:bookmarkStart w:id="52" w:name="_Toc198110937"/>
      <w:r>
        <w:rPr>
          <w:rFonts w:ascii="Arial" w:hAnsi="Arial" w:cs="Arial"/>
          <w:b/>
          <w:sz w:val="24"/>
          <w:szCs w:val="24"/>
        </w:rPr>
        <w:t>11</w:t>
      </w:r>
      <w:r w:rsidR="00A177B9" w:rsidRPr="0043031E">
        <w:rPr>
          <w:rFonts w:ascii="Arial" w:hAnsi="Arial" w:cs="Arial"/>
          <w:b/>
          <w:sz w:val="24"/>
          <w:szCs w:val="24"/>
        </w:rPr>
        <w:t>.8 Опасность углов, кра</w:t>
      </w:r>
      <w:r w:rsidR="00B94CD6">
        <w:rPr>
          <w:rFonts w:ascii="Arial" w:hAnsi="Arial" w:cs="Arial"/>
          <w:b/>
          <w:sz w:val="24"/>
          <w:szCs w:val="24"/>
        </w:rPr>
        <w:t>ев и выступающих частей (см. А.</w:t>
      </w:r>
      <w:r w:rsidR="00880EF4">
        <w:rPr>
          <w:rFonts w:ascii="Arial" w:hAnsi="Arial" w:cs="Arial"/>
          <w:b/>
          <w:sz w:val="24"/>
          <w:szCs w:val="24"/>
        </w:rPr>
        <w:t>4</w:t>
      </w:r>
      <w:r w:rsidR="00A177B9" w:rsidRPr="0043031E">
        <w:rPr>
          <w:rFonts w:ascii="Arial" w:hAnsi="Arial" w:cs="Arial"/>
          <w:b/>
          <w:sz w:val="24"/>
          <w:szCs w:val="24"/>
        </w:rPr>
        <w:t>.6)</w:t>
      </w:r>
      <w:bookmarkEnd w:id="52"/>
    </w:p>
    <w:p w14:paraId="34EC6F7C" w14:textId="4DDD14C4"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Все углы, края и выступающие части </w:t>
      </w:r>
      <w:r w:rsidR="0043031E">
        <w:rPr>
          <w:rFonts w:ascii="Arial" w:hAnsi="Arial" w:cs="Arial"/>
          <w:sz w:val="24"/>
          <w:szCs w:val="24"/>
        </w:rPr>
        <w:t>детских ходунков</w:t>
      </w:r>
      <w:r w:rsidRPr="00A177B9">
        <w:rPr>
          <w:rFonts w:ascii="Arial" w:hAnsi="Arial" w:cs="Arial"/>
          <w:sz w:val="24"/>
          <w:szCs w:val="24"/>
        </w:rPr>
        <w:t xml:space="preserve"> должны быть закруглены и не иметь заусенцев.</w:t>
      </w:r>
    </w:p>
    <w:p w14:paraId="617B0AD1" w14:textId="132E4388" w:rsidR="000840A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На всех поверхностях </w:t>
      </w:r>
      <w:r w:rsidR="00CB1952">
        <w:rPr>
          <w:rFonts w:ascii="Arial" w:hAnsi="Arial" w:cs="Arial"/>
          <w:sz w:val="24"/>
          <w:szCs w:val="24"/>
        </w:rPr>
        <w:t xml:space="preserve">детских ходунков </w:t>
      </w:r>
      <w:r w:rsidRPr="00A177B9">
        <w:rPr>
          <w:rFonts w:ascii="Arial" w:hAnsi="Arial" w:cs="Arial"/>
          <w:sz w:val="24"/>
          <w:szCs w:val="24"/>
        </w:rPr>
        <w:t>не должно быть заусенцев и острых краев.</w:t>
      </w:r>
    </w:p>
    <w:p w14:paraId="193E00F0" w14:textId="3AE5FB98" w:rsidR="00A177B9" w:rsidRPr="0043031E" w:rsidRDefault="00475740" w:rsidP="0043031E">
      <w:pPr>
        <w:pStyle w:val="ConsPlusNormal"/>
        <w:spacing w:after="120" w:line="360" w:lineRule="auto"/>
        <w:ind w:firstLine="567"/>
        <w:jc w:val="both"/>
        <w:outlineLvl w:val="0"/>
        <w:rPr>
          <w:rFonts w:ascii="Arial" w:hAnsi="Arial" w:cs="Arial"/>
          <w:b/>
          <w:sz w:val="24"/>
          <w:szCs w:val="24"/>
        </w:rPr>
      </w:pPr>
      <w:bookmarkStart w:id="53" w:name="_Toc198110938"/>
      <w:r>
        <w:rPr>
          <w:rFonts w:ascii="Arial" w:hAnsi="Arial" w:cs="Arial"/>
          <w:b/>
          <w:sz w:val="24"/>
          <w:szCs w:val="24"/>
        </w:rPr>
        <w:t>11</w:t>
      </w:r>
      <w:r w:rsidR="00A177B9" w:rsidRPr="0043031E">
        <w:rPr>
          <w:rFonts w:ascii="Arial" w:hAnsi="Arial" w:cs="Arial"/>
          <w:b/>
          <w:sz w:val="24"/>
          <w:szCs w:val="24"/>
        </w:rPr>
        <w:t>.9 Риски, связанные с недостаточной с</w:t>
      </w:r>
      <w:r w:rsidR="00B94CD6">
        <w:rPr>
          <w:rFonts w:ascii="Arial" w:hAnsi="Arial" w:cs="Arial"/>
          <w:b/>
          <w:sz w:val="24"/>
          <w:szCs w:val="24"/>
        </w:rPr>
        <w:t>труктурной целостностью (см. А.</w:t>
      </w:r>
      <w:r w:rsidR="00880EF4">
        <w:rPr>
          <w:rFonts w:ascii="Arial" w:hAnsi="Arial" w:cs="Arial"/>
          <w:b/>
          <w:sz w:val="24"/>
          <w:szCs w:val="24"/>
        </w:rPr>
        <w:t>4</w:t>
      </w:r>
      <w:r w:rsidR="00A177B9" w:rsidRPr="0043031E">
        <w:rPr>
          <w:rFonts w:ascii="Arial" w:hAnsi="Arial" w:cs="Arial"/>
          <w:b/>
          <w:sz w:val="24"/>
          <w:szCs w:val="24"/>
        </w:rPr>
        <w:t>.7)</w:t>
      </w:r>
      <w:bookmarkEnd w:id="53"/>
    </w:p>
    <w:p w14:paraId="7AB6B7B3" w14:textId="2F3C92EF"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.9.1 Статическая прочность</w:t>
      </w:r>
    </w:p>
    <w:p w14:paraId="4EB236ED" w14:textId="763ABFB2"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lastRenderedPageBreak/>
        <w:t>11</w:t>
      </w:r>
      <w:r w:rsidR="00A177B9" w:rsidRPr="00A177B9">
        <w:rPr>
          <w:rFonts w:ascii="Arial" w:hAnsi="Arial" w:cs="Arial"/>
          <w:sz w:val="24"/>
          <w:szCs w:val="24"/>
        </w:rPr>
        <w:t>.9.1.1 Требование</w:t>
      </w:r>
    </w:p>
    <w:p w14:paraId="25F20754" w14:textId="4FF5E25E" w:rsidR="00A177B9" w:rsidRPr="00A177B9" w:rsidRDefault="000E0E16" w:rsidP="00A177B9">
      <w:pPr>
        <w:spacing w:after="0" w:line="360" w:lineRule="auto"/>
        <w:ind w:firstLine="567"/>
        <w:jc w:val="both"/>
        <w:rPr>
          <w:rFonts w:ascii="Arial" w:hAnsi="Arial" w:cs="Arial"/>
          <w:sz w:val="24"/>
          <w:szCs w:val="24"/>
        </w:rPr>
      </w:pPr>
      <w:r>
        <w:rPr>
          <w:rFonts w:ascii="Arial" w:hAnsi="Arial" w:cs="Arial"/>
          <w:sz w:val="24"/>
          <w:szCs w:val="24"/>
        </w:rPr>
        <w:t xml:space="preserve">При проверке в соответствии с </w:t>
      </w:r>
      <w:r w:rsidR="00475740">
        <w:rPr>
          <w:rFonts w:ascii="Arial" w:hAnsi="Arial" w:cs="Arial"/>
          <w:sz w:val="24"/>
          <w:szCs w:val="24"/>
        </w:rPr>
        <w:t>11</w:t>
      </w:r>
      <w:r>
        <w:rPr>
          <w:rFonts w:ascii="Arial" w:hAnsi="Arial" w:cs="Arial"/>
          <w:sz w:val="24"/>
          <w:szCs w:val="24"/>
        </w:rPr>
        <w:t xml:space="preserve">.9.1.2.1 или </w:t>
      </w:r>
      <w:r w:rsidR="00475740">
        <w:rPr>
          <w:rFonts w:ascii="Arial" w:hAnsi="Arial" w:cs="Arial"/>
          <w:sz w:val="24"/>
          <w:szCs w:val="24"/>
        </w:rPr>
        <w:t>11</w:t>
      </w:r>
      <w:r w:rsidR="00A177B9" w:rsidRPr="00A177B9">
        <w:rPr>
          <w:rFonts w:ascii="Arial" w:hAnsi="Arial" w:cs="Arial"/>
          <w:sz w:val="24"/>
          <w:szCs w:val="24"/>
        </w:rPr>
        <w:t xml:space="preserve">.9.1.2.2 </w:t>
      </w:r>
      <w:r w:rsidR="0043031E">
        <w:rPr>
          <w:rFonts w:ascii="Arial" w:hAnsi="Arial" w:cs="Arial"/>
          <w:sz w:val="24"/>
          <w:szCs w:val="24"/>
        </w:rPr>
        <w:t>детские ходунки</w:t>
      </w:r>
      <w:r w:rsidR="00A177B9" w:rsidRPr="00A177B9">
        <w:rPr>
          <w:rFonts w:ascii="Arial" w:hAnsi="Arial" w:cs="Arial"/>
          <w:sz w:val="24"/>
          <w:szCs w:val="24"/>
        </w:rPr>
        <w:t xml:space="preserve"> не должн</w:t>
      </w:r>
      <w:r w:rsidR="0043031E">
        <w:rPr>
          <w:rFonts w:ascii="Arial" w:hAnsi="Arial" w:cs="Arial"/>
          <w:sz w:val="24"/>
          <w:szCs w:val="24"/>
        </w:rPr>
        <w:t>ы</w:t>
      </w:r>
      <w:r w:rsidR="00A177B9" w:rsidRPr="00A177B9">
        <w:rPr>
          <w:rFonts w:ascii="Arial" w:hAnsi="Arial" w:cs="Arial"/>
          <w:sz w:val="24"/>
          <w:szCs w:val="24"/>
        </w:rPr>
        <w:t xml:space="preserve"> складываться или переключаться с одной регулировки высоты на другую.</w:t>
      </w:r>
    </w:p>
    <w:p w14:paraId="510FE433" w14:textId="1EED7914"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.9.1.2 </w:t>
      </w:r>
      <w:r w:rsidR="00166318" w:rsidRPr="00166318">
        <w:rPr>
          <w:rFonts w:ascii="Arial" w:hAnsi="Arial" w:cs="Arial"/>
          <w:sz w:val="24"/>
          <w:szCs w:val="24"/>
        </w:rPr>
        <w:t>Проведение</w:t>
      </w:r>
      <w:r w:rsidR="00166318" w:rsidRPr="00705BA9">
        <w:rPr>
          <w:rFonts w:ascii="Arial" w:hAnsi="Arial" w:cs="Arial"/>
          <w:sz w:val="24"/>
          <w:szCs w:val="24"/>
        </w:rPr>
        <w:t xml:space="preserve"> </w:t>
      </w:r>
      <w:r w:rsidR="004C3EF5" w:rsidRPr="00705BA9">
        <w:rPr>
          <w:rFonts w:ascii="Arial" w:hAnsi="Arial" w:cs="Arial"/>
          <w:sz w:val="24"/>
          <w:szCs w:val="24"/>
        </w:rPr>
        <w:t>испытания</w:t>
      </w:r>
    </w:p>
    <w:p w14:paraId="69B26BB1" w14:textId="2EF753C2"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.9.1.2.1 Детские ходунки без подноса</w:t>
      </w:r>
    </w:p>
    <w:p w14:paraId="7CDA461B"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Регулируемые сиденья должны быть установлены в самом высоком положении.</w:t>
      </w:r>
    </w:p>
    <w:p w14:paraId="5CC06DB9"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Масса 30 кг равномерно распределяется по сиденью.</w:t>
      </w:r>
    </w:p>
    <w:p w14:paraId="5D3E2C0B" w14:textId="6155029B" w:rsidR="00A177B9" w:rsidRPr="00A177B9" w:rsidRDefault="00705BA9" w:rsidP="00A177B9">
      <w:pPr>
        <w:spacing w:after="0" w:line="360" w:lineRule="auto"/>
        <w:ind w:firstLine="567"/>
        <w:jc w:val="both"/>
        <w:rPr>
          <w:rFonts w:ascii="Arial" w:hAnsi="Arial" w:cs="Arial"/>
          <w:sz w:val="24"/>
          <w:szCs w:val="24"/>
        </w:rPr>
      </w:pPr>
      <w:r>
        <w:rPr>
          <w:rFonts w:ascii="Arial" w:hAnsi="Arial" w:cs="Arial"/>
          <w:sz w:val="24"/>
          <w:szCs w:val="24"/>
        </w:rPr>
        <w:t xml:space="preserve">Массу оставляют </w:t>
      </w:r>
      <w:r w:rsidR="00A177B9" w:rsidRPr="00A177B9">
        <w:rPr>
          <w:rFonts w:ascii="Arial" w:hAnsi="Arial" w:cs="Arial"/>
          <w:sz w:val="24"/>
          <w:szCs w:val="24"/>
        </w:rPr>
        <w:t xml:space="preserve">на 24 </w:t>
      </w:r>
      <w:r w:rsidR="00A177B9">
        <w:rPr>
          <w:rFonts w:ascii="Arial" w:hAnsi="Arial" w:cs="Arial"/>
          <w:sz w:val="24"/>
          <w:szCs w:val="24"/>
        </w:rPr>
        <w:t xml:space="preserve">ч </w:t>
      </w:r>
      <w:r w:rsidR="00A177B9" w:rsidRPr="00A177B9">
        <w:rPr>
          <w:rFonts w:ascii="Cambria Math" w:hAnsi="Cambria Math" w:cs="Cambria Math"/>
          <w:sz w:val="24"/>
          <w:szCs w:val="24"/>
        </w:rPr>
        <w:t xml:space="preserve"> </w:t>
      </w:r>
      <w:r w:rsidR="00A177B9" w:rsidRPr="00A177B9">
        <w:rPr>
          <w:rFonts w:ascii="Arial" w:hAnsi="Arial" w:cs="Arial"/>
          <w:sz w:val="24"/>
          <w:szCs w:val="24"/>
        </w:rPr>
        <w:t>±</w:t>
      </w:r>
      <w:r w:rsidR="00A177B9">
        <w:rPr>
          <w:rFonts w:ascii="Arial" w:hAnsi="Arial" w:cs="Arial"/>
          <w:sz w:val="24"/>
          <w:szCs w:val="24"/>
        </w:rPr>
        <w:t xml:space="preserve"> </w:t>
      </w:r>
      <w:r w:rsidR="00A177B9" w:rsidRPr="00A177B9">
        <w:rPr>
          <w:rFonts w:ascii="Arial" w:hAnsi="Arial" w:cs="Arial"/>
          <w:sz w:val="24"/>
          <w:szCs w:val="24"/>
        </w:rPr>
        <w:t>10</w:t>
      </w:r>
      <w:r w:rsidR="00475740">
        <w:rPr>
          <w:rFonts w:ascii="Arial" w:hAnsi="Arial" w:cs="Arial"/>
          <w:sz w:val="24"/>
          <w:szCs w:val="24"/>
        </w:rPr>
        <w:t xml:space="preserve"> </w:t>
      </w:r>
      <w:r w:rsidR="00A177B9" w:rsidRPr="00A177B9">
        <w:rPr>
          <w:rFonts w:ascii="Arial" w:hAnsi="Arial" w:cs="Arial"/>
          <w:sz w:val="24"/>
          <w:szCs w:val="24"/>
        </w:rPr>
        <w:t>мин.</w:t>
      </w:r>
    </w:p>
    <w:p w14:paraId="352C9A08" w14:textId="7FFC46DA"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После этого масса удаляется, и </w:t>
      </w:r>
      <w:r w:rsidR="0043031E">
        <w:rPr>
          <w:rFonts w:ascii="Arial" w:hAnsi="Arial" w:cs="Arial"/>
          <w:sz w:val="24"/>
          <w:szCs w:val="24"/>
        </w:rPr>
        <w:t>детские ходунки</w:t>
      </w:r>
      <w:r w:rsidRPr="00A177B9">
        <w:rPr>
          <w:rFonts w:ascii="Arial" w:hAnsi="Arial" w:cs="Arial"/>
          <w:sz w:val="24"/>
          <w:szCs w:val="24"/>
        </w:rPr>
        <w:t xml:space="preserve"> оставля</w:t>
      </w:r>
      <w:r w:rsidR="0043031E">
        <w:rPr>
          <w:rFonts w:ascii="Arial" w:hAnsi="Arial" w:cs="Arial"/>
          <w:sz w:val="24"/>
          <w:szCs w:val="24"/>
        </w:rPr>
        <w:t>ют на</w:t>
      </w:r>
      <w:r w:rsidRPr="00A177B9">
        <w:rPr>
          <w:rFonts w:ascii="Arial" w:hAnsi="Arial" w:cs="Arial"/>
          <w:sz w:val="24"/>
          <w:szCs w:val="24"/>
        </w:rPr>
        <w:t xml:space="preserve"> период восстановления 1 </w:t>
      </w:r>
      <w:r>
        <w:rPr>
          <w:rFonts w:ascii="Arial" w:hAnsi="Arial" w:cs="Arial"/>
          <w:sz w:val="24"/>
          <w:szCs w:val="24"/>
        </w:rPr>
        <w:t xml:space="preserve">ч </w:t>
      </w:r>
      <w:r w:rsidRPr="00A177B9">
        <w:rPr>
          <w:rFonts w:ascii="Arial" w:hAnsi="Arial" w:cs="Arial"/>
          <w:sz w:val="24"/>
          <w:szCs w:val="24"/>
        </w:rPr>
        <w:t>±</w:t>
      </w:r>
      <w:r>
        <w:rPr>
          <w:rFonts w:ascii="Arial" w:hAnsi="Arial" w:cs="Arial"/>
          <w:sz w:val="24"/>
          <w:szCs w:val="24"/>
        </w:rPr>
        <w:t xml:space="preserve"> </w:t>
      </w:r>
      <w:r w:rsidRPr="00A177B9">
        <w:rPr>
          <w:rFonts w:ascii="Arial" w:hAnsi="Arial" w:cs="Arial"/>
          <w:sz w:val="24"/>
          <w:szCs w:val="24"/>
        </w:rPr>
        <w:t>10 мин.</w:t>
      </w:r>
    </w:p>
    <w:p w14:paraId="0B1DFE4D" w14:textId="144AEABB"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.9.1.2.2 Детские </w:t>
      </w:r>
      <w:r w:rsidR="0043031E">
        <w:rPr>
          <w:rFonts w:ascii="Arial" w:hAnsi="Arial" w:cs="Arial"/>
          <w:sz w:val="24"/>
          <w:szCs w:val="24"/>
        </w:rPr>
        <w:t>ходунки</w:t>
      </w:r>
      <w:r w:rsidR="00A177B9" w:rsidRPr="00A177B9">
        <w:rPr>
          <w:rFonts w:ascii="Arial" w:hAnsi="Arial" w:cs="Arial"/>
          <w:sz w:val="24"/>
          <w:szCs w:val="24"/>
        </w:rPr>
        <w:t xml:space="preserve"> с </w:t>
      </w:r>
      <w:r w:rsidR="00712D73" w:rsidRPr="00705BA9">
        <w:rPr>
          <w:rFonts w:ascii="Arial" w:hAnsi="Arial" w:cs="Arial"/>
          <w:sz w:val="24"/>
          <w:szCs w:val="24"/>
        </w:rPr>
        <w:t>подносом</w:t>
      </w:r>
    </w:p>
    <w:p w14:paraId="18B177D6"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Регулируемые сиденья должны быть установлены в самом высоком положении.</w:t>
      </w:r>
    </w:p>
    <w:p w14:paraId="6B4F187E" w14:textId="44E63425"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Масса 30 кг равномерно распределяется на сиден</w:t>
      </w:r>
      <w:r w:rsidR="00771DED">
        <w:rPr>
          <w:rFonts w:ascii="Arial" w:hAnsi="Arial" w:cs="Arial"/>
          <w:sz w:val="24"/>
          <w:szCs w:val="24"/>
        </w:rPr>
        <w:t>ье, а масса 10 кг в центре подноса</w:t>
      </w:r>
      <w:r w:rsidRPr="00A177B9">
        <w:rPr>
          <w:rFonts w:ascii="Arial" w:hAnsi="Arial" w:cs="Arial"/>
          <w:sz w:val="24"/>
          <w:szCs w:val="24"/>
        </w:rPr>
        <w:t xml:space="preserve"> равномерно распределяется по поверхности диаметром 120 мм.</w:t>
      </w:r>
    </w:p>
    <w:p w14:paraId="546B8C1D" w14:textId="59057066"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Эти массы оставляют там на 24</w:t>
      </w:r>
      <w:r>
        <w:rPr>
          <w:rFonts w:ascii="Arial" w:hAnsi="Arial" w:cs="Arial"/>
          <w:sz w:val="24"/>
          <w:szCs w:val="24"/>
        </w:rPr>
        <w:t xml:space="preserve"> ч </w:t>
      </w:r>
      <w:r w:rsidRPr="00A177B9">
        <w:rPr>
          <w:rFonts w:ascii="Arial" w:hAnsi="Arial" w:cs="Arial"/>
          <w:sz w:val="24"/>
          <w:szCs w:val="24"/>
        </w:rPr>
        <w:t>±</w:t>
      </w:r>
      <w:r>
        <w:rPr>
          <w:rFonts w:ascii="Arial" w:hAnsi="Arial" w:cs="Arial"/>
          <w:sz w:val="24"/>
          <w:szCs w:val="24"/>
        </w:rPr>
        <w:t xml:space="preserve"> </w:t>
      </w:r>
      <w:r w:rsidRPr="00A177B9">
        <w:rPr>
          <w:rFonts w:ascii="Arial" w:hAnsi="Arial" w:cs="Arial"/>
          <w:sz w:val="24"/>
          <w:szCs w:val="24"/>
        </w:rPr>
        <w:t>10 мин.</w:t>
      </w:r>
    </w:p>
    <w:p w14:paraId="3CEB1591" w14:textId="1E4B001E"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После этого массы удаляются, и </w:t>
      </w:r>
      <w:r w:rsidR="0043031E">
        <w:rPr>
          <w:rFonts w:ascii="Arial" w:hAnsi="Arial" w:cs="Arial"/>
          <w:sz w:val="24"/>
          <w:szCs w:val="24"/>
        </w:rPr>
        <w:t>детские ходунки</w:t>
      </w:r>
      <w:r w:rsidR="0043031E" w:rsidRPr="00A177B9">
        <w:rPr>
          <w:rFonts w:ascii="Arial" w:hAnsi="Arial" w:cs="Arial"/>
          <w:sz w:val="24"/>
          <w:szCs w:val="24"/>
        </w:rPr>
        <w:t xml:space="preserve"> оставля</w:t>
      </w:r>
      <w:r w:rsidR="0043031E">
        <w:rPr>
          <w:rFonts w:ascii="Arial" w:hAnsi="Arial" w:cs="Arial"/>
          <w:sz w:val="24"/>
          <w:szCs w:val="24"/>
        </w:rPr>
        <w:t>ют на</w:t>
      </w:r>
      <w:r w:rsidR="0043031E" w:rsidRPr="00A177B9">
        <w:rPr>
          <w:rFonts w:ascii="Arial" w:hAnsi="Arial" w:cs="Arial"/>
          <w:sz w:val="24"/>
          <w:szCs w:val="24"/>
        </w:rPr>
        <w:t xml:space="preserve"> </w:t>
      </w:r>
      <w:r w:rsidRPr="00A177B9">
        <w:rPr>
          <w:rFonts w:ascii="Arial" w:hAnsi="Arial" w:cs="Arial"/>
          <w:sz w:val="24"/>
          <w:szCs w:val="24"/>
        </w:rPr>
        <w:t>восстановительный период продолжительностью 1</w:t>
      </w:r>
      <w:r>
        <w:rPr>
          <w:rFonts w:ascii="Arial" w:hAnsi="Arial" w:cs="Arial"/>
          <w:sz w:val="24"/>
          <w:szCs w:val="24"/>
        </w:rPr>
        <w:t xml:space="preserve"> ч </w:t>
      </w:r>
      <w:r w:rsidRPr="00A177B9">
        <w:rPr>
          <w:rFonts w:ascii="Arial" w:hAnsi="Arial" w:cs="Arial"/>
          <w:sz w:val="24"/>
          <w:szCs w:val="24"/>
        </w:rPr>
        <w:t>±</w:t>
      </w:r>
      <w:r>
        <w:rPr>
          <w:rFonts w:ascii="Arial" w:hAnsi="Arial" w:cs="Arial"/>
          <w:sz w:val="24"/>
          <w:szCs w:val="24"/>
        </w:rPr>
        <w:t xml:space="preserve"> </w:t>
      </w:r>
      <w:r w:rsidRPr="00A177B9">
        <w:rPr>
          <w:rFonts w:ascii="Arial" w:hAnsi="Arial" w:cs="Arial"/>
          <w:sz w:val="24"/>
          <w:szCs w:val="24"/>
        </w:rPr>
        <w:t>10 мин.</w:t>
      </w:r>
    </w:p>
    <w:p w14:paraId="21A73E22" w14:textId="5922B453"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.9.2 Динамическая прочность</w:t>
      </w:r>
    </w:p>
    <w:p w14:paraId="28076BC1" w14:textId="579EDC95"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.9.2.1 Требование</w:t>
      </w:r>
    </w:p>
    <w:p w14:paraId="3FBD96F1" w14:textId="64C475E3"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При про</w:t>
      </w:r>
      <w:r w:rsidR="000E0E16">
        <w:rPr>
          <w:rFonts w:ascii="Arial" w:hAnsi="Arial" w:cs="Arial"/>
          <w:sz w:val="24"/>
          <w:szCs w:val="24"/>
        </w:rPr>
        <w:t xml:space="preserve">верке в соответствии с пунктом </w:t>
      </w:r>
      <w:r w:rsidR="00475740">
        <w:rPr>
          <w:rFonts w:ascii="Arial" w:hAnsi="Arial" w:cs="Arial"/>
          <w:sz w:val="24"/>
          <w:szCs w:val="24"/>
        </w:rPr>
        <w:t>11</w:t>
      </w:r>
      <w:r w:rsidRPr="00A177B9">
        <w:rPr>
          <w:rFonts w:ascii="Arial" w:hAnsi="Arial" w:cs="Arial"/>
          <w:sz w:val="24"/>
          <w:szCs w:val="24"/>
        </w:rPr>
        <w:t xml:space="preserve">.9.2.2 Сиденье и ремень безопасности не должны порваться, а </w:t>
      </w:r>
      <w:r w:rsidR="0043031E">
        <w:rPr>
          <w:rFonts w:ascii="Arial" w:hAnsi="Arial" w:cs="Arial"/>
          <w:sz w:val="24"/>
          <w:szCs w:val="24"/>
        </w:rPr>
        <w:t>детские ходунки</w:t>
      </w:r>
      <w:r w:rsidRPr="00A177B9">
        <w:rPr>
          <w:rFonts w:ascii="Arial" w:hAnsi="Arial" w:cs="Arial"/>
          <w:sz w:val="24"/>
          <w:szCs w:val="24"/>
        </w:rPr>
        <w:t xml:space="preserve"> не должн</w:t>
      </w:r>
      <w:r w:rsidR="0043031E">
        <w:rPr>
          <w:rFonts w:ascii="Arial" w:hAnsi="Arial" w:cs="Arial"/>
          <w:sz w:val="24"/>
          <w:szCs w:val="24"/>
        </w:rPr>
        <w:t>ы</w:t>
      </w:r>
      <w:r w:rsidRPr="00A177B9">
        <w:rPr>
          <w:rFonts w:ascii="Arial" w:hAnsi="Arial" w:cs="Arial"/>
          <w:sz w:val="24"/>
          <w:szCs w:val="24"/>
        </w:rPr>
        <w:t xml:space="preserve"> складываться или переключаться с одной регулировки высоты на другую.</w:t>
      </w:r>
    </w:p>
    <w:p w14:paraId="67546E7F" w14:textId="02320E60"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.9.2.2 </w:t>
      </w:r>
      <w:r w:rsidR="00166318" w:rsidRPr="00166318">
        <w:rPr>
          <w:rFonts w:ascii="Arial" w:hAnsi="Arial" w:cs="Arial"/>
          <w:sz w:val="24"/>
          <w:szCs w:val="24"/>
        </w:rPr>
        <w:t>Проведение</w:t>
      </w:r>
      <w:r w:rsidR="00166318" w:rsidRPr="009B4A54">
        <w:rPr>
          <w:rFonts w:ascii="Arial" w:hAnsi="Arial" w:cs="Arial"/>
          <w:sz w:val="24"/>
          <w:szCs w:val="24"/>
        </w:rPr>
        <w:t xml:space="preserve"> </w:t>
      </w:r>
      <w:r w:rsidR="004C3EF5" w:rsidRPr="009B4A54">
        <w:rPr>
          <w:rFonts w:ascii="Arial" w:hAnsi="Arial" w:cs="Arial"/>
          <w:sz w:val="24"/>
          <w:szCs w:val="24"/>
        </w:rPr>
        <w:t>испытания</w:t>
      </w:r>
    </w:p>
    <w:p w14:paraId="2D1FDAE6"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Регулируемые сиденья должны быть установлены в самом высоком положении.</w:t>
      </w:r>
    </w:p>
    <w:p w14:paraId="3A1D7E73" w14:textId="15D8CCE7" w:rsidR="00A177B9" w:rsidRPr="00A177B9" w:rsidRDefault="00B94CD6" w:rsidP="00A177B9">
      <w:pPr>
        <w:spacing w:after="0" w:line="360" w:lineRule="auto"/>
        <w:ind w:firstLine="567"/>
        <w:jc w:val="both"/>
        <w:rPr>
          <w:rFonts w:ascii="Arial" w:hAnsi="Arial" w:cs="Arial"/>
          <w:sz w:val="24"/>
          <w:szCs w:val="24"/>
        </w:rPr>
      </w:pPr>
      <w:r>
        <w:rPr>
          <w:rFonts w:ascii="Arial" w:hAnsi="Arial" w:cs="Arial"/>
          <w:sz w:val="24"/>
          <w:szCs w:val="24"/>
        </w:rPr>
        <w:t xml:space="preserve">Пенопласт (см. </w:t>
      </w:r>
      <w:r w:rsidR="00475740">
        <w:rPr>
          <w:rFonts w:ascii="Arial" w:hAnsi="Arial" w:cs="Arial"/>
          <w:sz w:val="24"/>
          <w:szCs w:val="24"/>
        </w:rPr>
        <w:t>7</w:t>
      </w:r>
      <w:r w:rsidR="00A177B9" w:rsidRPr="00A177B9">
        <w:rPr>
          <w:rFonts w:ascii="Arial" w:hAnsi="Arial" w:cs="Arial"/>
          <w:sz w:val="24"/>
          <w:szCs w:val="24"/>
        </w:rPr>
        <w:t>.8) укладывается на сиденье.</w:t>
      </w:r>
    </w:p>
    <w:p w14:paraId="1888D3E7" w14:textId="6CB33B84" w:rsidR="00A177B9" w:rsidRPr="00A177B9" w:rsidRDefault="00B94CD6" w:rsidP="00A177B9">
      <w:pPr>
        <w:spacing w:after="0" w:line="360" w:lineRule="auto"/>
        <w:ind w:firstLine="567"/>
        <w:jc w:val="both"/>
        <w:rPr>
          <w:rFonts w:ascii="Arial" w:hAnsi="Arial" w:cs="Arial"/>
          <w:sz w:val="24"/>
          <w:szCs w:val="24"/>
        </w:rPr>
      </w:pPr>
      <w:r>
        <w:rPr>
          <w:rFonts w:ascii="Arial" w:hAnsi="Arial" w:cs="Arial"/>
          <w:sz w:val="24"/>
          <w:szCs w:val="24"/>
        </w:rPr>
        <w:t>Испытательная масса A (</w:t>
      </w:r>
      <w:r w:rsidR="00475740">
        <w:rPr>
          <w:rFonts w:ascii="Arial" w:hAnsi="Arial" w:cs="Arial"/>
          <w:sz w:val="24"/>
          <w:szCs w:val="24"/>
        </w:rPr>
        <w:t>7</w:t>
      </w:r>
      <w:r w:rsidR="00A177B9" w:rsidRPr="00A177B9">
        <w:rPr>
          <w:rFonts w:ascii="Arial" w:hAnsi="Arial" w:cs="Arial"/>
          <w:sz w:val="24"/>
          <w:szCs w:val="24"/>
        </w:rPr>
        <w:t>.1.1) удерживается вертикально на 70 мм над центром сиденья и затем опускается на сиденье.</w:t>
      </w:r>
    </w:p>
    <w:p w14:paraId="485ACCDE" w14:textId="430FD911" w:rsidR="000840A9" w:rsidRDefault="00A177B9" w:rsidP="00A177B9">
      <w:pPr>
        <w:spacing w:after="0" w:line="360" w:lineRule="auto"/>
        <w:ind w:firstLine="567"/>
        <w:jc w:val="both"/>
        <w:rPr>
          <w:rFonts w:ascii="Arial" w:hAnsi="Arial" w:cs="Arial"/>
          <w:sz w:val="24"/>
          <w:szCs w:val="24"/>
        </w:rPr>
      </w:pPr>
      <w:r>
        <w:rPr>
          <w:rFonts w:ascii="Arial" w:hAnsi="Arial" w:cs="Arial"/>
          <w:sz w:val="24"/>
          <w:szCs w:val="24"/>
        </w:rPr>
        <w:t>Испытание</w:t>
      </w:r>
      <w:r w:rsidRPr="00A177B9">
        <w:rPr>
          <w:rFonts w:ascii="Arial" w:hAnsi="Arial" w:cs="Arial"/>
          <w:sz w:val="24"/>
          <w:szCs w:val="24"/>
        </w:rPr>
        <w:t xml:space="preserve"> повторяется в общей сложности 100 раз. </w:t>
      </w:r>
    </w:p>
    <w:p w14:paraId="5669B3F1" w14:textId="5D1139F2" w:rsidR="00A177B9" w:rsidRPr="0043031E" w:rsidRDefault="00475740" w:rsidP="0043031E">
      <w:pPr>
        <w:pStyle w:val="ConsPlusNormal"/>
        <w:spacing w:after="120" w:line="360" w:lineRule="auto"/>
        <w:ind w:firstLine="567"/>
        <w:jc w:val="both"/>
        <w:outlineLvl w:val="0"/>
        <w:rPr>
          <w:rFonts w:ascii="Arial" w:hAnsi="Arial" w:cs="Arial"/>
          <w:b/>
          <w:sz w:val="24"/>
          <w:szCs w:val="24"/>
        </w:rPr>
      </w:pPr>
      <w:bookmarkStart w:id="54" w:name="_Toc198110939"/>
      <w:r>
        <w:rPr>
          <w:rFonts w:ascii="Arial" w:hAnsi="Arial" w:cs="Arial"/>
          <w:b/>
          <w:sz w:val="24"/>
          <w:szCs w:val="24"/>
        </w:rPr>
        <w:t>11</w:t>
      </w:r>
      <w:r w:rsidR="00A32CBF">
        <w:rPr>
          <w:rFonts w:ascii="Arial" w:hAnsi="Arial" w:cs="Arial"/>
          <w:b/>
          <w:sz w:val="24"/>
          <w:szCs w:val="24"/>
        </w:rPr>
        <w:t xml:space="preserve">.10 Риски, связанные с </w:t>
      </w:r>
      <w:r w:rsidR="005C07A4" w:rsidRPr="005C07A4">
        <w:rPr>
          <w:rFonts w:ascii="Arial" w:hAnsi="Arial" w:cs="Arial"/>
          <w:b/>
          <w:sz w:val="24"/>
          <w:szCs w:val="24"/>
        </w:rPr>
        <w:t xml:space="preserve">связанные с недостаточной устойчивостью </w:t>
      </w:r>
      <w:r w:rsidR="00B94CD6">
        <w:rPr>
          <w:rFonts w:ascii="Arial" w:hAnsi="Arial" w:cs="Arial"/>
          <w:b/>
          <w:sz w:val="24"/>
          <w:szCs w:val="24"/>
        </w:rPr>
        <w:t>(см. А.</w:t>
      </w:r>
      <w:r w:rsidR="00880EF4">
        <w:rPr>
          <w:rFonts w:ascii="Arial" w:hAnsi="Arial" w:cs="Arial"/>
          <w:b/>
          <w:sz w:val="24"/>
          <w:szCs w:val="24"/>
        </w:rPr>
        <w:t>4</w:t>
      </w:r>
      <w:r w:rsidR="00A177B9" w:rsidRPr="0043031E">
        <w:rPr>
          <w:rFonts w:ascii="Arial" w:hAnsi="Arial" w:cs="Arial"/>
          <w:b/>
          <w:sz w:val="24"/>
          <w:szCs w:val="24"/>
        </w:rPr>
        <w:t>.8)</w:t>
      </w:r>
      <w:bookmarkEnd w:id="54"/>
    </w:p>
    <w:p w14:paraId="3028F8C5" w14:textId="7D893460"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.10.1 </w:t>
      </w:r>
      <w:r w:rsidR="009B4A54">
        <w:rPr>
          <w:rFonts w:ascii="Arial" w:hAnsi="Arial" w:cs="Arial"/>
          <w:sz w:val="24"/>
          <w:szCs w:val="24"/>
        </w:rPr>
        <w:t>Устойчивость</w:t>
      </w:r>
    </w:p>
    <w:p w14:paraId="2EDC7DB3" w14:textId="032895FF"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.10.1.1 Требования</w:t>
      </w:r>
    </w:p>
    <w:p w14:paraId="5BCF1797" w14:textId="3EBCBAFE"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При про</w:t>
      </w:r>
      <w:r w:rsidR="000E0E16">
        <w:rPr>
          <w:rFonts w:ascii="Arial" w:hAnsi="Arial" w:cs="Arial"/>
          <w:sz w:val="24"/>
          <w:szCs w:val="24"/>
        </w:rPr>
        <w:t xml:space="preserve">верке в соответствии с пунктом </w:t>
      </w:r>
      <w:r w:rsidR="00475740">
        <w:rPr>
          <w:rFonts w:ascii="Arial" w:hAnsi="Arial" w:cs="Arial"/>
          <w:sz w:val="24"/>
          <w:szCs w:val="24"/>
        </w:rPr>
        <w:t>11</w:t>
      </w:r>
      <w:r w:rsidRPr="00A177B9">
        <w:rPr>
          <w:rFonts w:ascii="Arial" w:hAnsi="Arial" w:cs="Arial"/>
          <w:sz w:val="24"/>
          <w:szCs w:val="24"/>
        </w:rPr>
        <w:t xml:space="preserve">.10.1.2 </w:t>
      </w:r>
      <w:r w:rsidR="0043031E" w:rsidRPr="00A177B9">
        <w:rPr>
          <w:rFonts w:ascii="Arial" w:hAnsi="Arial" w:cs="Arial"/>
          <w:sz w:val="24"/>
          <w:szCs w:val="24"/>
        </w:rPr>
        <w:t>детск</w:t>
      </w:r>
      <w:r w:rsidR="0043031E">
        <w:rPr>
          <w:rFonts w:ascii="Arial" w:hAnsi="Arial" w:cs="Arial"/>
          <w:sz w:val="24"/>
          <w:szCs w:val="24"/>
        </w:rPr>
        <w:t xml:space="preserve">ие ходунки </w:t>
      </w:r>
      <w:r w:rsidRPr="00A177B9">
        <w:rPr>
          <w:rFonts w:ascii="Arial" w:hAnsi="Arial" w:cs="Arial"/>
          <w:sz w:val="24"/>
          <w:szCs w:val="24"/>
        </w:rPr>
        <w:t>не должн</w:t>
      </w:r>
      <w:r w:rsidR="0043031E">
        <w:rPr>
          <w:rFonts w:ascii="Arial" w:hAnsi="Arial" w:cs="Arial"/>
          <w:sz w:val="24"/>
          <w:szCs w:val="24"/>
        </w:rPr>
        <w:t>ы</w:t>
      </w:r>
      <w:r w:rsidRPr="00A177B9">
        <w:rPr>
          <w:rFonts w:ascii="Arial" w:hAnsi="Arial" w:cs="Arial"/>
          <w:sz w:val="24"/>
          <w:szCs w:val="24"/>
        </w:rPr>
        <w:t xml:space="preserve"> опрокидываться.</w:t>
      </w:r>
    </w:p>
    <w:p w14:paraId="32C8D459" w14:textId="61EAF0BA" w:rsidR="00A177B9" w:rsidRPr="00A177B9" w:rsidRDefault="000E0E16" w:rsidP="00A177B9">
      <w:pPr>
        <w:spacing w:after="0" w:line="360" w:lineRule="auto"/>
        <w:ind w:firstLine="567"/>
        <w:jc w:val="both"/>
        <w:rPr>
          <w:rFonts w:ascii="Arial" w:hAnsi="Arial" w:cs="Arial"/>
          <w:sz w:val="24"/>
          <w:szCs w:val="24"/>
        </w:rPr>
      </w:pPr>
      <w:r>
        <w:rPr>
          <w:rFonts w:ascii="Arial" w:hAnsi="Arial" w:cs="Arial"/>
          <w:sz w:val="24"/>
          <w:szCs w:val="24"/>
        </w:rPr>
        <w:lastRenderedPageBreak/>
        <w:t>9</w:t>
      </w:r>
      <w:r w:rsidR="00A177B9" w:rsidRPr="00A177B9">
        <w:rPr>
          <w:rFonts w:ascii="Arial" w:hAnsi="Arial" w:cs="Arial"/>
          <w:sz w:val="24"/>
          <w:szCs w:val="24"/>
        </w:rPr>
        <w:t xml:space="preserve">.10.1.2 </w:t>
      </w:r>
      <w:r w:rsidR="00166318" w:rsidRPr="00166318">
        <w:rPr>
          <w:rFonts w:ascii="Arial" w:hAnsi="Arial" w:cs="Arial"/>
          <w:sz w:val="24"/>
          <w:szCs w:val="24"/>
        </w:rPr>
        <w:t>Проведение</w:t>
      </w:r>
      <w:r w:rsidR="004C3EF5" w:rsidRPr="009B4A54">
        <w:rPr>
          <w:rFonts w:ascii="Arial" w:hAnsi="Arial" w:cs="Arial"/>
          <w:sz w:val="24"/>
          <w:szCs w:val="24"/>
        </w:rPr>
        <w:t xml:space="preserve"> испытания</w:t>
      </w:r>
    </w:p>
    <w:p w14:paraId="5D8721AA"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Регулируемые сиденья должны быть установлены в самом высоком положении.</w:t>
      </w:r>
    </w:p>
    <w:p w14:paraId="24234D9A" w14:textId="69A0ECA2" w:rsidR="00A177B9" w:rsidRPr="00A177B9" w:rsidRDefault="00B94CD6" w:rsidP="00A177B9">
      <w:pPr>
        <w:spacing w:after="0" w:line="360" w:lineRule="auto"/>
        <w:ind w:firstLine="567"/>
        <w:jc w:val="both"/>
        <w:rPr>
          <w:rFonts w:ascii="Arial" w:hAnsi="Arial" w:cs="Arial"/>
          <w:sz w:val="24"/>
          <w:szCs w:val="24"/>
        </w:rPr>
      </w:pPr>
      <w:r>
        <w:rPr>
          <w:rFonts w:ascii="Arial" w:hAnsi="Arial" w:cs="Arial"/>
          <w:sz w:val="24"/>
          <w:szCs w:val="24"/>
        </w:rPr>
        <w:t>Испытательная смесь A (</w:t>
      </w:r>
      <w:r w:rsidR="00475740">
        <w:rPr>
          <w:rFonts w:ascii="Arial" w:hAnsi="Arial" w:cs="Arial"/>
          <w:sz w:val="24"/>
          <w:szCs w:val="24"/>
        </w:rPr>
        <w:t>7</w:t>
      </w:r>
      <w:r w:rsidR="00A177B9" w:rsidRPr="00A177B9">
        <w:rPr>
          <w:rFonts w:ascii="Arial" w:hAnsi="Arial" w:cs="Arial"/>
          <w:sz w:val="24"/>
          <w:szCs w:val="24"/>
        </w:rPr>
        <w:t>.1.1) помещается вертикально в центре сиденья.</w:t>
      </w:r>
    </w:p>
    <w:p w14:paraId="7964D46C"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Движение испытательной массы во время испытания должно быть сведено к минимуму с помощью соответствующих вспомогательных средств с незначительной массой.</w:t>
      </w:r>
    </w:p>
    <w:p w14:paraId="2C363E61" w14:textId="51F27F2C" w:rsidR="00A177B9" w:rsidRPr="00A177B9" w:rsidRDefault="0043031E" w:rsidP="00A177B9">
      <w:pPr>
        <w:spacing w:after="0" w:line="360" w:lineRule="auto"/>
        <w:ind w:firstLine="567"/>
        <w:jc w:val="both"/>
        <w:rPr>
          <w:rFonts w:ascii="Arial" w:hAnsi="Arial" w:cs="Arial"/>
          <w:sz w:val="24"/>
          <w:szCs w:val="24"/>
        </w:rPr>
      </w:pPr>
      <w:r>
        <w:rPr>
          <w:rFonts w:ascii="Arial" w:hAnsi="Arial" w:cs="Arial"/>
          <w:sz w:val="24"/>
          <w:szCs w:val="24"/>
        </w:rPr>
        <w:t>Д</w:t>
      </w:r>
      <w:r w:rsidRPr="0043031E">
        <w:rPr>
          <w:rFonts w:ascii="Arial" w:hAnsi="Arial" w:cs="Arial"/>
          <w:sz w:val="24"/>
          <w:szCs w:val="24"/>
        </w:rPr>
        <w:t xml:space="preserve">етские ходунки </w:t>
      </w:r>
      <w:r w:rsidR="00A177B9" w:rsidRPr="00A177B9">
        <w:rPr>
          <w:rFonts w:ascii="Arial" w:hAnsi="Arial" w:cs="Arial"/>
          <w:sz w:val="24"/>
          <w:szCs w:val="24"/>
        </w:rPr>
        <w:t>устанавлива</w:t>
      </w:r>
      <w:r>
        <w:rPr>
          <w:rFonts w:ascii="Arial" w:hAnsi="Arial" w:cs="Arial"/>
          <w:sz w:val="24"/>
          <w:szCs w:val="24"/>
        </w:rPr>
        <w:t xml:space="preserve">ют </w:t>
      </w:r>
      <w:r w:rsidR="00B94CD6">
        <w:rPr>
          <w:rFonts w:ascii="Arial" w:hAnsi="Arial" w:cs="Arial"/>
          <w:sz w:val="24"/>
          <w:szCs w:val="24"/>
        </w:rPr>
        <w:t xml:space="preserve">на наклонной плоскости в соответствии с пунктом </w:t>
      </w:r>
      <w:r w:rsidR="00475740">
        <w:rPr>
          <w:rFonts w:ascii="Arial" w:hAnsi="Arial" w:cs="Arial"/>
          <w:sz w:val="24"/>
          <w:szCs w:val="24"/>
        </w:rPr>
        <w:t>7</w:t>
      </w:r>
      <w:r w:rsidR="00B94CD6">
        <w:rPr>
          <w:rFonts w:ascii="Arial" w:hAnsi="Arial" w:cs="Arial"/>
          <w:sz w:val="24"/>
          <w:szCs w:val="24"/>
        </w:rPr>
        <w:t>.5</w:t>
      </w:r>
      <w:r w:rsidR="00A177B9" w:rsidRPr="00A177B9">
        <w:rPr>
          <w:rFonts w:ascii="Arial" w:hAnsi="Arial" w:cs="Arial"/>
          <w:sz w:val="24"/>
          <w:szCs w:val="24"/>
        </w:rPr>
        <w:t xml:space="preserve"> против упора.</w:t>
      </w:r>
    </w:p>
    <w:p w14:paraId="3803CE8E"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Поворотные ролики или колеса устанавливаются в наиболее неудобное положение.</w:t>
      </w:r>
    </w:p>
    <w:p w14:paraId="0517E3B9"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Проверка выполняется в направлении вперед, в сторону и назад.</w:t>
      </w:r>
    </w:p>
    <w:p w14:paraId="0087E449" w14:textId="65F54281"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.10.2 Динамическая стабильность</w:t>
      </w:r>
    </w:p>
    <w:p w14:paraId="784D8135" w14:textId="66C0ABE8"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.10.2.1 Требования</w:t>
      </w:r>
    </w:p>
    <w:p w14:paraId="5062D367" w14:textId="2B1F0C9C"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При испы</w:t>
      </w:r>
      <w:r w:rsidR="000E0E16">
        <w:rPr>
          <w:rFonts w:ascii="Arial" w:hAnsi="Arial" w:cs="Arial"/>
          <w:sz w:val="24"/>
          <w:szCs w:val="24"/>
        </w:rPr>
        <w:t xml:space="preserve">тании в соответствии с пунктом </w:t>
      </w:r>
      <w:r w:rsidR="00475740">
        <w:rPr>
          <w:rFonts w:ascii="Arial" w:hAnsi="Arial" w:cs="Arial"/>
          <w:sz w:val="24"/>
          <w:szCs w:val="24"/>
        </w:rPr>
        <w:t>11</w:t>
      </w:r>
      <w:r w:rsidRPr="00A177B9">
        <w:rPr>
          <w:rFonts w:ascii="Arial" w:hAnsi="Arial" w:cs="Arial"/>
          <w:sz w:val="24"/>
          <w:szCs w:val="24"/>
        </w:rPr>
        <w:t xml:space="preserve">.10.2.2 </w:t>
      </w:r>
      <w:r w:rsidR="0043031E" w:rsidRPr="00A177B9">
        <w:rPr>
          <w:rFonts w:ascii="Arial" w:hAnsi="Arial" w:cs="Arial"/>
          <w:sz w:val="24"/>
          <w:szCs w:val="24"/>
        </w:rPr>
        <w:t>детск</w:t>
      </w:r>
      <w:r w:rsidR="0043031E">
        <w:rPr>
          <w:rFonts w:ascii="Arial" w:hAnsi="Arial" w:cs="Arial"/>
          <w:sz w:val="24"/>
          <w:szCs w:val="24"/>
        </w:rPr>
        <w:t xml:space="preserve">ие ходунки </w:t>
      </w:r>
      <w:r w:rsidRPr="00A177B9">
        <w:rPr>
          <w:rFonts w:ascii="Arial" w:hAnsi="Arial" w:cs="Arial"/>
          <w:sz w:val="24"/>
          <w:szCs w:val="24"/>
        </w:rPr>
        <w:t>не должн</w:t>
      </w:r>
      <w:r w:rsidR="0043031E">
        <w:rPr>
          <w:rFonts w:ascii="Arial" w:hAnsi="Arial" w:cs="Arial"/>
          <w:sz w:val="24"/>
          <w:szCs w:val="24"/>
        </w:rPr>
        <w:t>ы</w:t>
      </w:r>
      <w:r w:rsidRPr="00A177B9">
        <w:rPr>
          <w:rFonts w:ascii="Arial" w:hAnsi="Arial" w:cs="Arial"/>
          <w:sz w:val="24"/>
          <w:szCs w:val="24"/>
        </w:rPr>
        <w:t xml:space="preserve"> опрокидываться, не должн</w:t>
      </w:r>
      <w:r w:rsidR="0043031E">
        <w:rPr>
          <w:rFonts w:ascii="Arial" w:hAnsi="Arial" w:cs="Arial"/>
          <w:sz w:val="24"/>
          <w:szCs w:val="24"/>
        </w:rPr>
        <w:t>ы</w:t>
      </w:r>
      <w:r w:rsidRPr="00A177B9">
        <w:rPr>
          <w:rFonts w:ascii="Arial" w:hAnsi="Arial" w:cs="Arial"/>
          <w:sz w:val="24"/>
          <w:szCs w:val="24"/>
        </w:rPr>
        <w:t xml:space="preserve"> ломаться и по-прежнему должно выполнять предусмотренную функцию. Если </w:t>
      </w:r>
      <w:r w:rsidR="0043031E" w:rsidRPr="00A177B9">
        <w:rPr>
          <w:rFonts w:ascii="Arial" w:hAnsi="Arial" w:cs="Arial"/>
          <w:sz w:val="24"/>
          <w:szCs w:val="24"/>
        </w:rPr>
        <w:t>детск</w:t>
      </w:r>
      <w:r w:rsidR="0043031E">
        <w:rPr>
          <w:rFonts w:ascii="Arial" w:hAnsi="Arial" w:cs="Arial"/>
          <w:sz w:val="24"/>
          <w:szCs w:val="24"/>
        </w:rPr>
        <w:t xml:space="preserve">ие ходунки </w:t>
      </w:r>
      <w:r w:rsidRPr="00A177B9">
        <w:rPr>
          <w:rFonts w:ascii="Arial" w:hAnsi="Arial" w:cs="Arial"/>
          <w:sz w:val="24"/>
          <w:szCs w:val="24"/>
        </w:rPr>
        <w:t>оснащен</w:t>
      </w:r>
      <w:r w:rsidR="0043031E">
        <w:rPr>
          <w:rFonts w:ascii="Arial" w:hAnsi="Arial" w:cs="Arial"/>
          <w:sz w:val="24"/>
          <w:szCs w:val="24"/>
        </w:rPr>
        <w:t>ы</w:t>
      </w:r>
      <w:r w:rsidRPr="00A177B9">
        <w:rPr>
          <w:rFonts w:ascii="Arial" w:hAnsi="Arial" w:cs="Arial"/>
          <w:sz w:val="24"/>
          <w:szCs w:val="24"/>
        </w:rPr>
        <w:t xml:space="preserve"> съемными игруше</w:t>
      </w:r>
      <w:r w:rsidR="0043031E">
        <w:rPr>
          <w:rFonts w:ascii="Arial" w:hAnsi="Arial" w:cs="Arial"/>
          <w:sz w:val="24"/>
          <w:szCs w:val="24"/>
        </w:rPr>
        <w:t>чными аксессуарами, необходимо испытывать</w:t>
      </w:r>
      <w:r w:rsidRPr="00A177B9">
        <w:rPr>
          <w:rFonts w:ascii="Arial" w:hAnsi="Arial" w:cs="Arial"/>
          <w:sz w:val="24"/>
          <w:szCs w:val="24"/>
        </w:rPr>
        <w:t xml:space="preserve"> </w:t>
      </w:r>
      <w:r w:rsidR="0043031E" w:rsidRPr="00A177B9">
        <w:rPr>
          <w:rFonts w:ascii="Arial" w:hAnsi="Arial" w:cs="Arial"/>
          <w:sz w:val="24"/>
          <w:szCs w:val="24"/>
        </w:rPr>
        <w:t>детск</w:t>
      </w:r>
      <w:r w:rsidR="0043031E">
        <w:rPr>
          <w:rFonts w:ascii="Arial" w:hAnsi="Arial" w:cs="Arial"/>
          <w:sz w:val="24"/>
          <w:szCs w:val="24"/>
        </w:rPr>
        <w:t xml:space="preserve">ие ходунки </w:t>
      </w:r>
      <w:r w:rsidRPr="00A177B9">
        <w:rPr>
          <w:rFonts w:ascii="Arial" w:hAnsi="Arial" w:cs="Arial"/>
          <w:sz w:val="24"/>
          <w:szCs w:val="24"/>
        </w:rPr>
        <w:t>без игрушечных аксессуаров.</w:t>
      </w:r>
    </w:p>
    <w:p w14:paraId="7A54F340" w14:textId="322228A1"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.10.2.2 </w:t>
      </w:r>
      <w:r w:rsidR="00166318" w:rsidRPr="00166318">
        <w:rPr>
          <w:rFonts w:ascii="Arial" w:hAnsi="Arial" w:cs="Arial"/>
          <w:sz w:val="24"/>
          <w:szCs w:val="24"/>
        </w:rPr>
        <w:t xml:space="preserve">Проведение </w:t>
      </w:r>
      <w:r w:rsidR="004C3EF5" w:rsidRPr="00166318">
        <w:rPr>
          <w:rFonts w:ascii="Arial" w:hAnsi="Arial" w:cs="Arial"/>
          <w:sz w:val="24"/>
          <w:szCs w:val="24"/>
        </w:rPr>
        <w:t>испытания</w:t>
      </w:r>
    </w:p>
    <w:p w14:paraId="2804E07A" w14:textId="53FCEF4F"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.10.2.2.1 Общие положения</w:t>
      </w:r>
    </w:p>
    <w:p w14:paraId="5E247678"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Регулируемые сиденья должны быть установлены в самом высоком положении.</w:t>
      </w:r>
    </w:p>
    <w:p w14:paraId="37E1C4BE"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Крепежные устройства и устройства для торможения изделия (если таковые имеются) отсоединяются.</w:t>
      </w:r>
    </w:p>
    <w:p w14:paraId="6B457D1F"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Необходимо определить перпендикулярную плоскость А, которая проходит через центр сиденья и параллельна направлению взгляда ребенка. Перпендикулярно плоскости А должна быть определена перпендикулярная плоскость В, которая проходит через центр поверхности сиденья.</w:t>
      </w:r>
    </w:p>
    <w:p w14:paraId="63DDEEC4" w14:textId="7A43CD8A"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Испытание на динамическую устойчивость должно пр</w:t>
      </w:r>
      <w:r w:rsidR="000E0E16">
        <w:rPr>
          <w:rFonts w:ascii="Arial" w:hAnsi="Arial" w:cs="Arial"/>
          <w:sz w:val="24"/>
          <w:szCs w:val="24"/>
        </w:rPr>
        <w:t>оводиться в ориентации вперед (</w:t>
      </w:r>
      <w:r w:rsidR="00475740">
        <w:rPr>
          <w:rFonts w:ascii="Arial" w:hAnsi="Arial" w:cs="Arial"/>
          <w:sz w:val="24"/>
          <w:szCs w:val="24"/>
        </w:rPr>
        <w:t>11</w:t>
      </w:r>
      <w:r w:rsidR="000E0E16">
        <w:rPr>
          <w:rFonts w:ascii="Arial" w:hAnsi="Arial" w:cs="Arial"/>
          <w:sz w:val="24"/>
          <w:szCs w:val="24"/>
        </w:rPr>
        <w:t>.10.2.2.2) и назад (</w:t>
      </w:r>
      <w:r w:rsidR="00475740">
        <w:rPr>
          <w:rFonts w:ascii="Arial" w:hAnsi="Arial" w:cs="Arial"/>
          <w:sz w:val="24"/>
          <w:szCs w:val="24"/>
        </w:rPr>
        <w:t>11</w:t>
      </w:r>
      <w:r w:rsidRPr="00A177B9">
        <w:rPr>
          <w:rFonts w:ascii="Arial" w:hAnsi="Arial" w:cs="Arial"/>
          <w:sz w:val="24"/>
          <w:szCs w:val="24"/>
        </w:rPr>
        <w:t>.10.2.2.3).</w:t>
      </w:r>
    </w:p>
    <w:p w14:paraId="541DD39B" w14:textId="5639EEB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В случае, если ориентация вперед и назад неочевидна, </w:t>
      </w:r>
      <w:r w:rsidR="0043031E" w:rsidRPr="00A177B9">
        <w:rPr>
          <w:rFonts w:ascii="Arial" w:hAnsi="Arial" w:cs="Arial"/>
          <w:sz w:val="24"/>
          <w:szCs w:val="24"/>
        </w:rPr>
        <w:t>детск</w:t>
      </w:r>
      <w:r w:rsidR="0043031E">
        <w:rPr>
          <w:rFonts w:ascii="Arial" w:hAnsi="Arial" w:cs="Arial"/>
          <w:sz w:val="24"/>
          <w:szCs w:val="24"/>
        </w:rPr>
        <w:t>ие ходунки</w:t>
      </w:r>
      <w:r w:rsidRPr="00A177B9">
        <w:rPr>
          <w:rFonts w:ascii="Arial" w:hAnsi="Arial" w:cs="Arial"/>
          <w:sz w:val="24"/>
          <w:szCs w:val="24"/>
        </w:rPr>
        <w:t xml:space="preserve"> должн</w:t>
      </w:r>
      <w:r w:rsidR="0043031E">
        <w:rPr>
          <w:rFonts w:ascii="Arial" w:hAnsi="Arial" w:cs="Arial"/>
          <w:sz w:val="24"/>
          <w:szCs w:val="24"/>
        </w:rPr>
        <w:t>ы</w:t>
      </w:r>
      <w:r w:rsidRPr="00A177B9">
        <w:rPr>
          <w:rFonts w:ascii="Arial" w:hAnsi="Arial" w:cs="Arial"/>
          <w:sz w:val="24"/>
          <w:szCs w:val="24"/>
        </w:rPr>
        <w:t xml:space="preserve"> быть </w:t>
      </w:r>
      <w:r w:rsidR="0043031E">
        <w:rPr>
          <w:rFonts w:ascii="Arial" w:hAnsi="Arial" w:cs="Arial"/>
          <w:sz w:val="24"/>
          <w:szCs w:val="24"/>
        </w:rPr>
        <w:t xml:space="preserve">испытаны </w:t>
      </w:r>
      <w:r w:rsidRPr="00A177B9">
        <w:rPr>
          <w:rFonts w:ascii="Arial" w:hAnsi="Arial" w:cs="Arial"/>
          <w:sz w:val="24"/>
          <w:szCs w:val="24"/>
        </w:rPr>
        <w:t>в наименее благоприятной ориентации вперед, разрешенной инструкцией по эксплуатации, и в противоположной ориентации назад соответственно.</w:t>
      </w:r>
    </w:p>
    <w:p w14:paraId="174BCB8F" w14:textId="10143F5B"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.10.2.2.2 Проверка динамической устойчивости при выравнивании вперед</w:t>
      </w:r>
    </w:p>
    <w:p w14:paraId="51CCF627" w14:textId="6850232A" w:rsidR="00A177B9" w:rsidRPr="00A177B9" w:rsidRDefault="003D4F95" w:rsidP="00A177B9">
      <w:pPr>
        <w:spacing w:after="0" w:line="360" w:lineRule="auto"/>
        <w:ind w:firstLine="567"/>
        <w:jc w:val="both"/>
        <w:rPr>
          <w:rFonts w:ascii="Arial" w:hAnsi="Arial" w:cs="Arial"/>
          <w:sz w:val="24"/>
          <w:szCs w:val="24"/>
        </w:rPr>
      </w:pPr>
      <w:r>
        <w:rPr>
          <w:rFonts w:ascii="Arial" w:hAnsi="Arial" w:cs="Arial"/>
          <w:sz w:val="24"/>
          <w:szCs w:val="24"/>
        </w:rPr>
        <w:lastRenderedPageBreak/>
        <w:t>Д</w:t>
      </w:r>
      <w:r w:rsidRPr="00A177B9">
        <w:rPr>
          <w:rFonts w:ascii="Arial" w:hAnsi="Arial" w:cs="Arial"/>
          <w:sz w:val="24"/>
          <w:szCs w:val="24"/>
        </w:rPr>
        <w:t>етск</w:t>
      </w:r>
      <w:r>
        <w:rPr>
          <w:rFonts w:ascii="Arial" w:hAnsi="Arial" w:cs="Arial"/>
          <w:sz w:val="24"/>
          <w:szCs w:val="24"/>
        </w:rPr>
        <w:t>ие ходунки</w:t>
      </w:r>
      <w:r w:rsidR="00A177B9" w:rsidRPr="00A177B9">
        <w:rPr>
          <w:rFonts w:ascii="Arial" w:hAnsi="Arial" w:cs="Arial"/>
          <w:sz w:val="24"/>
          <w:szCs w:val="24"/>
        </w:rPr>
        <w:t xml:space="preserve"> должн</w:t>
      </w:r>
      <w:r>
        <w:rPr>
          <w:rFonts w:ascii="Arial" w:hAnsi="Arial" w:cs="Arial"/>
          <w:sz w:val="24"/>
          <w:szCs w:val="24"/>
        </w:rPr>
        <w:t>ы</w:t>
      </w:r>
      <w:r w:rsidR="00A177B9" w:rsidRPr="00A177B9">
        <w:rPr>
          <w:rFonts w:ascii="Arial" w:hAnsi="Arial" w:cs="Arial"/>
          <w:sz w:val="24"/>
          <w:szCs w:val="24"/>
        </w:rPr>
        <w:t xml:space="preserve"> быть направлено вперед на и</w:t>
      </w:r>
      <w:r w:rsidR="00B94CD6">
        <w:rPr>
          <w:rFonts w:ascii="Arial" w:hAnsi="Arial" w:cs="Arial"/>
          <w:sz w:val="24"/>
          <w:szCs w:val="24"/>
        </w:rPr>
        <w:t>спытательную плоскость (</w:t>
      </w:r>
      <w:r w:rsidR="00475740">
        <w:rPr>
          <w:rFonts w:ascii="Arial" w:hAnsi="Arial" w:cs="Arial"/>
          <w:sz w:val="24"/>
          <w:szCs w:val="24"/>
        </w:rPr>
        <w:t>7</w:t>
      </w:r>
      <w:r w:rsidR="00A177B9" w:rsidRPr="00A177B9">
        <w:rPr>
          <w:rFonts w:ascii="Arial" w:hAnsi="Arial" w:cs="Arial"/>
          <w:sz w:val="24"/>
          <w:szCs w:val="24"/>
        </w:rPr>
        <w:t xml:space="preserve">.6.1) таким образом, чтобы плоскость А проходила перпендикулярно передней кромке испытательной </w:t>
      </w:r>
      <w:r w:rsidR="00B94CD6">
        <w:rPr>
          <w:rFonts w:ascii="Arial" w:hAnsi="Arial" w:cs="Arial"/>
          <w:sz w:val="24"/>
          <w:szCs w:val="24"/>
        </w:rPr>
        <w:t>плоскости и через центр шкива (</w:t>
      </w:r>
      <w:r w:rsidR="00475740">
        <w:rPr>
          <w:rFonts w:ascii="Arial" w:hAnsi="Arial" w:cs="Arial"/>
          <w:sz w:val="24"/>
          <w:szCs w:val="24"/>
        </w:rPr>
        <w:t>7</w:t>
      </w:r>
      <w:r w:rsidR="00A177B9" w:rsidRPr="00A177B9">
        <w:rPr>
          <w:rFonts w:ascii="Arial" w:hAnsi="Arial" w:cs="Arial"/>
          <w:sz w:val="24"/>
          <w:szCs w:val="24"/>
        </w:rPr>
        <w:t>.7.3).</w:t>
      </w:r>
    </w:p>
    <w:p w14:paraId="5E722B6D" w14:textId="79AF5570" w:rsidR="000840A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Испытательная </w:t>
      </w:r>
      <w:r w:rsidR="003D4F95">
        <w:rPr>
          <w:rFonts w:ascii="Arial" w:hAnsi="Arial" w:cs="Arial"/>
          <w:sz w:val="24"/>
          <w:szCs w:val="24"/>
        </w:rPr>
        <w:t>масса</w:t>
      </w:r>
      <w:r w:rsidR="00B94CD6">
        <w:rPr>
          <w:rFonts w:ascii="Arial" w:hAnsi="Arial" w:cs="Arial"/>
          <w:sz w:val="24"/>
          <w:szCs w:val="24"/>
        </w:rPr>
        <w:t xml:space="preserve"> B (</w:t>
      </w:r>
      <w:r w:rsidR="00475740">
        <w:rPr>
          <w:rFonts w:ascii="Arial" w:hAnsi="Arial" w:cs="Arial"/>
          <w:sz w:val="24"/>
          <w:szCs w:val="24"/>
        </w:rPr>
        <w:t>7</w:t>
      </w:r>
      <w:r w:rsidRPr="00A177B9">
        <w:rPr>
          <w:rFonts w:ascii="Arial" w:hAnsi="Arial" w:cs="Arial"/>
          <w:sz w:val="24"/>
          <w:szCs w:val="24"/>
        </w:rPr>
        <w:t>.1.2) помещается вертикально в центре сиденья.</w:t>
      </w:r>
    </w:p>
    <w:p w14:paraId="771A5842"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Движение испытательной массы во время испытания должно быть сведено к минимуму с помощью соответствующих вспомогательных средств с незначительной массой.</w:t>
      </w:r>
    </w:p>
    <w:p w14:paraId="48B8DEBA" w14:textId="44444DCE"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На испытательной плоскости рядом с уп</w:t>
      </w:r>
      <w:r w:rsidR="00B94CD6">
        <w:rPr>
          <w:rFonts w:ascii="Arial" w:hAnsi="Arial" w:cs="Arial"/>
          <w:sz w:val="24"/>
          <w:szCs w:val="24"/>
        </w:rPr>
        <w:t>ором устанавливается распорка (</w:t>
      </w:r>
      <w:r w:rsidR="00475740">
        <w:rPr>
          <w:rFonts w:ascii="Arial" w:hAnsi="Arial" w:cs="Arial"/>
          <w:sz w:val="24"/>
          <w:szCs w:val="24"/>
        </w:rPr>
        <w:t>7</w:t>
      </w:r>
      <w:r w:rsidRPr="00A177B9">
        <w:rPr>
          <w:rFonts w:ascii="Arial" w:hAnsi="Arial" w:cs="Arial"/>
          <w:sz w:val="24"/>
          <w:szCs w:val="24"/>
        </w:rPr>
        <w:t xml:space="preserve">.6.2). </w:t>
      </w:r>
      <w:r w:rsidR="003D4F95">
        <w:rPr>
          <w:rFonts w:ascii="Arial" w:hAnsi="Arial" w:cs="Arial"/>
          <w:sz w:val="24"/>
          <w:szCs w:val="24"/>
        </w:rPr>
        <w:t>Д</w:t>
      </w:r>
      <w:r w:rsidR="003D4F95" w:rsidRPr="003D4F95">
        <w:rPr>
          <w:rFonts w:ascii="Arial" w:hAnsi="Arial" w:cs="Arial"/>
          <w:sz w:val="24"/>
          <w:szCs w:val="24"/>
        </w:rPr>
        <w:t xml:space="preserve">етские ходунки </w:t>
      </w:r>
      <w:r w:rsidRPr="00A177B9">
        <w:rPr>
          <w:rFonts w:ascii="Arial" w:hAnsi="Arial" w:cs="Arial"/>
          <w:sz w:val="24"/>
          <w:szCs w:val="24"/>
        </w:rPr>
        <w:t xml:space="preserve">следует перемещать в направлении упора до тех пор, пока наиболее выступающие части основания </w:t>
      </w:r>
      <w:r w:rsidR="003D4F95" w:rsidRPr="00A177B9">
        <w:rPr>
          <w:rFonts w:ascii="Arial" w:hAnsi="Arial" w:cs="Arial"/>
          <w:sz w:val="24"/>
          <w:szCs w:val="24"/>
        </w:rPr>
        <w:t>детск</w:t>
      </w:r>
      <w:r w:rsidR="003D4F95">
        <w:rPr>
          <w:rFonts w:ascii="Arial" w:hAnsi="Arial" w:cs="Arial"/>
          <w:sz w:val="24"/>
          <w:szCs w:val="24"/>
        </w:rPr>
        <w:t>их ходунков не косне</w:t>
      </w:r>
      <w:r w:rsidRPr="00A177B9">
        <w:rPr>
          <w:rFonts w:ascii="Arial" w:hAnsi="Arial" w:cs="Arial"/>
          <w:sz w:val="24"/>
          <w:szCs w:val="24"/>
        </w:rPr>
        <w:t>тся распорки и, таким образом, не будут находиться на расстоянии 40 мм от упора. Если одна проставка недостаточно высока, другая проставка устанавливается поверх той, что находится под ней.</w:t>
      </w:r>
    </w:p>
    <w:p w14:paraId="77455E0F" w14:textId="4F0D0958"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Испытательный </w:t>
      </w:r>
      <w:r w:rsidR="003D4F95">
        <w:rPr>
          <w:rFonts w:ascii="Arial" w:hAnsi="Arial" w:cs="Arial"/>
          <w:sz w:val="24"/>
          <w:szCs w:val="24"/>
        </w:rPr>
        <w:t>масса</w:t>
      </w:r>
      <w:r w:rsidR="00B94CD6">
        <w:rPr>
          <w:rFonts w:ascii="Arial" w:hAnsi="Arial" w:cs="Arial"/>
          <w:sz w:val="24"/>
          <w:szCs w:val="24"/>
        </w:rPr>
        <w:t xml:space="preserve"> D (</w:t>
      </w:r>
      <w:r w:rsidR="00475740">
        <w:rPr>
          <w:rFonts w:ascii="Arial" w:hAnsi="Arial" w:cs="Arial"/>
          <w:sz w:val="24"/>
          <w:szCs w:val="24"/>
        </w:rPr>
        <w:t>7</w:t>
      </w:r>
      <w:r w:rsidRPr="00A177B9">
        <w:rPr>
          <w:rFonts w:ascii="Arial" w:hAnsi="Arial" w:cs="Arial"/>
          <w:sz w:val="24"/>
          <w:szCs w:val="24"/>
        </w:rPr>
        <w:t xml:space="preserve">.1.4) устанавливается в передней части основания </w:t>
      </w:r>
      <w:r w:rsidR="003D4F95" w:rsidRPr="003D4F95">
        <w:rPr>
          <w:rFonts w:ascii="Arial" w:hAnsi="Arial" w:cs="Arial"/>
          <w:sz w:val="24"/>
          <w:szCs w:val="24"/>
        </w:rPr>
        <w:t>детски</w:t>
      </w:r>
      <w:r w:rsidR="003D4F95">
        <w:rPr>
          <w:rFonts w:ascii="Arial" w:hAnsi="Arial" w:cs="Arial"/>
          <w:sz w:val="24"/>
          <w:szCs w:val="24"/>
        </w:rPr>
        <w:t>х</w:t>
      </w:r>
      <w:r w:rsidR="003D4F95" w:rsidRPr="003D4F95">
        <w:rPr>
          <w:rFonts w:ascii="Arial" w:hAnsi="Arial" w:cs="Arial"/>
          <w:sz w:val="24"/>
          <w:szCs w:val="24"/>
        </w:rPr>
        <w:t xml:space="preserve"> ходунк</w:t>
      </w:r>
      <w:r w:rsidR="003D4F95">
        <w:rPr>
          <w:rFonts w:ascii="Arial" w:hAnsi="Arial" w:cs="Arial"/>
          <w:sz w:val="24"/>
          <w:szCs w:val="24"/>
        </w:rPr>
        <w:t>ов</w:t>
      </w:r>
      <w:r w:rsidR="003D4F95" w:rsidRPr="003D4F95">
        <w:rPr>
          <w:rFonts w:ascii="Arial" w:hAnsi="Arial" w:cs="Arial"/>
          <w:sz w:val="24"/>
          <w:szCs w:val="24"/>
        </w:rPr>
        <w:t xml:space="preserve"> </w:t>
      </w:r>
      <w:r w:rsidRPr="00A177B9">
        <w:rPr>
          <w:rFonts w:ascii="Arial" w:hAnsi="Arial" w:cs="Arial"/>
          <w:sz w:val="24"/>
          <w:szCs w:val="24"/>
        </w:rPr>
        <w:t>на уровн</w:t>
      </w:r>
      <w:r w:rsidR="00B94CD6">
        <w:rPr>
          <w:rFonts w:ascii="Arial" w:hAnsi="Arial" w:cs="Arial"/>
          <w:sz w:val="24"/>
          <w:szCs w:val="24"/>
        </w:rPr>
        <w:t>е A с помощью стального троса (</w:t>
      </w:r>
      <w:r w:rsidR="00475740">
        <w:rPr>
          <w:rFonts w:ascii="Arial" w:hAnsi="Arial" w:cs="Arial"/>
          <w:sz w:val="24"/>
          <w:szCs w:val="24"/>
        </w:rPr>
        <w:t>7</w:t>
      </w:r>
      <w:r w:rsidR="00B94CD6">
        <w:rPr>
          <w:rFonts w:ascii="Arial" w:hAnsi="Arial" w:cs="Arial"/>
          <w:sz w:val="24"/>
          <w:szCs w:val="24"/>
        </w:rPr>
        <w:t>.7.2) и шкива (</w:t>
      </w:r>
      <w:r w:rsidR="00475740">
        <w:rPr>
          <w:rFonts w:ascii="Arial" w:hAnsi="Arial" w:cs="Arial"/>
          <w:sz w:val="24"/>
          <w:szCs w:val="24"/>
        </w:rPr>
        <w:t>7</w:t>
      </w:r>
      <w:r w:rsidRPr="00A177B9">
        <w:rPr>
          <w:rFonts w:ascii="Arial" w:hAnsi="Arial" w:cs="Arial"/>
          <w:sz w:val="24"/>
          <w:szCs w:val="24"/>
        </w:rPr>
        <w:t>.7.3), и шкив выравнивается так, чтобы усилие было приложено горизонтально.</w:t>
      </w:r>
    </w:p>
    <w:p w14:paraId="3B365325" w14:textId="77777777"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Массу необходимо опустить в ведро, наполненное песком. Поверхность песка должна быть ровной, чтобы обеспечить одновременное соприкосновение всей поверхности грунта с поверхностью песка.</w:t>
      </w:r>
    </w:p>
    <w:p w14:paraId="2E208949" w14:textId="3F6BEEBA"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Длина стального троса регулируется таким образом, чтобы нижняя поверхность тестируемой массы D касалась поверхности песка.</w:t>
      </w:r>
    </w:p>
    <w:p w14:paraId="313F7D01" w14:textId="1FC97DFE"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t xml:space="preserve">Для точной регулировки длины стального троса необходимо отодвинуть </w:t>
      </w:r>
      <w:r w:rsidR="003D4F95" w:rsidRPr="00A177B9">
        <w:rPr>
          <w:rFonts w:ascii="Arial" w:hAnsi="Arial" w:cs="Arial"/>
          <w:sz w:val="24"/>
          <w:szCs w:val="24"/>
        </w:rPr>
        <w:t>детск</w:t>
      </w:r>
      <w:r w:rsidR="003D4F95">
        <w:rPr>
          <w:rFonts w:ascii="Arial" w:hAnsi="Arial" w:cs="Arial"/>
          <w:sz w:val="24"/>
          <w:szCs w:val="24"/>
        </w:rPr>
        <w:t xml:space="preserve">ие ходунки </w:t>
      </w:r>
      <w:r w:rsidRPr="00A177B9">
        <w:rPr>
          <w:rFonts w:ascii="Arial" w:hAnsi="Arial" w:cs="Arial"/>
          <w:sz w:val="24"/>
          <w:szCs w:val="24"/>
        </w:rPr>
        <w:t xml:space="preserve">на 10-20 мм от проставок и затем отпустить его, чтобы подтвердить, что в этом положении натяжение стального троса является достаточным для перемещения вспомогательного средства для бега детей вперед. Распорка должна быть удалена, чтобы подтвердить, что натяжение стального троса недостаточно для перемещения </w:t>
      </w:r>
      <w:r w:rsidR="003D4F95" w:rsidRPr="00A177B9">
        <w:rPr>
          <w:rFonts w:ascii="Arial" w:hAnsi="Arial" w:cs="Arial"/>
          <w:sz w:val="24"/>
          <w:szCs w:val="24"/>
        </w:rPr>
        <w:t>детск</w:t>
      </w:r>
      <w:r w:rsidR="003D4F95">
        <w:rPr>
          <w:rFonts w:ascii="Arial" w:hAnsi="Arial" w:cs="Arial"/>
          <w:sz w:val="24"/>
          <w:szCs w:val="24"/>
        </w:rPr>
        <w:t xml:space="preserve">их ходунков </w:t>
      </w:r>
      <w:r w:rsidRPr="00A177B9">
        <w:rPr>
          <w:rFonts w:ascii="Arial" w:hAnsi="Arial" w:cs="Arial"/>
          <w:sz w:val="24"/>
          <w:szCs w:val="24"/>
        </w:rPr>
        <w:t>вперед, когда оно находится на расстоянии 40 мм от упора.</w:t>
      </w:r>
    </w:p>
    <w:p w14:paraId="6BAB4DC7" w14:textId="646BE5AA" w:rsidR="00A177B9" w:rsidRPr="008E5EB3" w:rsidRDefault="00A177B9" w:rsidP="00A177B9">
      <w:pPr>
        <w:spacing w:after="0" w:line="360" w:lineRule="auto"/>
        <w:ind w:firstLine="567"/>
        <w:jc w:val="both"/>
        <w:rPr>
          <w:rFonts w:ascii="Arial" w:hAnsi="Arial" w:cs="Arial"/>
        </w:rPr>
      </w:pPr>
      <w:r w:rsidRPr="008E5EB3">
        <w:rPr>
          <w:rFonts w:ascii="Arial" w:hAnsi="Arial" w:cs="Arial"/>
          <w:spacing w:val="40"/>
        </w:rPr>
        <w:t>П</w:t>
      </w:r>
      <w:r w:rsidR="008E5EB3" w:rsidRPr="008E5EB3">
        <w:rPr>
          <w:rFonts w:ascii="Arial" w:hAnsi="Arial" w:cs="Arial"/>
          <w:spacing w:val="40"/>
        </w:rPr>
        <w:t>римечание</w:t>
      </w:r>
      <w:r w:rsidR="008E5EB3" w:rsidRPr="008E5EB3">
        <w:rPr>
          <w:rFonts w:ascii="Arial" w:hAnsi="Arial" w:cs="Arial"/>
        </w:rPr>
        <w:t xml:space="preserve"> –– </w:t>
      </w:r>
      <w:r w:rsidRPr="008E5EB3">
        <w:rPr>
          <w:rFonts w:ascii="Arial" w:hAnsi="Arial" w:cs="Arial"/>
        </w:rPr>
        <w:t>Точная настройка может выполняться несколько раз.</w:t>
      </w:r>
    </w:p>
    <w:p w14:paraId="25D3B0E6" w14:textId="0787BBCC" w:rsidR="00A177B9" w:rsidRPr="00A177B9" w:rsidRDefault="003D4F95" w:rsidP="00A177B9">
      <w:pPr>
        <w:spacing w:after="0" w:line="360" w:lineRule="auto"/>
        <w:ind w:firstLine="567"/>
        <w:jc w:val="both"/>
        <w:rPr>
          <w:rFonts w:ascii="Arial" w:hAnsi="Arial" w:cs="Arial"/>
          <w:sz w:val="24"/>
          <w:szCs w:val="24"/>
        </w:rPr>
      </w:pPr>
      <w:r>
        <w:rPr>
          <w:rFonts w:ascii="Arial" w:hAnsi="Arial" w:cs="Arial"/>
          <w:sz w:val="24"/>
          <w:szCs w:val="24"/>
        </w:rPr>
        <w:t>Д</w:t>
      </w:r>
      <w:r w:rsidRPr="00A177B9">
        <w:rPr>
          <w:rFonts w:ascii="Arial" w:hAnsi="Arial" w:cs="Arial"/>
          <w:sz w:val="24"/>
          <w:szCs w:val="24"/>
        </w:rPr>
        <w:t>етск</w:t>
      </w:r>
      <w:r>
        <w:rPr>
          <w:rFonts w:ascii="Arial" w:hAnsi="Arial" w:cs="Arial"/>
          <w:sz w:val="24"/>
          <w:szCs w:val="24"/>
        </w:rPr>
        <w:t>ие ходунки</w:t>
      </w:r>
      <w:r w:rsidR="00A177B9" w:rsidRPr="00A177B9">
        <w:rPr>
          <w:rFonts w:ascii="Arial" w:hAnsi="Arial" w:cs="Arial"/>
          <w:sz w:val="24"/>
          <w:szCs w:val="24"/>
        </w:rPr>
        <w:t xml:space="preserve"> следует вернуть в исходное положение, чтобы расстояние d от наиболее выступающих частей основания до упора составляло 580 мм. Необходимо убедиться, что поворотные ролики направлены в направлении предполагаемого пути, по которому они должны быть перемещены, в сторону от переднего края и обратно в исходное положение.</w:t>
      </w:r>
    </w:p>
    <w:p w14:paraId="453626B8" w14:textId="3070CC21" w:rsidR="00A177B9" w:rsidRPr="00A177B9" w:rsidRDefault="008008C0" w:rsidP="00A177B9">
      <w:pPr>
        <w:spacing w:after="0" w:line="360" w:lineRule="auto"/>
        <w:ind w:firstLine="567"/>
        <w:jc w:val="both"/>
        <w:rPr>
          <w:rFonts w:ascii="Arial" w:hAnsi="Arial" w:cs="Arial"/>
          <w:sz w:val="24"/>
          <w:szCs w:val="24"/>
        </w:rPr>
      </w:pPr>
      <w:r>
        <w:rPr>
          <w:rFonts w:ascii="Arial" w:hAnsi="Arial" w:cs="Arial"/>
          <w:sz w:val="24"/>
          <w:szCs w:val="24"/>
        </w:rPr>
        <w:t>Необходимо отпустить д</w:t>
      </w:r>
      <w:r w:rsidR="003D4F95" w:rsidRPr="00A177B9">
        <w:rPr>
          <w:rFonts w:ascii="Arial" w:hAnsi="Arial" w:cs="Arial"/>
          <w:sz w:val="24"/>
          <w:szCs w:val="24"/>
        </w:rPr>
        <w:t>етск</w:t>
      </w:r>
      <w:r w:rsidR="003D4F95">
        <w:rPr>
          <w:rFonts w:ascii="Arial" w:hAnsi="Arial" w:cs="Arial"/>
          <w:sz w:val="24"/>
          <w:szCs w:val="24"/>
        </w:rPr>
        <w:t>ие ходунки</w:t>
      </w:r>
      <w:r>
        <w:rPr>
          <w:rFonts w:ascii="Arial" w:hAnsi="Arial" w:cs="Arial"/>
          <w:sz w:val="24"/>
          <w:szCs w:val="24"/>
        </w:rPr>
        <w:t>.</w:t>
      </w:r>
    </w:p>
    <w:p w14:paraId="49783F67" w14:textId="385112F3" w:rsidR="00A177B9" w:rsidRPr="00A177B9" w:rsidRDefault="00A177B9" w:rsidP="00A177B9">
      <w:pPr>
        <w:spacing w:after="0" w:line="360" w:lineRule="auto"/>
        <w:ind w:firstLine="567"/>
        <w:jc w:val="both"/>
        <w:rPr>
          <w:rFonts w:ascii="Arial" w:hAnsi="Arial" w:cs="Arial"/>
          <w:sz w:val="24"/>
          <w:szCs w:val="24"/>
        </w:rPr>
      </w:pPr>
      <w:r w:rsidRPr="00A177B9">
        <w:rPr>
          <w:rFonts w:ascii="Arial" w:hAnsi="Arial" w:cs="Arial"/>
          <w:sz w:val="24"/>
          <w:szCs w:val="24"/>
        </w:rPr>
        <w:lastRenderedPageBreak/>
        <w:t xml:space="preserve">Испытание </w:t>
      </w:r>
      <w:r w:rsidR="008008C0">
        <w:rPr>
          <w:rFonts w:ascii="Arial" w:hAnsi="Arial" w:cs="Arial"/>
          <w:sz w:val="24"/>
          <w:szCs w:val="24"/>
        </w:rPr>
        <w:t xml:space="preserve">необходимо </w:t>
      </w:r>
      <w:r w:rsidRPr="00A177B9">
        <w:rPr>
          <w:rFonts w:ascii="Arial" w:hAnsi="Arial" w:cs="Arial"/>
          <w:sz w:val="24"/>
          <w:szCs w:val="24"/>
        </w:rPr>
        <w:t>повтор</w:t>
      </w:r>
      <w:r w:rsidR="008008C0">
        <w:rPr>
          <w:rFonts w:ascii="Arial" w:hAnsi="Arial" w:cs="Arial"/>
          <w:sz w:val="24"/>
          <w:szCs w:val="24"/>
        </w:rPr>
        <w:t>ить</w:t>
      </w:r>
      <w:r w:rsidRPr="00A177B9">
        <w:rPr>
          <w:rFonts w:ascii="Arial" w:hAnsi="Arial" w:cs="Arial"/>
          <w:sz w:val="24"/>
          <w:szCs w:val="24"/>
        </w:rPr>
        <w:t xml:space="preserve"> с </w:t>
      </w:r>
      <w:r w:rsidR="003D4F95">
        <w:rPr>
          <w:rFonts w:ascii="Arial" w:hAnsi="Arial" w:cs="Arial"/>
          <w:sz w:val="24"/>
          <w:szCs w:val="24"/>
        </w:rPr>
        <w:t>испытательной</w:t>
      </w:r>
      <w:r w:rsidR="00880EF4">
        <w:rPr>
          <w:rFonts w:ascii="Arial" w:hAnsi="Arial" w:cs="Arial"/>
          <w:sz w:val="24"/>
          <w:szCs w:val="24"/>
        </w:rPr>
        <w:t xml:space="preserve"> массой C (</w:t>
      </w:r>
      <w:r w:rsidR="00475740">
        <w:rPr>
          <w:rFonts w:ascii="Arial" w:hAnsi="Arial" w:cs="Arial"/>
          <w:sz w:val="24"/>
          <w:szCs w:val="24"/>
        </w:rPr>
        <w:t>7</w:t>
      </w:r>
      <w:r w:rsidRPr="00A177B9">
        <w:rPr>
          <w:rFonts w:ascii="Arial" w:hAnsi="Arial" w:cs="Arial"/>
          <w:sz w:val="24"/>
          <w:szCs w:val="24"/>
        </w:rPr>
        <w:t>.1.3) и расстоянием d 720 мм.</w:t>
      </w:r>
    </w:p>
    <w:p w14:paraId="2525351A" w14:textId="3A86A5F2"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.10.2.2.3 Проверка динамической устойчивости при ориентации назад</w:t>
      </w:r>
    </w:p>
    <w:p w14:paraId="1F72E264" w14:textId="6C0E6459" w:rsidR="00A177B9" w:rsidRPr="00A177B9" w:rsidRDefault="003D4F95" w:rsidP="00A177B9">
      <w:pPr>
        <w:spacing w:after="0" w:line="360" w:lineRule="auto"/>
        <w:ind w:firstLine="567"/>
        <w:jc w:val="both"/>
        <w:rPr>
          <w:rFonts w:ascii="Arial" w:hAnsi="Arial" w:cs="Arial"/>
          <w:sz w:val="24"/>
          <w:szCs w:val="24"/>
        </w:rPr>
      </w:pPr>
      <w:r>
        <w:rPr>
          <w:rFonts w:ascii="Arial" w:hAnsi="Arial" w:cs="Arial"/>
          <w:sz w:val="24"/>
          <w:szCs w:val="24"/>
        </w:rPr>
        <w:t>Испытание</w:t>
      </w:r>
      <w:r w:rsidR="00A177B9" w:rsidRPr="00A177B9">
        <w:rPr>
          <w:rFonts w:ascii="Arial" w:hAnsi="Arial" w:cs="Arial"/>
          <w:sz w:val="24"/>
          <w:szCs w:val="24"/>
        </w:rPr>
        <w:t xml:space="preserve"> должно провод</w:t>
      </w:r>
      <w:r w:rsidR="000E0E16">
        <w:rPr>
          <w:rFonts w:ascii="Arial" w:hAnsi="Arial" w:cs="Arial"/>
          <w:sz w:val="24"/>
          <w:szCs w:val="24"/>
        </w:rPr>
        <w:t xml:space="preserve">иться в соответствии с пунктом </w:t>
      </w:r>
      <w:r w:rsidR="00475740">
        <w:rPr>
          <w:rFonts w:ascii="Arial" w:hAnsi="Arial" w:cs="Arial"/>
          <w:sz w:val="24"/>
          <w:szCs w:val="24"/>
        </w:rPr>
        <w:t>11</w:t>
      </w:r>
      <w:r w:rsidR="00A177B9" w:rsidRPr="00A177B9">
        <w:rPr>
          <w:rFonts w:ascii="Arial" w:hAnsi="Arial" w:cs="Arial"/>
          <w:sz w:val="24"/>
          <w:szCs w:val="24"/>
        </w:rPr>
        <w:t xml:space="preserve">.10.2.2.2, но с использованием </w:t>
      </w:r>
      <w:r w:rsidRPr="00A177B9">
        <w:rPr>
          <w:rFonts w:ascii="Arial" w:hAnsi="Arial" w:cs="Arial"/>
          <w:sz w:val="24"/>
          <w:szCs w:val="24"/>
        </w:rPr>
        <w:t>детск</w:t>
      </w:r>
      <w:r>
        <w:rPr>
          <w:rFonts w:ascii="Arial" w:hAnsi="Arial" w:cs="Arial"/>
          <w:sz w:val="24"/>
          <w:szCs w:val="24"/>
        </w:rPr>
        <w:t>их ходунков</w:t>
      </w:r>
      <w:r w:rsidR="00A177B9" w:rsidRPr="00A177B9">
        <w:rPr>
          <w:rFonts w:ascii="Arial" w:hAnsi="Arial" w:cs="Arial"/>
          <w:sz w:val="24"/>
          <w:szCs w:val="24"/>
        </w:rPr>
        <w:t>, обращенн</w:t>
      </w:r>
      <w:r>
        <w:rPr>
          <w:rFonts w:ascii="Arial" w:hAnsi="Arial" w:cs="Arial"/>
          <w:sz w:val="24"/>
          <w:szCs w:val="24"/>
        </w:rPr>
        <w:t>ых</w:t>
      </w:r>
      <w:r w:rsidR="00A177B9" w:rsidRPr="00A177B9">
        <w:rPr>
          <w:rFonts w:ascii="Arial" w:hAnsi="Arial" w:cs="Arial"/>
          <w:sz w:val="24"/>
          <w:szCs w:val="24"/>
        </w:rPr>
        <w:t xml:space="preserve"> назад.</w:t>
      </w:r>
    </w:p>
    <w:p w14:paraId="1563D5CC" w14:textId="194C54EA" w:rsidR="00A177B9" w:rsidRPr="003D4F95" w:rsidRDefault="00475740" w:rsidP="003D4F95">
      <w:pPr>
        <w:pStyle w:val="ConsPlusNormal"/>
        <w:spacing w:after="120" w:line="360" w:lineRule="auto"/>
        <w:ind w:firstLine="567"/>
        <w:jc w:val="both"/>
        <w:outlineLvl w:val="0"/>
        <w:rPr>
          <w:rFonts w:ascii="Arial" w:hAnsi="Arial" w:cs="Arial"/>
          <w:b/>
          <w:sz w:val="24"/>
          <w:szCs w:val="24"/>
        </w:rPr>
      </w:pPr>
      <w:bookmarkStart w:id="55" w:name="_Toc198110940"/>
      <w:r>
        <w:rPr>
          <w:rFonts w:ascii="Arial" w:hAnsi="Arial" w:cs="Arial"/>
          <w:b/>
          <w:sz w:val="24"/>
          <w:szCs w:val="24"/>
        </w:rPr>
        <w:t>11</w:t>
      </w:r>
      <w:r w:rsidR="00A177B9" w:rsidRPr="003D4F95">
        <w:rPr>
          <w:rFonts w:ascii="Arial" w:hAnsi="Arial" w:cs="Arial"/>
          <w:b/>
          <w:sz w:val="24"/>
          <w:szCs w:val="24"/>
        </w:rPr>
        <w:t xml:space="preserve">.11 Опасность падения с </w:t>
      </w:r>
      <w:r w:rsidR="00880EF4">
        <w:rPr>
          <w:rFonts w:ascii="Arial" w:hAnsi="Arial" w:cs="Arial"/>
          <w:b/>
          <w:sz w:val="24"/>
          <w:szCs w:val="24"/>
        </w:rPr>
        <w:t>лестницы (см. А.4</w:t>
      </w:r>
      <w:r w:rsidR="00A177B9" w:rsidRPr="003D4F95">
        <w:rPr>
          <w:rFonts w:ascii="Arial" w:hAnsi="Arial" w:cs="Arial"/>
          <w:b/>
          <w:sz w:val="24"/>
          <w:szCs w:val="24"/>
        </w:rPr>
        <w:t>.9)</w:t>
      </w:r>
      <w:bookmarkEnd w:id="55"/>
    </w:p>
    <w:p w14:paraId="320DA0D1" w14:textId="526B70B3"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.11.1 Требования</w:t>
      </w:r>
    </w:p>
    <w:p w14:paraId="0FB05A29" w14:textId="0C3BE454" w:rsidR="003D4F95" w:rsidRPr="00A177B9" w:rsidRDefault="003D4F95" w:rsidP="00A177B9">
      <w:pPr>
        <w:spacing w:after="0" w:line="360" w:lineRule="auto"/>
        <w:ind w:firstLine="567"/>
        <w:jc w:val="both"/>
        <w:rPr>
          <w:rFonts w:ascii="Arial" w:hAnsi="Arial" w:cs="Arial"/>
          <w:sz w:val="24"/>
          <w:szCs w:val="24"/>
        </w:rPr>
      </w:pPr>
      <w:r w:rsidRPr="003D4F95">
        <w:rPr>
          <w:rFonts w:ascii="Arial" w:hAnsi="Arial" w:cs="Arial"/>
          <w:sz w:val="24"/>
          <w:szCs w:val="24"/>
        </w:rPr>
        <w:t>При проведении испы</w:t>
      </w:r>
      <w:r w:rsidR="000E0E16">
        <w:rPr>
          <w:rFonts w:ascii="Arial" w:hAnsi="Arial" w:cs="Arial"/>
          <w:sz w:val="24"/>
          <w:szCs w:val="24"/>
        </w:rPr>
        <w:t xml:space="preserve">таний в соответствии с пунктом </w:t>
      </w:r>
      <w:r w:rsidR="00475740">
        <w:rPr>
          <w:rFonts w:ascii="Arial" w:hAnsi="Arial" w:cs="Arial"/>
          <w:sz w:val="24"/>
          <w:szCs w:val="24"/>
        </w:rPr>
        <w:t>11</w:t>
      </w:r>
      <w:r w:rsidRPr="003D4F95">
        <w:rPr>
          <w:rFonts w:ascii="Arial" w:hAnsi="Arial" w:cs="Arial"/>
          <w:sz w:val="24"/>
          <w:szCs w:val="24"/>
        </w:rPr>
        <w:t xml:space="preserve">.11.2 </w:t>
      </w:r>
      <w:r>
        <w:rPr>
          <w:rFonts w:ascii="Arial" w:hAnsi="Arial" w:cs="Arial"/>
          <w:sz w:val="24"/>
          <w:szCs w:val="24"/>
        </w:rPr>
        <w:t xml:space="preserve">детские </w:t>
      </w:r>
      <w:r w:rsidRPr="003D4F95">
        <w:rPr>
          <w:rFonts w:ascii="Arial" w:hAnsi="Arial" w:cs="Arial"/>
          <w:sz w:val="24"/>
          <w:szCs w:val="24"/>
        </w:rPr>
        <w:t>ходунки должны оставаться в контакте с испытательной плоскостью во время каждого испытания и могут опираться только на эту плоскость.</w:t>
      </w:r>
    </w:p>
    <w:p w14:paraId="43453D11" w14:textId="25164DFA"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 xml:space="preserve">.11.2 </w:t>
      </w:r>
      <w:r w:rsidR="00166318" w:rsidRPr="00166318">
        <w:rPr>
          <w:rFonts w:ascii="Arial" w:hAnsi="Arial" w:cs="Arial"/>
          <w:sz w:val="24"/>
          <w:szCs w:val="24"/>
        </w:rPr>
        <w:t xml:space="preserve">Проведение </w:t>
      </w:r>
      <w:r w:rsidR="004C3EF5" w:rsidRPr="00166318">
        <w:rPr>
          <w:rFonts w:ascii="Arial" w:hAnsi="Arial" w:cs="Arial"/>
          <w:sz w:val="24"/>
          <w:szCs w:val="24"/>
        </w:rPr>
        <w:t>испытания</w:t>
      </w:r>
    </w:p>
    <w:p w14:paraId="52448CEB" w14:textId="6BAA4380" w:rsidR="00A177B9" w:rsidRPr="00A177B9" w:rsidRDefault="00475740" w:rsidP="00A177B9">
      <w:pPr>
        <w:spacing w:after="0" w:line="360" w:lineRule="auto"/>
        <w:ind w:firstLine="567"/>
        <w:jc w:val="both"/>
        <w:rPr>
          <w:rFonts w:ascii="Arial" w:hAnsi="Arial" w:cs="Arial"/>
          <w:sz w:val="24"/>
          <w:szCs w:val="24"/>
        </w:rPr>
      </w:pPr>
      <w:r>
        <w:rPr>
          <w:rFonts w:ascii="Arial" w:hAnsi="Arial" w:cs="Arial"/>
          <w:sz w:val="24"/>
          <w:szCs w:val="24"/>
        </w:rPr>
        <w:t>11</w:t>
      </w:r>
      <w:r w:rsidR="00A177B9" w:rsidRPr="00A177B9">
        <w:rPr>
          <w:rFonts w:ascii="Arial" w:hAnsi="Arial" w:cs="Arial"/>
          <w:sz w:val="24"/>
          <w:szCs w:val="24"/>
        </w:rPr>
        <w:t>.11.2.1 Общие положения</w:t>
      </w:r>
    </w:p>
    <w:p w14:paraId="5CF8D913" w14:textId="72120754" w:rsidR="000840A9" w:rsidRDefault="00880EF4" w:rsidP="00A177B9">
      <w:pPr>
        <w:spacing w:after="0" w:line="360" w:lineRule="auto"/>
        <w:ind w:firstLine="567"/>
        <w:jc w:val="both"/>
        <w:rPr>
          <w:rFonts w:ascii="Arial" w:hAnsi="Arial" w:cs="Arial"/>
          <w:sz w:val="24"/>
          <w:szCs w:val="24"/>
        </w:rPr>
      </w:pPr>
      <w:r>
        <w:rPr>
          <w:rFonts w:ascii="Arial" w:hAnsi="Arial" w:cs="Arial"/>
          <w:sz w:val="24"/>
          <w:szCs w:val="24"/>
        </w:rPr>
        <w:t>Контрольная плоскость (</w:t>
      </w:r>
      <w:r w:rsidR="00475740">
        <w:rPr>
          <w:rFonts w:ascii="Arial" w:hAnsi="Arial" w:cs="Arial"/>
          <w:sz w:val="24"/>
          <w:szCs w:val="24"/>
        </w:rPr>
        <w:t>7</w:t>
      </w:r>
      <w:r w:rsidR="00A177B9" w:rsidRPr="00A177B9">
        <w:rPr>
          <w:rFonts w:ascii="Arial" w:hAnsi="Arial" w:cs="Arial"/>
          <w:sz w:val="24"/>
          <w:szCs w:val="24"/>
        </w:rPr>
        <w:t xml:space="preserve">.7.1) и нижняя часть основания (например, колеса, стопоры) </w:t>
      </w:r>
      <w:r w:rsidR="003D4F95" w:rsidRPr="003D4F95">
        <w:rPr>
          <w:rFonts w:ascii="Arial" w:hAnsi="Arial" w:cs="Arial"/>
          <w:sz w:val="24"/>
          <w:szCs w:val="24"/>
        </w:rPr>
        <w:t>детски</w:t>
      </w:r>
      <w:r w:rsidR="003D4F95">
        <w:rPr>
          <w:rFonts w:ascii="Arial" w:hAnsi="Arial" w:cs="Arial"/>
          <w:sz w:val="24"/>
          <w:szCs w:val="24"/>
        </w:rPr>
        <w:t>х</w:t>
      </w:r>
      <w:r w:rsidR="003D4F95" w:rsidRPr="003D4F95">
        <w:rPr>
          <w:rFonts w:ascii="Arial" w:hAnsi="Arial" w:cs="Arial"/>
          <w:sz w:val="24"/>
          <w:szCs w:val="24"/>
        </w:rPr>
        <w:t xml:space="preserve"> ходунк</w:t>
      </w:r>
      <w:r w:rsidR="003D4F95">
        <w:rPr>
          <w:rFonts w:ascii="Arial" w:hAnsi="Arial" w:cs="Arial"/>
          <w:sz w:val="24"/>
          <w:szCs w:val="24"/>
        </w:rPr>
        <w:t xml:space="preserve">ов </w:t>
      </w:r>
      <w:r w:rsidR="00A177B9" w:rsidRPr="00A177B9">
        <w:rPr>
          <w:rFonts w:ascii="Arial" w:hAnsi="Arial" w:cs="Arial"/>
          <w:sz w:val="24"/>
          <w:szCs w:val="24"/>
        </w:rPr>
        <w:t>очища</w:t>
      </w:r>
      <w:r w:rsidR="003D4F95">
        <w:rPr>
          <w:rFonts w:ascii="Arial" w:hAnsi="Arial" w:cs="Arial"/>
          <w:sz w:val="24"/>
          <w:szCs w:val="24"/>
        </w:rPr>
        <w:t>е</w:t>
      </w:r>
      <w:r w:rsidR="00A177B9" w:rsidRPr="00A177B9">
        <w:rPr>
          <w:rFonts w:ascii="Arial" w:hAnsi="Arial" w:cs="Arial"/>
          <w:sz w:val="24"/>
          <w:szCs w:val="24"/>
        </w:rPr>
        <w:t xml:space="preserve">тся тканью, смоченной деминерализованной водой. Перед проведением испытаний все должно высохнуть. </w:t>
      </w:r>
    </w:p>
    <w:p w14:paraId="290C5F48" w14:textId="77777777" w:rsidR="00AA1860" w:rsidRPr="00AA1860"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t>Съемные игрушки должны быть удалены.</w:t>
      </w:r>
    </w:p>
    <w:p w14:paraId="5AB00C18" w14:textId="58551E3A" w:rsidR="00AA1860" w:rsidRPr="00AA1860"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t xml:space="preserve">Испытательная </w:t>
      </w:r>
      <w:r w:rsidR="003D4F95">
        <w:rPr>
          <w:rFonts w:ascii="Arial" w:hAnsi="Arial" w:cs="Arial"/>
          <w:sz w:val="24"/>
          <w:szCs w:val="24"/>
        </w:rPr>
        <w:t>масса</w:t>
      </w:r>
      <w:r w:rsidR="00880EF4">
        <w:rPr>
          <w:rFonts w:ascii="Arial" w:hAnsi="Arial" w:cs="Arial"/>
          <w:sz w:val="24"/>
          <w:szCs w:val="24"/>
        </w:rPr>
        <w:t xml:space="preserve"> B (</w:t>
      </w:r>
      <w:r w:rsidR="00475740">
        <w:rPr>
          <w:rFonts w:ascii="Arial" w:hAnsi="Arial" w:cs="Arial"/>
          <w:sz w:val="24"/>
          <w:szCs w:val="24"/>
        </w:rPr>
        <w:t>7</w:t>
      </w:r>
      <w:r w:rsidRPr="00AA1860">
        <w:rPr>
          <w:rFonts w:ascii="Arial" w:hAnsi="Arial" w:cs="Arial"/>
          <w:sz w:val="24"/>
          <w:szCs w:val="24"/>
        </w:rPr>
        <w:t>.1.2) помещается вертикально в центре сиденья. Движение испытательной массы внутри сиденья не должно быть ограничено.</w:t>
      </w:r>
    </w:p>
    <w:p w14:paraId="2ECCE4BD" w14:textId="14087D2A" w:rsidR="00AA1860" w:rsidRPr="00AA1860"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t xml:space="preserve">Необходимо определить перпендикулярную плоскость А, которая проходит через центр </w:t>
      </w:r>
      <w:r w:rsidR="003D4F95">
        <w:rPr>
          <w:rFonts w:ascii="Arial" w:hAnsi="Arial" w:cs="Arial"/>
          <w:sz w:val="24"/>
          <w:szCs w:val="24"/>
        </w:rPr>
        <w:t>испытательной</w:t>
      </w:r>
      <w:r w:rsidRPr="00AA1860">
        <w:rPr>
          <w:rFonts w:ascii="Arial" w:hAnsi="Arial" w:cs="Arial"/>
          <w:sz w:val="24"/>
          <w:szCs w:val="24"/>
        </w:rPr>
        <w:t xml:space="preserve"> массы и параллельна направлению взгляда ребенка. Перпендикулярно плоскости А должна быть определена перпендикулярная плоскость В, которая проходит через центр испытательной массы.</w:t>
      </w:r>
    </w:p>
    <w:p w14:paraId="056FEF58" w14:textId="3AA4335B" w:rsidR="00AA1860" w:rsidRPr="00AA1860"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t xml:space="preserve">В основании необходимо просверлить отверстия на высоте 60 мм от испытательной плоскости, выровненные по плоскости A спереди и сзади и выровненные по плоскости B с обеих сторон (см. </w:t>
      </w:r>
      <w:r w:rsidR="00475740">
        <w:rPr>
          <w:rFonts w:ascii="Arial" w:hAnsi="Arial" w:cs="Arial"/>
          <w:sz w:val="24"/>
          <w:szCs w:val="24"/>
        </w:rPr>
        <w:t>р</w:t>
      </w:r>
      <w:r w:rsidRPr="00AA1860">
        <w:rPr>
          <w:rFonts w:ascii="Arial" w:hAnsi="Arial" w:cs="Arial"/>
          <w:sz w:val="24"/>
          <w:szCs w:val="24"/>
        </w:rPr>
        <w:t>ис. 15). Отверстия не должны влиять на свойства изделия во время испытаний.</w:t>
      </w:r>
    </w:p>
    <w:p w14:paraId="323DBDCA" w14:textId="76BA3CCF" w:rsidR="00AA1860" w:rsidRPr="00AA1860"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t xml:space="preserve">Если конструкция изделия не позволяет </w:t>
      </w:r>
      <w:r w:rsidR="003D4F95">
        <w:rPr>
          <w:rFonts w:ascii="Arial" w:hAnsi="Arial" w:cs="Arial"/>
          <w:sz w:val="24"/>
          <w:szCs w:val="24"/>
        </w:rPr>
        <w:t>про</w:t>
      </w:r>
      <w:r w:rsidRPr="00AA1860">
        <w:rPr>
          <w:rFonts w:ascii="Arial" w:hAnsi="Arial" w:cs="Arial"/>
          <w:sz w:val="24"/>
          <w:szCs w:val="24"/>
        </w:rPr>
        <w:t xml:space="preserve">сверлить отверстия в соответствии с указанными требованиями, </w:t>
      </w:r>
      <w:r w:rsidR="003D4F95">
        <w:rPr>
          <w:rFonts w:ascii="Arial" w:hAnsi="Arial" w:cs="Arial"/>
          <w:sz w:val="24"/>
          <w:szCs w:val="24"/>
        </w:rPr>
        <w:t xml:space="preserve">то </w:t>
      </w:r>
      <w:r w:rsidRPr="00AA1860">
        <w:rPr>
          <w:rFonts w:ascii="Arial" w:hAnsi="Arial" w:cs="Arial"/>
          <w:sz w:val="24"/>
          <w:szCs w:val="24"/>
        </w:rPr>
        <w:t xml:space="preserve">отверстия в основании должны быть выровнены по </w:t>
      </w:r>
      <w:r w:rsidR="003D4F95">
        <w:rPr>
          <w:rFonts w:ascii="Arial" w:hAnsi="Arial" w:cs="Arial"/>
          <w:sz w:val="24"/>
          <w:szCs w:val="24"/>
        </w:rPr>
        <w:t>плоскости</w:t>
      </w:r>
      <w:r w:rsidRPr="00AA1860">
        <w:rPr>
          <w:rFonts w:ascii="Arial" w:hAnsi="Arial" w:cs="Arial"/>
          <w:sz w:val="24"/>
          <w:szCs w:val="24"/>
        </w:rPr>
        <w:t xml:space="preserve"> А и </w:t>
      </w:r>
      <w:r w:rsidR="003D4F95">
        <w:rPr>
          <w:rFonts w:ascii="Arial" w:hAnsi="Arial" w:cs="Arial"/>
          <w:sz w:val="24"/>
          <w:szCs w:val="24"/>
        </w:rPr>
        <w:t>плоскости</w:t>
      </w:r>
      <w:r w:rsidRPr="00AA1860">
        <w:rPr>
          <w:rFonts w:ascii="Arial" w:hAnsi="Arial" w:cs="Arial"/>
          <w:sz w:val="24"/>
          <w:szCs w:val="24"/>
        </w:rPr>
        <w:t xml:space="preserve"> В</w:t>
      </w:r>
      <w:r w:rsidR="003D4F95">
        <w:rPr>
          <w:rFonts w:ascii="Arial" w:hAnsi="Arial" w:cs="Arial"/>
          <w:sz w:val="24"/>
          <w:szCs w:val="24"/>
        </w:rPr>
        <w:t>, на высоте</w:t>
      </w:r>
      <w:r w:rsidRPr="00AA1860">
        <w:rPr>
          <w:rFonts w:ascii="Arial" w:hAnsi="Arial" w:cs="Arial"/>
          <w:sz w:val="24"/>
          <w:szCs w:val="24"/>
        </w:rPr>
        <w:t xml:space="preserve">, максимально приближенной к 60 мм, с шагом ±5 мм, но не выше 100 мм (см. </w:t>
      </w:r>
      <w:r w:rsidR="003D4F95">
        <w:rPr>
          <w:rFonts w:ascii="Arial" w:hAnsi="Arial" w:cs="Arial"/>
          <w:sz w:val="24"/>
          <w:szCs w:val="24"/>
        </w:rPr>
        <w:t>р</w:t>
      </w:r>
      <w:r w:rsidR="00475740">
        <w:rPr>
          <w:rFonts w:ascii="Arial" w:hAnsi="Arial" w:cs="Arial"/>
          <w:sz w:val="24"/>
          <w:szCs w:val="24"/>
        </w:rPr>
        <w:t>ис.</w:t>
      </w:r>
      <w:r w:rsidRPr="00AA1860">
        <w:rPr>
          <w:rFonts w:ascii="Arial" w:hAnsi="Arial" w:cs="Arial"/>
          <w:sz w:val="24"/>
          <w:szCs w:val="24"/>
        </w:rPr>
        <w:t xml:space="preserve"> 15). Это </w:t>
      </w:r>
      <w:r w:rsidR="003D4F95">
        <w:rPr>
          <w:rFonts w:ascii="Arial" w:hAnsi="Arial" w:cs="Arial"/>
          <w:sz w:val="24"/>
          <w:szCs w:val="24"/>
        </w:rPr>
        <w:t>применимо</w:t>
      </w:r>
      <w:r w:rsidRPr="00AA1860">
        <w:rPr>
          <w:rFonts w:ascii="Arial" w:hAnsi="Arial" w:cs="Arial"/>
          <w:sz w:val="24"/>
          <w:szCs w:val="24"/>
        </w:rPr>
        <w:t xml:space="preserve"> только к передней, задней или боковым сторонам, где невозможно просверлить отверстие диаметром 60 мм. Например, если это применимо только к задней части изделия, то отверстия на передней и боковых сторонах должны быть просверлены на расстоянии 60 мм.</w:t>
      </w:r>
    </w:p>
    <w:p w14:paraId="05A6B86A" w14:textId="1050497B" w:rsidR="00AA1860" w:rsidRPr="00AA1860"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lastRenderedPageBreak/>
        <w:t xml:space="preserve">Если конструкция изделия не позволяет просверлить отверстия в соответствии с вышеуказанными требованиями, то вдоль основания детского ходунка (см. рис. 16) </w:t>
      </w:r>
      <w:r w:rsidR="00880EF4">
        <w:rPr>
          <w:rFonts w:ascii="Arial" w:hAnsi="Arial" w:cs="Arial"/>
          <w:sz w:val="24"/>
          <w:szCs w:val="24"/>
        </w:rPr>
        <w:t xml:space="preserve">на высоте, указанной выше (см. </w:t>
      </w:r>
      <w:r w:rsidR="00475740">
        <w:rPr>
          <w:rFonts w:ascii="Arial" w:hAnsi="Arial" w:cs="Arial"/>
          <w:sz w:val="24"/>
          <w:szCs w:val="24"/>
        </w:rPr>
        <w:t>7</w:t>
      </w:r>
      <w:r w:rsidRPr="00AA1860">
        <w:rPr>
          <w:rFonts w:ascii="Arial" w:hAnsi="Arial" w:cs="Arial"/>
          <w:sz w:val="24"/>
          <w:szCs w:val="24"/>
        </w:rPr>
        <w:t>.7.2), крепитс</w:t>
      </w:r>
      <w:r w:rsidR="00880EF4">
        <w:rPr>
          <w:rFonts w:ascii="Arial" w:hAnsi="Arial" w:cs="Arial"/>
          <w:sz w:val="24"/>
          <w:szCs w:val="24"/>
        </w:rPr>
        <w:t xml:space="preserve">я отрезок стального троса (см. </w:t>
      </w:r>
      <w:r w:rsidR="00475740">
        <w:rPr>
          <w:rFonts w:ascii="Arial" w:hAnsi="Arial" w:cs="Arial"/>
          <w:sz w:val="24"/>
          <w:szCs w:val="24"/>
        </w:rPr>
        <w:t>7</w:t>
      </w:r>
      <w:r w:rsidRPr="00AA1860">
        <w:rPr>
          <w:rFonts w:ascii="Arial" w:hAnsi="Arial" w:cs="Arial"/>
          <w:sz w:val="24"/>
          <w:szCs w:val="24"/>
        </w:rPr>
        <w:t>.7.2). Этот стальной трос должен быть оснащен крепежным устройством, соответствующим уровню A или уровню B в зависимости от обстоятельств.</w:t>
      </w:r>
    </w:p>
    <w:p w14:paraId="51AC9DFF" w14:textId="1439B524" w:rsidR="000840A9" w:rsidRDefault="00AA1860" w:rsidP="00AA1860">
      <w:pPr>
        <w:spacing w:after="0" w:line="360" w:lineRule="auto"/>
        <w:ind w:firstLine="567"/>
        <w:jc w:val="both"/>
        <w:rPr>
          <w:rFonts w:ascii="Arial" w:hAnsi="Arial" w:cs="Arial"/>
          <w:sz w:val="24"/>
          <w:szCs w:val="24"/>
        </w:rPr>
      </w:pPr>
      <w:r w:rsidRPr="00AA1860">
        <w:rPr>
          <w:rFonts w:ascii="Arial" w:hAnsi="Arial" w:cs="Arial"/>
          <w:sz w:val="24"/>
          <w:szCs w:val="24"/>
        </w:rPr>
        <w:t>На лотке могут потребоваться дополнительные отверстия для крепления стержня, необходимого для и</w:t>
      </w:r>
      <w:r w:rsidR="000E0E16">
        <w:rPr>
          <w:rFonts w:ascii="Arial" w:hAnsi="Arial" w:cs="Arial"/>
          <w:sz w:val="24"/>
          <w:szCs w:val="24"/>
        </w:rPr>
        <w:t xml:space="preserve">спытания на опрокидывание (см. </w:t>
      </w:r>
      <w:r w:rsidR="00475740">
        <w:rPr>
          <w:rFonts w:ascii="Arial" w:hAnsi="Arial" w:cs="Arial"/>
          <w:sz w:val="24"/>
          <w:szCs w:val="24"/>
        </w:rPr>
        <w:t>11</w:t>
      </w:r>
      <w:r w:rsidRPr="00AA1860">
        <w:rPr>
          <w:rFonts w:ascii="Arial" w:hAnsi="Arial" w:cs="Arial"/>
          <w:sz w:val="24"/>
          <w:szCs w:val="24"/>
        </w:rPr>
        <w:t>.11.3).</w:t>
      </w:r>
    </w:p>
    <w:p w14:paraId="66360F49" w14:textId="258DB567" w:rsidR="000840A9" w:rsidRDefault="00AA1860" w:rsidP="00AA1860">
      <w:pPr>
        <w:spacing w:after="0" w:line="360" w:lineRule="auto"/>
        <w:ind w:firstLine="567"/>
        <w:jc w:val="center"/>
        <w:rPr>
          <w:rFonts w:ascii="Arial" w:hAnsi="Arial" w:cs="Arial"/>
          <w:sz w:val="24"/>
          <w:szCs w:val="24"/>
        </w:rPr>
      </w:pPr>
      <w:r w:rsidRPr="00AA1860">
        <w:rPr>
          <w:rFonts w:ascii="Arial" w:hAnsi="Arial" w:cs="Arial"/>
          <w:noProof/>
          <w:sz w:val="24"/>
          <w:szCs w:val="24"/>
          <w:lang w:eastAsia="ru-RU"/>
        </w:rPr>
        <w:drawing>
          <wp:inline distT="0" distB="0" distL="0" distR="0" wp14:anchorId="5D1B3160" wp14:editId="639161D3">
            <wp:extent cx="2714625" cy="154716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9009" cy="1549661"/>
                    </a:xfrm>
                    <a:prstGeom prst="rect">
                      <a:avLst/>
                    </a:prstGeom>
                    <a:noFill/>
                    <a:ln>
                      <a:noFill/>
                    </a:ln>
                  </pic:spPr>
                </pic:pic>
              </a:graphicData>
            </a:graphic>
          </wp:inline>
        </w:drawing>
      </w:r>
    </w:p>
    <w:p w14:paraId="265F8AC6" w14:textId="1BFCC25E" w:rsidR="00AA1860" w:rsidRPr="00AA1860" w:rsidRDefault="00AA1860" w:rsidP="00AA1860">
      <w:pPr>
        <w:spacing w:after="0" w:line="360" w:lineRule="auto"/>
        <w:ind w:firstLine="567"/>
        <w:jc w:val="center"/>
        <w:rPr>
          <w:rFonts w:ascii="Arial" w:hAnsi="Arial" w:cs="Arial"/>
          <w:sz w:val="24"/>
          <w:szCs w:val="24"/>
        </w:rPr>
      </w:pPr>
      <w:r w:rsidRPr="00AA1860">
        <w:rPr>
          <w:rFonts w:ascii="Arial" w:hAnsi="Arial" w:cs="Arial"/>
          <w:i/>
          <w:sz w:val="24"/>
          <w:szCs w:val="24"/>
        </w:rPr>
        <w:t>h</w:t>
      </w:r>
      <w:r w:rsidRPr="00AA1860">
        <w:rPr>
          <w:rFonts w:ascii="Arial" w:hAnsi="Arial" w:cs="Arial"/>
          <w:sz w:val="24"/>
          <w:szCs w:val="24"/>
        </w:rPr>
        <w:t xml:space="preserve"> </w:t>
      </w:r>
      <w:r>
        <w:rPr>
          <w:rFonts w:ascii="Arial" w:hAnsi="Arial" w:cs="Arial"/>
          <w:sz w:val="24"/>
          <w:szCs w:val="24"/>
        </w:rPr>
        <w:t xml:space="preserve">– </w:t>
      </w:r>
      <w:r w:rsidRPr="00AA1860">
        <w:rPr>
          <w:rFonts w:ascii="Arial" w:hAnsi="Arial" w:cs="Arial"/>
          <w:sz w:val="24"/>
          <w:szCs w:val="24"/>
        </w:rPr>
        <w:t>заданная высота 60 мм (если эта заданная высота не может быть применена, допускается постепенное увеличение высоты h на ±</w:t>
      </w:r>
      <w:r>
        <w:rPr>
          <w:rFonts w:ascii="Arial" w:hAnsi="Arial" w:cs="Arial"/>
          <w:sz w:val="24"/>
          <w:szCs w:val="24"/>
        </w:rPr>
        <w:t xml:space="preserve"> </w:t>
      </w:r>
      <w:r w:rsidRPr="00AA1860">
        <w:rPr>
          <w:rFonts w:ascii="Arial" w:hAnsi="Arial" w:cs="Arial"/>
          <w:sz w:val="24"/>
          <w:szCs w:val="24"/>
        </w:rPr>
        <w:t>5 мм, но не более чем на 100 мм)</w:t>
      </w:r>
    </w:p>
    <w:p w14:paraId="5B62C347" w14:textId="414CF852" w:rsidR="00AA1860" w:rsidRDefault="00AA1860" w:rsidP="00AA1860">
      <w:pPr>
        <w:spacing w:after="0" w:line="360" w:lineRule="auto"/>
        <w:ind w:firstLine="567"/>
        <w:jc w:val="center"/>
        <w:rPr>
          <w:rFonts w:ascii="Arial" w:hAnsi="Arial" w:cs="Arial"/>
          <w:sz w:val="24"/>
          <w:szCs w:val="24"/>
        </w:rPr>
      </w:pPr>
      <w:r w:rsidRPr="00AA1860">
        <w:rPr>
          <w:rFonts w:ascii="Arial" w:hAnsi="Arial" w:cs="Arial"/>
          <w:sz w:val="24"/>
          <w:szCs w:val="24"/>
        </w:rPr>
        <w:t xml:space="preserve">Рисунок 15 </w:t>
      </w:r>
      <w:r>
        <w:rPr>
          <w:rFonts w:ascii="Arial" w:hAnsi="Arial" w:cs="Arial"/>
          <w:sz w:val="24"/>
          <w:szCs w:val="24"/>
        </w:rPr>
        <w:t>–</w:t>
      </w:r>
      <w:r w:rsidRPr="00AA1860">
        <w:rPr>
          <w:rFonts w:ascii="Arial" w:hAnsi="Arial" w:cs="Arial"/>
          <w:sz w:val="24"/>
          <w:szCs w:val="24"/>
        </w:rPr>
        <w:t xml:space="preserve"> Расположение отверстий на основании</w:t>
      </w:r>
    </w:p>
    <w:p w14:paraId="134C58D8" w14:textId="2FD72A06" w:rsidR="00C97D13" w:rsidRDefault="00C97D13" w:rsidP="00AA1860">
      <w:pPr>
        <w:spacing w:after="0" w:line="360" w:lineRule="auto"/>
        <w:ind w:firstLine="567"/>
        <w:jc w:val="center"/>
        <w:rPr>
          <w:rFonts w:ascii="Arial" w:hAnsi="Arial" w:cs="Arial"/>
          <w:sz w:val="24"/>
          <w:szCs w:val="24"/>
        </w:rPr>
      </w:pPr>
      <w:r w:rsidRPr="00C97D13">
        <w:rPr>
          <w:rFonts w:ascii="Arial" w:hAnsi="Arial" w:cs="Arial"/>
          <w:noProof/>
          <w:sz w:val="24"/>
          <w:szCs w:val="24"/>
          <w:lang w:eastAsia="ru-RU"/>
        </w:rPr>
        <w:drawing>
          <wp:inline distT="0" distB="0" distL="0" distR="0" wp14:anchorId="380D6AF2" wp14:editId="5256B5D2">
            <wp:extent cx="4686300" cy="163074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7" cy="1632952"/>
                    </a:xfrm>
                    <a:prstGeom prst="rect">
                      <a:avLst/>
                    </a:prstGeom>
                    <a:noFill/>
                    <a:ln>
                      <a:noFill/>
                    </a:ln>
                  </pic:spPr>
                </pic:pic>
              </a:graphicData>
            </a:graphic>
          </wp:inline>
        </w:drawing>
      </w:r>
    </w:p>
    <w:p w14:paraId="2CEC266D" w14:textId="7E06285B" w:rsidR="00C97D13" w:rsidRPr="00C97D13" w:rsidRDefault="00C97D13" w:rsidP="00C97D13">
      <w:pPr>
        <w:spacing w:after="0" w:line="360" w:lineRule="auto"/>
        <w:ind w:firstLine="567"/>
        <w:jc w:val="center"/>
        <w:rPr>
          <w:rFonts w:ascii="Arial" w:hAnsi="Arial" w:cs="Arial"/>
          <w:sz w:val="24"/>
          <w:szCs w:val="24"/>
        </w:rPr>
      </w:pPr>
      <w:r w:rsidRPr="00C97D13">
        <w:rPr>
          <w:rFonts w:ascii="Arial" w:hAnsi="Arial" w:cs="Arial"/>
          <w:i/>
          <w:sz w:val="24"/>
          <w:szCs w:val="24"/>
        </w:rPr>
        <w:t>1</w:t>
      </w:r>
      <w:r w:rsidRPr="00C97D13">
        <w:rPr>
          <w:rFonts w:ascii="Arial" w:hAnsi="Arial" w:cs="Arial"/>
          <w:sz w:val="24"/>
          <w:szCs w:val="24"/>
        </w:rPr>
        <w:t xml:space="preserve"> </w:t>
      </w:r>
      <w:r>
        <w:rPr>
          <w:rFonts w:ascii="Arial" w:hAnsi="Arial" w:cs="Arial"/>
          <w:sz w:val="24"/>
          <w:szCs w:val="24"/>
        </w:rPr>
        <w:t>– о</w:t>
      </w:r>
      <w:r w:rsidRPr="00C97D13">
        <w:rPr>
          <w:rFonts w:ascii="Arial" w:hAnsi="Arial" w:cs="Arial"/>
          <w:sz w:val="24"/>
          <w:szCs w:val="24"/>
        </w:rPr>
        <w:t>снование</w:t>
      </w:r>
      <w:r>
        <w:rPr>
          <w:rFonts w:ascii="Arial" w:hAnsi="Arial" w:cs="Arial"/>
          <w:sz w:val="24"/>
          <w:szCs w:val="24"/>
        </w:rPr>
        <w:t xml:space="preserve">; </w:t>
      </w:r>
      <w:r w:rsidRPr="00C97D13">
        <w:rPr>
          <w:rFonts w:ascii="Arial" w:hAnsi="Arial" w:cs="Arial"/>
          <w:i/>
          <w:sz w:val="24"/>
          <w:szCs w:val="24"/>
        </w:rPr>
        <w:t>2</w:t>
      </w:r>
      <w:r w:rsidRPr="00C97D13">
        <w:rPr>
          <w:rFonts w:ascii="Arial" w:hAnsi="Arial" w:cs="Arial"/>
          <w:sz w:val="24"/>
          <w:szCs w:val="24"/>
        </w:rPr>
        <w:t xml:space="preserve"> </w:t>
      </w:r>
      <w:r>
        <w:rPr>
          <w:rFonts w:ascii="Arial" w:hAnsi="Arial" w:cs="Arial"/>
          <w:sz w:val="24"/>
          <w:szCs w:val="24"/>
        </w:rPr>
        <w:t>– с</w:t>
      </w:r>
      <w:r w:rsidRPr="00C97D13">
        <w:rPr>
          <w:rFonts w:ascii="Arial" w:hAnsi="Arial" w:cs="Arial"/>
          <w:sz w:val="24"/>
          <w:szCs w:val="24"/>
        </w:rPr>
        <w:t>тальной трос</w:t>
      </w:r>
      <w:r>
        <w:rPr>
          <w:rFonts w:ascii="Arial" w:hAnsi="Arial" w:cs="Arial"/>
          <w:sz w:val="24"/>
          <w:szCs w:val="24"/>
        </w:rPr>
        <w:t xml:space="preserve">; </w:t>
      </w:r>
      <w:r w:rsidRPr="00C97D13">
        <w:rPr>
          <w:rFonts w:ascii="Arial" w:hAnsi="Arial" w:cs="Arial"/>
          <w:i/>
          <w:sz w:val="24"/>
          <w:szCs w:val="24"/>
        </w:rPr>
        <w:t>3</w:t>
      </w:r>
      <w:r w:rsidRPr="00C97D13">
        <w:rPr>
          <w:rFonts w:ascii="Arial" w:hAnsi="Arial" w:cs="Arial"/>
          <w:sz w:val="24"/>
          <w:szCs w:val="24"/>
        </w:rPr>
        <w:t xml:space="preserve"> </w:t>
      </w:r>
      <w:r>
        <w:rPr>
          <w:rFonts w:ascii="Arial" w:hAnsi="Arial" w:cs="Arial"/>
          <w:sz w:val="24"/>
          <w:szCs w:val="24"/>
        </w:rPr>
        <w:t>– к</w:t>
      </w:r>
      <w:r w:rsidRPr="00C97D13">
        <w:rPr>
          <w:rFonts w:ascii="Arial" w:hAnsi="Arial" w:cs="Arial"/>
          <w:sz w:val="24"/>
          <w:szCs w:val="24"/>
        </w:rPr>
        <w:t>олеса</w:t>
      </w:r>
      <w:r>
        <w:rPr>
          <w:rFonts w:ascii="Arial" w:hAnsi="Arial" w:cs="Arial"/>
          <w:sz w:val="24"/>
          <w:szCs w:val="24"/>
        </w:rPr>
        <w:t xml:space="preserve">; </w:t>
      </w:r>
    </w:p>
    <w:p w14:paraId="3CBFD62F" w14:textId="302D89FC" w:rsidR="00C97D13" w:rsidRPr="00C97D13" w:rsidRDefault="00C97D13" w:rsidP="00C97D13">
      <w:pPr>
        <w:spacing w:after="0" w:line="360" w:lineRule="auto"/>
        <w:ind w:firstLine="567"/>
        <w:jc w:val="center"/>
        <w:rPr>
          <w:rFonts w:ascii="Arial" w:hAnsi="Arial" w:cs="Arial"/>
          <w:sz w:val="24"/>
          <w:szCs w:val="24"/>
        </w:rPr>
      </w:pPr>
      <w:r w:rsidRPr="00C97D13">
        <w:rPr>
          <w:rFonts w:ascii="Arial" w:hAnsi="Arial" w:cs="Arial"/>
          <w:i/>
          <w:sz w:val="24"/>
          <w:szCs w:val="24"/>
        </w:rPr>
        <w:t>4</w:t>
      </w:r>
      <w:r w:rsidRPr="00C97D13">
        <w:rPr>
          <w:rFonts w:ascii="Arial" w:hAnsi="Arial" w:cs="Arial"/>
          <w:sz w:val="24"/>
          <w:szCs w:val="24"/>
        </w:rPr>
        <w:t xml:space="preserve"> </w:t>
      </w:r>
      <w:r>
        <w:rPr>
          <w:rFonts w:ascii="Arial" w:hAnsi="Arial" w:cs="Arial"/>
          <w:sz w:val="24"/>
          <w:szCs w:val="24"/>
        </w:rPr>
        <w:t>– к</w:t>
      </w:r>
      <w:r w:rsidRPr="00C97D13">
        <w:rPr>
          <w:rFonts w:ascii="Arial" w:hAnsi="Arial" w:cs="Arial"/>
          <w:sz w:val="24"/>
          <w:szCs w:val="24"/>
        </w:rPr>
        <w:t>онтрольный</w:t>
      </w:r>
      <w:r>
        <w:rPr>
          <w:rFonts w:ascii="Arial" w:hAnsi="Arial" w:cs="Arial"/>
          <w:sz w:val="24"/>
          <w:szCs w:val="24"/>
        </w:rPr>
        <w:t xml:space="preserve"> </w:t>
      </w:r>
      <w:r w:rsidRPr="00C97D13">
        <w:rPr>
          <w:rFonts w:ascii="Arial" w:hAnsi="Arial" w:cs="Arial"/>
          <w:sz w:val="24"/>
          <w:szCs w:val="24"/>
        </w:rPr>
        <w:t xml:space="preserve">уровень </w:t>
      </w:r>
      <w:r w:rsidRPr="003D4F95">
        <w:rPr>
          <w:rFonts w:ascii="Arial" w:hAnsi="Arial" w:cs="Arial"/>
          <w:i/>
          <w:sz w:val="24"/>
          <w:szCs w:val="24"/>
        </w:rPr>
        <w:t>h</w:t>
      </w:r>
      <w:r w:rsidRPr="00C97D13">
        <w:rPr>
          <w:rFonts w:ascii="Arial" w:hAnsi="Arial" w:cs="Arial"/>
          <w:sz w:val="24"/>
          <w:szCs w:val="24"/>
        </w:rPr>
        <w:t xml:space="preserve"> заданная высота 60 мм (если эта заданная высота не может быть применена, допускается постепенное увеличение высоты h на ±</w:t>
      </w:r>
      <w:r>
        <w:rPr>
          <w:rFonts w:ascii="Arial" w:hAnsi="Arial" w:cs="Arial"/>
          <w:sz w:val="24"/>
          <w:szCs w:val="24"/>
        </w:rPr>
        <w:t xml:space="preserve"> </w:t>
      </w:r>
      <w:r w:rsidRPr="00C97D13">
        <w:rPr>
          <w:rFonts w:ascii="Arial" w:hAnsi="Arial" w:cs="Arial"/>
          <w:sz w:val="24"/>
          <w:szCs w:val="24"/>
        </w:rPr>
        <w:t>5 мм, но не более чем на 100 мм)</w:t>
      </w:r>
    </w:p>
    <w:p w14:paraId="72F917BA" w14:textId="24E6AD5A" w:rsidR="00C97D13" w:rsidRPr="00536AEF" w:rsidRDefault="00C97D13" w:rsidP="00C97D13">
      <w:pPr>
        <w:spacing w:after="0" w:line="360" w:lineRule="auto"/>
        <w:ind w:firstLine="567"/>
        <w:jc w:val="center"/>
        <w:rPr>
          <w:rFonts w:ascii="Arial" w:hAnsi="Arial" w:cs="Arial"/>
          <w:sz w:val="24"/>
          <w:szCs w:val="24"/>
        </w:rPr>
      </w:pPr>
      <w:r w:rsidRPr="00C97D13">
        <w:rPr>
          <w:rFonts w:ascii="Arial" w:hAnsi="Arial" w:cs="Arial"/>
          <w:sz w:val="24"/>
          <w:szCs w:val="24"/>
        </w:rPr>
        <w:t xml:space="preserve">Рисунок 16 </w:t>
      </w:r>
      <w:r>
        <w:rPr>
          <w:rFonts w:ascii="Arial" w:hAnsi="Arial" w:cs="Arial"/>
          <w:sz w:val="24"/>
          <w:szCs w:val="24"/>
        </w:rPr>
        <w:t>–</w:t>
      </w:r>
      <w:r w:rsidRPr="00C97D13">
        <w:rPr>
          <w:rFonts w:ascii="Arial" w:hAnsi="Arial" w:cs="Arial"/>
          <w:sz w:val="24"/>
          <w:szCs w:val="24"/>
        </w:rPr>
        <w:t xml:space="preserve"> Подготовка изделия (отверстия для веревки) для изделий с открытым основанием</w:t>
      </w:r>
    </w:p>
    <w:p w14:paraId="72F30F29"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Фиксаторы и регуляторы скорости должны быть ослаблены или отрегулированы таким образом, чтобы обеспечить максимальную скорость; в системах, которые нельзя ослабить или отрегулировать (например, автоматические весовые тормоза на колесах), тестирование должно проводиться путем принудительного отключения этих </w:t>
      </w:r>
      <w:r w:rsidRPr="00C97D13">
        <w:rPr>
          <w:rFonts w:ascii="Arial" w:hAnsi="Arial" w:cs="Arial"/>
          <w:sz w:val="24"/>
          <w:szCs w:val="24"/>
        </w:rPr>
        <w:lastRenderedPageBreak/>
        <w:t>систем от торможения изделия. Это можно сделать любым способом, который не влияет на массу продукта.</w:t>
      </w:r>
    </w:p>
    <w:p w14:paraId="719985E3" w14:textId="3FB18692"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.11.2.2 Проверка падения лестницы при выравнивании вперед</w:t>
      </w:r>
    </w:p>
    <w:p w14:paraId="29B2482F" w14:textId="26B953D2" w:rsidR="00C97D13" w:rsidRPr="00C97D13" w:rsidRDefault="003D4F95" w:rsidP="00C97D13">
      <w:pPr>
        <w:spacing w:after="0" w:line="360" w:lineRule="auto"/>
        <w:ind w:firstLine="567"/>
        <w:jc w:val="both"/>
        <w:rPr>
          <w:rFonts w:ascii="Arial" w:hAnsi="Arial" w:cs="Arial"/>
          <w:sz w:val="24"/>
          <w:szCs w:val="24"/>
        </w:rPr>
      </w:pPr>
      <w:r>
        <w:rPr>
          <w:rFonts w:ascii="Arial" w:hAnsi="Arial" w:cs="Arial"/>
          <w:sz w:val="24"/>
          <w:szCs w:val="24"/>
        </w:rPr>
        <w:t>Детские ходунки</w:t>
      </w:r>
      <w:r w:rsidR="00C97D13" w:rsidRPr="00C97D13">
        <w:rPr>
          <w:rFonts w:ascii="Arial" w:hAnsi="Arial" w:cs="Arial"/>
          <w:sz w:val="24"/>
          <w:szCs w:val="24"/>
        </w:rPr>
        <w:t xml:space="preserve"> став</w:t>
      </w:r>
      <w:r>
        <w:rPr>
          <w:rFonts w:ascii="Arial" w:hAnsi="Arial" w:cs="Arial"/>
          <w:sz w:val="24"/>
          <w:szCs w:val="24"/>
        </w:rPr>
        <w:t>я</w:t>
      </w:r>
      <w:r w:rsidR="00880EF4">
        <w:rPr>
          <w:rFonts w:ascii="Arial" w:hAnsi="Arial" w:cs="Arial"/>
          <w:sz w:val="24"/>
          <w:szCs w:val="24"/>
        </w:rPr>
        <w:t>т на контрольный уровень (</w:t>
      </w:r>
      <w:r w:rsidR="00475740">
        <w:rPr>
          <w:rFonts w:ascii="Arial" w:hAnsi="Arial" w:cs="Arial"/>
          <w:sz w:val="24"/>
          <w:szCs w:val="24"/>
        </w:rPr>
        <w:t>7</w:t>
      </w:r>
      <w:r w:rsidR="00C97D13" w:rsidRPr="00C97D13">
        <w:rPr>
          <w:rFonts w:ascii="Arial" w:hAnsi="Arial" w:cs="Arial"/>
          <w:sz w:val="24"/>
          <w:szCs w:val="24"/>
        </w:rPr>
        <w:t>.7.1).</w:t>
      </w:r>
    </w:p>
    <w:p w14:paraId="3787EA26"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Регулируемые сиденья должны быть установлены в самом высоком положении.</w:t>
      </w:r>
    </w:p>
    <w:p w14:paraId="742E7AAF" w14:textId="396B6079"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Испытательная </w:t>
      </w:r>
      <w:r w:rsidR="00770F57">
        <w:rPr>
          <w:rFonts w:ascii="Arial" w:hAnsi="Arial" w:cs="Arial"/>
          <w:sz w:val="24"/>
          <w:szCs w:val="24"/>
        </w:rPr>
        <w:t xml:space="preserve">масса </w:t>
      </w:r>
      <w:r w:rsidR="00880EF4">
        <w:rPr>
          <w:rFonts w:ascii="Arial" w:hAnsi="Arial" w:cs="Arial"/>
          <w:sz w:val="24"/>
          <w:szCs w:val="24"/>
        </w:rPr>
        <w:t>B (</w:t>
      </w:r>
      <w:r w:rsidR="00475740">
        <w:rPr>
          <w:rFonts w:ascii="Arial" w:hAnsi="Arial" w:cs="Arial"/>
          <w:sz w:val="24"/>
          <w:szCs w:val="24"/>
        </w:rPr>
        <w:t>7</w:t>
      </w:r>
      <w:r w:rsidRPr="00C97D13">
        <w:rPr>
          <w:rFonts w:ascii="Arial" w:hAnsi="Arial" w:cs="Arial"/>
          <w:sz w:val="24"/>
          <w:szCs w:val="24"/>
        </w:rPr>
        <w:t>.1.2) помещается вертикально в центре сиденья.</w:t>
      </w:r>
    </w:p>
    <w:p w14:paraId="36258555" w14:textId="2E0FE0C3"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Стальной трос прикрепляется к передней части основания через отверстие, выровненное с уровнем А, или к крепежному устройству на стальном тросе, установленном вдоль основания </w:t>
      </w:r>
      <w:r w:rsidR="000E0E16">
        <w:rPr>
          <w:rFonts w:ascii="Arial" w:hAnsi="Arial" w:cs="Arial"/>
          <w:sz w:val="24"/>
          <w:szCs w:val="24"/>
        </w:rPr>
        <w:t xml:space="preserve">и выровненном с уровнем А (см. </w:t>
      </w:r>
      <w:r w:rsidR="00475740">
        <w:rPr>
          <w:rFonts w:ascii="Arial" w:hAnsi="Arial" w:cs="Arial"/>
          <w:sz w:val="24"/>
          <w:szCs w:val="24"/>
        </w:rPr>
        <w:t>11</w:t>
      </w:r>
      <w:r w:rsidRPr="00C97D13">
        <w:rPr>
          <w:rFonts w:ascii="Arial" w:hAnsi="Arial" w:cs="Arial"/>
          <w:sz w:val="24"/>
          <w:szCs w:val="24"/>
        </w:rPr>
        <w:t>.11.2.1).</w:t>
      </w:r>
    </w:p>
    <w:p w14:paraId="5878EE29" w14:textId="28E9863C"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пропускают через шкив и устанавливают шкив так, чтобы трос проходил параллельно испытательной плоскости. Испыта</w:t>
      </w:r>
      <w:r w:rsidR="00880EF4">
        <w:rPr>
          <w:rFonts w:ascii="Arial" w:hAnsi="Arial" w:cs="Arial"/>
          <w:sz w:val="24"/>
          <w:szCs w:val="24"/>
        </w:rPr>
        <w:t>тельный заземляющий элемент D (</w:t>
      </w:r>
      <w:r w:rsidR="00475740">
        <w:rPr>
          <w:rFonts w:ascii="Arial" w:hAnsi="Arial" w:cs="Arial"/>
          <w:sz w:val="24"/>
          <w:szCs w:val="24"/>
        </w:rPr>
        <w:t>7</w:t>
      </w:r>
      <w:r w:rsidRPr="00C97D13">
        <w:rPr>
          <w:rFonts w:ascii="Arial" w:hAnsi="Arial" w:cs="Arial"/>
          <w:sz w:val="24"/>
          <w:szCs w:val="24"/>
        </w:rPr>
        <w:t>.1.4) прикрепляется к свободному концу троса.</w:t>
      </w:r>
    </w:p>
    <w:p w14:paraId="32558465" w14:textId="797A229C"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 xml:space="preserve">Детские ходунки </w:t>
      </w:r>
      <w:r w:rsidR="00C97D13" w:rsidRPr="00C97D13">
        <w:rPr>
          <w:rFonts w:ascii="Arial" w:hAnsi="Arial" w:cs="Arial"/>
          <w:sz w:val="24"/>
          <w:szCs w:val="24"/>
        </w:rPr>
        <w:t>должно быть направлен</w:t>
      </w:r>
      <w:r>
        <w:rPr>
          <w:rFonts w:ascii="Arial" w:hAnsi="Arial" w:cs="Arial"/>
          <w:sz w:val="24"/>
          <w:szCs w:val="24"/>
        </w:rPr>
        <w:t>ы</w:t>
      </w:r>
      <w:r w:rsidR="00C97D13" w:rsidRPr="00C97D13">
        <w:rPr>
          <w:rFonts w:ascii="Arial" w:hAnsi="Arial" w:cs="Arial"/>
          <w:sz w:val="24"/>
          <w:szCs w:val="24"/>
        </w:rPr>
        <w:t xml:space="preserve"> вперед на испытательную плоскость таким образом, чтобы плоскость А проходила перпендикулярно передней кромке испытательной плоскости и через центр шкива; расстояние d от оси (передних) колес/колес до кромки испытательной плоскости составляет 371 мм.</w:t>
      </w:r>
    </w:p>
    <w:p w14:paraId="15C4E6F1"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Необходимо следить за тем, чтобы все поворотные ролики были направлены в направлении предполагаемого пути, по которому они должны быть перемещены.</w:t>
      </w:r>
    </w:p>
    <w:p w14:paraId="3DDC73A2" w14:textId="50F38672"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 помощью подходящего приспособления (например, крючка</w:t>
      </w:r>
      <w:r w:rsidR="000E0E16">
        <w:rPr>
          <w:rFonts w:ascii="Arial" w:hAnsi="Arial" w:cs="Arial"/>
          <w:sz w:val="24"/>
          <w:szCs w:val="24"/>
        </w:rPr>
        <w:t>, зажима и шнура, магнита и т. д</w:t>
      </w:r>
      <w:r w:rsidRPr="00C97D13">
        <w:rPr>
          <w:rFonts w:ascii="Arial" w:hAnsi="Arial" w:cs="Arial"/>
          <w:sz w:val="24"/>
          <w:szCs w:val="24"/>
        </w:rPr>
        <w:t xml:space="preserve">.) </w:t>
      </w:r>
      <w:r w:rsidR="00770F57">
        <w:rPr>
          <w:rFonts w:ascii="Arial" w:hAnsi="Arial" w:cs="Arial"/>
          <w:sz w:val="24"/>
          <w:szCs w:val="24"/>
        </w:rPr>
        <w:t>детские ходунки</w:t>
      </w:r>
      <w:r w:rsidRPr="00C97D13">
        <w:rPr>
          <w:rFonts w:ascii="Arial" w:hAnsi="Arial" w:cs="Arial"/>
          <w:sz w:val="24"/>
          <w:szCs w:val="24"/>
        </w:rPr>
        <w:t xml:space="preserve"> удержива</w:t>
      </w:r>
      <w:r w:rsidR="00770F57">
        <w:rPr>
          <w:rFonts w:ascii="Arial" w:hAnsi="Arial" w:cs="Arial"/>
          <w:sz w:val="24"/>
          <w:szCs w:val="24"/>
        </w:rPr>
        <w:t xml:space="preserve">ют </w:t>
      </w:r>
      <w:r w:rsidRPr="00C97D13">
        <w:rPr>
          <w:rFonts w:ascii="Arial" w:hAnsi="Arial" w:cs="Arial"/>
          <w:sz w:val="24"/>
          <w:szCs w:val="24"/>
        </w:rPr>
        <w:t xml:space="preserve">в исходном положении. С помощью этого устройства должно быть возможно высвобождение </w:t>
      </w:r>
      <w:r w:rsidR="00770F57">
        <w:rPr>
          <w:rFonts w:ascii="Arial" w:hAnsi="Arial" w:cs="Arial"/>
          <w:sz w:val="24"/>
          <w:szCs w:val="24"/>
        </w:rPr>
        <w:t>детских ходунков</w:t>
      </w:r>
      <w:r w:rsidRPr="00C97D13">
        <w:rPr>
          <w:rFonts w:ascii="Arial" w:hAnsi="Arial" w:cs="Arial"/>
          <w:sz w:val="24"/>
          <w:szCs w:val="24"/>
        </w:rPr>
        <w:t xml:space="preserve"> без создания дополнительного усилия или движения </w:t>
      </w:r>
      <w:r w:rsidR="00770F57">
        <w:rPr>
          <w:rFonts w:ascii="Arial" w:hAnsi="Arial" w:cs="Arial"/>
          <w:sz w:val="24"/>
          <w:szCs w:val="24"/>
        </w:rPr>
        <w:t>детских ходунков</w:t>
      </w:r>
      <w:r w:rsidRPr="00C97D13">
        <w:rPr>
          <w:rFonts w:ascii="Arial" w:hAnsi="Arial" w:cs="Arial"/>
          <w:sz w:val="24"/>
          <w:szCs w:val="24"/>
        </w:rPr>
        <w:t>.</w:t>
      </w:r>
    </w:p>
    <w:p w14:paraId="0520C41B" w14:textId="099A6490"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 помощью этого устройства можно освободить </w:t>
      </w:r>
      <w:r w:rsidR="00770F57">
        <w:rPr>
          <w:rFonts w:ascii="Arial" w:hAnsi="Arial" w:cs="Arial"/>
          <w:sz w:val="24"/>
          <w:szCs w:val="24"/>
        </w:rPr>
        <w:t>детские ходунки</w:t>
      </w:r>
      <w:r w:rsidRPr="00C97D13">
        <w:rPr>
          <w:rFonts w:ascii="Arial" w:hAnsi="Arial" w:cs="Arial"/>
          <w:sz w:val="24"/>
          <w:szCs w:val="24"/>
        </w:rPr>
        <w:t xml:space="preserve">. Если в результате неправильной испытательной установки </w:t>
      </w:r>
      <w:r w:rsidR="00770F57">
        <w:rPr>
          <w:rFonts w:ascii="Arial" w:hAnsi="Arial" w:cs="Arial"/>
          <w:sz w:val="24"/>
          <w:szCs w:val="24"/>
        </w:rPr>
        <w:t>детские ходунки</w:t>
      </w:r>
      <w:r w:rsidRPr="00C97D13">
        <w:rPr>
          <w:rFonts w:ascii="Arial" w:hAnsi="Arial" w:cs="Arial"/>
          <w:sz w:val="24"/>
          <w:szCs w:val="24"/>
        </w:rPr>
        <w:t xml:space="preserve"> перемеща</w:t>
      </w:r>
      <w:r w:rsidR="00770F57">
        <w:rPr>
          <w:rFonts w:ascii="Arial" w:hAnsi="Arial" w:cs="Arial"/>
          <w:sz w:val="24"/>
          <w:szCs w:val="24"/>
        </w:rPr>
        <w:t>ю</w:t>
      </w:r>
      <w:r w:rsidRPr="00C97D13">
        <w:rPr>
          <w:rFonts w:ascii="Arial" w:hAnsi="Arial" w:cs="Arial"/>
          <w:sz w:val="24"/>
          <w:szCs w:val="24"/>
        </w:rPr>
        <w:t>тся в сторону или поворачива</w:t>
      </w:r>
      <w:r w:rsidR="00770F57">
        <w:rPr>
          <w:rFonts w:ascii="Arial" w:hAnsi="Arial" w:cs="Arial"/>
          <w:sz w:val="24"/>
          <w:szCs w:val="24"/>
        </w:rPr>
        <w:t>ю</w:t>
      </w:r>
      <w:r w:rsidRPr="00C97D13">
        <w:rPr>
          <w:rFonts w:ascii="Arial" w:hAnsi="Arial" w:cs="Arial"/>
          <w:sz w:val="24"/>
          <w:szCs w:val="24"/>
        </w:rPr>
        <w:t>тся во время пути, который необходимо преодолеть, до того, как</w:t>
      </w:r>
      <w:r>
        <w:rPr>
          <w:rFonts w:ascii="Arial" w:hAnsi="Arial" w:cs="Arial"/>
          <w:sz w:val="24"/>
          <w:szCs w:val="24"/>
        </w:rPr>
        <w:t xml:space="preserve"> </w:t>
      </w:r>
      <w:r w:rsidRPr="00C97D13">
        <w:rPr>
          <w:rFonts w:ascii="Arial" w:hAnsi="Arial" w:cs="Arial"/>
          <w:sz w:val="24"/>
          <w:szCs w:val="24"/>
        </w:rPr>
        <w:t>перв</w:t>
      </w:r>
      <w:r w:rsidR="00C30976">
        <w:rPr>
          <w:rFonts w:ascii="Arial" w:hAnsi="Arial" w:cs="Arial"/>
          <w:sz w:val="24"/>
          <w:szCs w:val="24"/>
        </w:rPr>
        <w:t>о</w:t>
      </w:r>
      <w:r w:rsidRPr="00C97D13">
        <w:rPr>
          <w:rFonts w:ascii="Arial" w:hAnsi="Arial" w:cs="Arial"/>
          <w:sz w:val="24"/>
          <w:szCs w:val="24"/>
        </w:rPr>
        <w:t xml:space="preserve">е колеса </w:t>
      </w:r>
      <w:r w:rsidR="00C30976">
        <w:rPr>
          <w:rFonts w:ascii="Arial" w:hAnsi="Arial" w:cs="Arial"/>
          <w:sz w:val="24"/>
          <w:szCs w:val="24"/>
        </w:rPr>
        <w:t xml:space="preserve">(первые колеса) </w:t>
      </w:r>
      <w:r w:rsidRPr="00C97D13">
        <w:rPr>
          <w:rFonts w:ascii="Arial" w:hAnsi="Arial" w:cs="Arial"/>
          <w:sz w:val="24"/>
          <w:szCs w:val="24"/>
        </w:rPr>
        <w:t xml:space="preserve">достигают края испытательной плоскости, испытание </w:t>
      </w:r>
      <w:r w:rsidR="00C30976">
        <w:rPr>
          <w:rFonts w:ascii="Arial" w:hAnsi="Arial" w:cs="Arial"/>
          <w:sz w:val="24"/>
          <w:szCs w:val="24"/>
        </w:rPr>
        <w:t>прекращают</w:t>
      </w:r>
      <w:r w:rsidRPr="00C97D13">
        <w:rPr>
          <w:rFonts w:ascii="Arial" w:hAnsi="Arial" w:cs="Arial"/>
          <w:sz w:val="24"/>
          <w:szCs w:val="24"/>
        </w:rPr>
        <w:t xml:space="preserve"> и процедура повторя</w:t>
      </w:r>
      <w:r w:rsidR="008E5EB3">
        <w:rPr>
          <w:rFonts w:ascii="Arial" w:hAnsi="Arial" w:cs="Arial"/>
          <w:sz w:val="24"/>
          <w:szCs w:val="24"/>
        </w:rPr>
        <w:t>ют</w:t>
      </w:r>
      <w:r w:rsidRPr="00C97D13">
        <w:rPr>
          <w:rFonts w:ascii="Arial" w:hAnsi="Arial" w:cs="Arial"/>
          <w:sz w:val="24"/>
          <w:szCs w:val="24"/>
        </w:rPr>
        <w:t>.</w:t>
      </w:r>
    </w:p>
    <w:p w14:paraId="55100411" w14:textId="3A6506F8"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Когда </w:t>
      </w:r>
      <w:r w:rsidR="00770F57" w:rsidRPr="00770F57">
        <w:rPr>
          <w:rFonts w:ascii="Arial" w:hAnsi="Arial" w:cs="Arial"/>
          <w:sz w:val="24"/>
          <w:szCs w:val="24"/>
        </w:rPr>
        <w:t>детски</w:t>
      </w:r>
      <w:r w:rsidR="00C30976">
        <w:rPr>
          <w:rFonts w:ascii="Arial" w:hAnsi="Arial" w:cs="Arial"/>
          <w:sz w:val="24"/>
          <w:szCs w:val="24"/>
        </w:rPr>
        <w:t>е</w:t>
      </w:r>
      <w:r w:rsidR="00770F57" w:rsidRPr="00770F57">
        <w:rPr>
          <w:rFonts w:ascii="Arial" w:hAnsi="Arial" w:cs="Arial"/>
          <w:sz w:val="24"/>
          <w:szCs w:val="24"/>
        </w:rPr>
        <w:t xml:space="preserve"> ходунк</w:t>
      </w:r>
      <w:r w:rsidR="00C30976">
        <w:rPr>
          <w:rFonts w:ascii="Arial" w:hAnsi="Arial" w:cs="Arial"/>
          <w:sz w:val="24"/>
          <w:szCs w:val="24"/>
        </w:rPr>
        <w:t>и</w:t>
      </w:r>
      <w:r w:rsidR="00770F57" w:rsidRPr="00770F57">
        <w:rPr>
          <w:rFonts w:ascii="Arial" w:hAnsi="Arial" w:cs="Arial"/>
          <w:sz w:val="24"/>
          <w:szCs w:val="24"/>
        </w:rPr>
        <w:t xml:space="preserve"> </w:t>
      </w:r>
      <w:r w:rsidRPr="00C97D13">
        <w:rPr>
          <w:rFonts w:ascii="Arial" w:hAnsi="Arial" w:cs="Arial"/>
          <w:sz w:val="24"/>
          <w:szCs w:val="24"/>
        </w:rPr>
        <w:t>останавлива</w:t>
      </w:r>
      <w:r w:rsidR="00770F57">
        <w:rPr>
          <w:rFonts w:ascii="Arial" w:hAnsi="Arial" w:cs="Arial"/>
          <w:sz w:val="24"/>
          <w:szCs w:val="24"/>
        </w:rPr>
        <w:t>ю</w:t>
      </w:r>
      <w:r w:rsidRPr="00C97D13">
        <w:rPr>
          <w:rFonts w:ascii="Arial" w:hAnsi="Arial" w:cs="Arial"/>
          <w:sz w:val="24"/>
          <w:szCs w:val="24"/>
        </w:rPr>
        <w:t>тся, контрольная масса D все еще должна быть закреплена.</w:t>
      </w:r>
    </w:p>
    <w:p w14:paraId="6278EC38" w14:textId="641902FB"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Если часть </w:t>
      </w:r>
      <w:r w:rsidR="00770F57">
        <w:rPr>
          <w:rFonts w:ascii="Arial" w:hAnsi="Arial" w:cs="Arial"/>
          <w:sz w:val="24"/>
          <w:szCs w:val="24"/>
        </w:rPr>
        <w:t>детских ходунков</w:t>
      </w:r>
      <w:r w:rsidRPr="00C97D13">
        <w:rPr>
          <w:rFonts w:ascii="Arial" w:hAnsi="Arial" w:cs="Arial"/>
          <w:sz w:val="24"/>
          <w:szCs w:val="24"/>
        </w:rPr>
        <w:t xml:space="preserve"> выступает за край испытательной плоскости, испытательную массу следует удалить через 30 с после остановки и выполнить испытание н</w:t>
      </w:r>
      <w:r w:rsidR="000E0E16">
        <w:rPr>
          <w:rFonts w:ascii="Arial" w:hAnsi="Arial" w:cs="Arial"/>
          <w:sz w:val="24"/>
          <w:szCs w:val="24"/>
        </w:rPr>
        <w:t xml:space="preserve">а опрокидывание, как указано в </w:t>
      </w:r>
      <w:r w:rsidR="00475740">
        <w:rPr>
          <w:rFonts w:ascii="Arial" w:hAnsi="Arial" w:cs="Arial"/>
          <w:sz w:val="24"/>
          <w:szCs w:val="24"/>
        </w:rPr>
        <w:t>11</w:t>
      </w:r>
      <w:r w:rsidRPr="00C97D13">
        <w:rPr>
          <w:rFonts w:ascii="Arial" w:hAnsi="Arial" w:cs="Arial"/>
          <w:sz w:val="24"/>
          <w:szCs w:val="24"/>
        </w:rPr>
        <w:t>.11.3.2.</w:t>
      </w:r>
    </w:p>
    <w:p w14:paraId="540B1DB3" w14:textId="06FDC433"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Испытания</w:t>
      </w:r>
      <w:r w:rsidR="00C97D13" w:rsidRPr="00C97D13">
        <w:rPr>
          <w:rFonts w:ascii="Arial" w:hAnsi="Arial" w:cs="Arial"/>
          <w:sz w:val="24"/>
          <w:szCs w:val="24"/>
        </w:rPr>
        <w:t xml:space="preserve"> необходимо повторить еще два раза.</w:t>
      </w:r>
    </w:p>
    <w:p w14:paraId="497F3172"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lastRenderedPageBreak/>
        <w:t>Процедура испытания должна быть повторена при минимальной настройке высоты.</w:t>
      </w:r>
    </w:p>
    <w:p w14:paraId="2F98BEF4" w14:textId="7DCE763D"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 xml:space="preserve">.11.2.3 </w:t>
      </w:r>
      <w:r w:rsidR="00770F57">
        <w:rPr>
          <w:rFonts w:ascii="Arial" w:hAnsi="Arial" w:cs="Arial"/>
          <w:sz w:val="24"/>
          <w:szCs w:val="24"/>
        </w:rPr>
        <w:t>Испытание на</w:t>
      </w:r>
      <w:r w:rsidR="00C97D13" w:rsidRPr="00C97D13">
        <w:rPr>
          <w:rFonts w:ascii="Arial" w:hAnsi="Arial" w:cs="Arial"/>
          <w:sz w:val="24"/>
          <w:szCs w:val="24"/>
        </w:rPr>
        <w:t xml:space="preserve"> падения лестницы при выравнивании в сторону</w:t>
      </w:r>
    </w:p>
    <w:p w14:paraId="11E256A2" w14:textId="7B3A8A25"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Детские ходунки</w:t>
      </w:r>
      <w:r w:rsidR="00C97D13" w:rsidRPr="00C97D13">
        <w:rPr>
          <w:rFonts w:ascii="Arial" w:hAnsi="Arial" w:cs="Arial"/>
          <w:sz w:val="24"/>
          <w:szCs w:val="24"/>
        </w:rPr>
        <w:t xml:space="preserve"> став</w:t>
      </w:r>
      <w:r>
        <w:rPr>
          <w:rFonts w:ascii="Arial" w:hAnsi="Arial" w:cs="Arial"/>
          <w:sz w:val="24"/>
          <w:szCs w:val="24"/>
        </w:rPr>
        <w:t>я</w:t>
      </w:r>
      <w:r w:rsidR="00880EF4">
        <w:rPr>
          <w:rFonts w:ascii="Arial" w:hAnsi="Arial" w:cs="Arial"/>
          <w:sz w:val="24"/>
          <w:szCs w:val="24"/>
        </w:rPr>
        <w:t>т на контрольный уровень (</w:t>
      </w:r>
      <w:r w:rsidR="00475740">
        <w:rPr>
          <w:rFonts w:ascii="Arial" w:hAnsi="Arial" w:cs="Arial"/>
          <w:sz w:val="24"/>
          <w:szCs w:val="24"/>
        </w:rPr>
        <w:t>7</w:t>
      </w:r>
      <w:r w:rsidR="00C97D13" w:rsidRPr="00C97D13">
        <w:rPr>
          <w:rFonts w:ascii="Arial" w:hAnsi="Arial" w:cs="Arial"/>
          <w:sz w:val="24"/>
          <w:szCs w:val="24"/>
        </w:rPr>
        <w:t>.7.1).</w:t>
      </w:r>
    </w:p>
    <w:p w14:paraId="33223CF9"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Регулируемые сиденья должны быть установлены в самом высоком положении.</w:t>
      </w:r>
    </w:p>
    <w:p w14:paraId="4389F82B" w14:textId="1F81EE85"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Испытательная масса</w:t>
      </w:r>
      <w:r w:rsidR="00880EF4">
        <w:rPr>
          <w:rFonts w:ascii="Arial" w:hAnsi="Arial" w:cs="Arial"/>
          <w:sz w:val="24"/>
          <w:szCs w:val="24"/>
        </w:rPr>
        <w:t xml:space="preserve"> B (</w:t>
      </w:r>
      <w:r w:rsidR="00475740">
        <w:rPr>
          <w:rFonts w:ascii="Arial" w:hAnsi="Arial" w:cs="Arial"/>
          <w:sz w:val="24"/>
          <w:szCs w:val="24"/>
        </w:rPr>
        <w:t>7</w:t>
      </w:r>
      <w:r w:rsidR="00C97D13" w:rsidRPr="00C97D13">
        <w:rPr>
          <w:rFonts w:ascii="Arial" w:hAnsi="Arial" w:cs="Arial"/>
          <w:sz w:val="24"/>
          <w:szCs w:val="24"/>
        </w:rPr>
        <w:t>.1.2) помещается вертикально в центре сиденья.</w:t>
      </w:r>
    </w:p>
    <w:p w14:paraId="1F02700D" w14:textId="59DDD590"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крепится к боковой части основания через отверстие, выровненное по плоскости B, или к крепежному устройству на стальном тросе, установленном вдоль основания и в</w:t>
      </w:r>
      <w:r w:rsidR="000E0E16">
        <w:rPr>
          <w:rFonts w:ascii="Arial" w:hAnsi="Arial" w:cs="Arial"/>
          <w:sz w:val="24"/>
          <w:szCs w:val="24"/>
        </w:rPr>
        <w:t xml:space="preserve">ыровненном по плоскости B (см. </w:t>
      </w:r>
      <w:r w:rsidR="00475740">
        <w:rPr>
          <w:rFonts w:ascii="Arial" w:hAnsi="Arial" w:cs="Arial"/>
          <w:sz w:val="24"/>
          <w:szCs w:val="24"/>
        </w:rPr>
        <w:t>11</w:t>
      </w:r>
      <w:r w:rsidRPr="00C97D13">
        <w:rPr>
          <w:rFonts w:ascii="Arial" w:hAnsi="Arial" w:cs="Arial"/>
          <w:sz w:val="24"/>
          <w:szCs w:val="24"/>
        </w:rPr>
        <w:t>.11.2.1).</w:t>
      </w:r>
    </w:p>
    <w:p w14:paraId="3B9161D0" w14:textId="5572448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пропускают через шкив и устанавливают шкив так, чтобы трос проходил параллельно испытательной плоскости. Испыта</w:t>
      </w:r>
      <w:r w:rsidR="00880EF4">
        <w:rPr>
          <w:rFonts w:ascii="Arial" w:hAnsi="Arial" w:cs="Arial"/>
          <w:sz w:val="24"/>
          <w:szCs w:val="24"/>
        </w:rPr>
        <w:t>тельный заземляющий элемент D (</w:t>
      </w:r>
      <w:r w:rsidR="00475740">
        <w:rPr>
          <w:rFonts w:ascii="Arial" w:hAnsi="Arial" w:cs="Arial"/>
          <w:sz w:val="24"/>
          <w:szCs w:val="24"/>
        </w:rPr>
        <w:t>7</w:t>
      </w:r>
      <w:r w:rsidRPr="00C97D13">
        <w:rPr>
          <w:rFonts w:ascii="Arial" w:hAnsi="Arial" w:cs="Arial"/>
          <w:sz w:val="24"/>
          <w:szCs w:val="24"/>
        </w:rPr>
        <w:t>.1.4) прикрепляется к свободному концу троса.</w:t>
      </w:r>
    </w:p>
    <w:p w14:paraId="53624027" w14:textId="7A62F79C"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Детские ходунки</w:t>
      </w:r>
      <w:r w:rsidR="00C97D13" w:rsidRPr="00C97D13">
        <w:rPr>
          <w:rFonts w:ascii="Arial" w:hAnsi="Arial" w:cs="Arial"/>
          <w:sz w:val="24"/>
          <w:szCs w:val="24"/>
        </w:rPr>
        <w:t xml:space="preserve"> направлен</w:t>
      </w:r>
      <w:r>
        <w:rPr>
          <w:rFonts w:ascii="Arial" w:hAnsi="Arial" w:cs="Arial"/>
          <w:sz w:val="24"/>
          <w:szCs w:val="24"/>
        </w:rPr>
        <w:t>ы</w:t>
      </w:r>
      <w:r w:rsidR="00C97D13" w:rsidRPr="00C97D13">
        <w:rPr>
          <w:rFonts w:ascii="Arial" w:hAnsi="Arial" w:cs="Arial"/>
          <w:sz w:val="24"/>
          <w:szCs w:val="24"/>
        </w:rPr>
        <w:t xml:space="preserve"> в сторону испытательной плоскости так, чтобы плоскость B проходила перпендикулярно передней кромке испытательной плоскости и через центр шкива; расстояние d от центральной точки (самого) бокового колеса/колес до кромки испытательной плоскости составляет 91 мм.</w:t>
      </w:r>
    </w:p>
    <w:p w14:paraId="7B43FEF7"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Необходимо следить за тем, чтобы все поворотные ролики были направлены в направлении предполагаемого пути, по которому они должны быть перемещены.</w:t>
      </w:r>
    </w:p>
    <w:p w14:paraId="7A995206" w14:textId="4F1E0BFA"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 помощью подходящего приспособления (например, крючка, зажима и шнура, магнита и т. </w:t>
      </w:r>
      <w:r w:rsidR="00770F57">
        <w:rPr>
          <w:rFonts w:ascii="Arial" w:hAnsi="Arial" w:cs="Arial"/>
          <w:sz w:val="24"/>
          <w:szCs w:val="24"/>
        </w:rPr>
        <w:t>д</w:t>
      </w:r>
      <w:r w:rsidRPr="00C97D13">
        <w:rPr>
          <w:rFonts w:ascii="Arial" w:hAnsi="Arial" w:cs="Arial"/>
          <w:sz w:val="24"/>
          <w:szCs w:val="24"/>
        </w:rPr>
        <w:t xml:space="preserve">.) </w:t>
      </w:r>
      <w:r w:rsidR="00770F57">
        <w:rPr>
          <w:rFonts w:ascii="Arial" w:hAnsi="Arial" w:cs="Arial"/>
          <w:sz w:val="24"/>
          <w:szCs w:val="24"/>
        </w:rPr>
        <w:t>детские ходунки</w:t>
      </w:r>
      <w:r w:rsidR="00770F57" w:rsidRPr="00C97D13">
        <w:rPr>
          <w:rFonts w:ascii="Arial" w:hAnsi="Arial" w:cs="Arial"/>
          <w:sz w:val="24"/>
          <w:szCs w:val="24"/>
        </w:rPr>
        <w:t xml:space="preserve"> </w:t>
      </w:r>
      <w:r w:rsidRPr="00C97D13">
        <w:rPr>
          <w:rFonts w:ascii="Arial" w:hAnsi="Arial" w:cs="Arial"/>
          <w:sz w:val="24"/>
          <w:szCs w:val="24"/>
        </w:rPr>
        <w:t>удержива</w:t>
      </w:r>
      <w:r w:rsidR="00770F57">
        <w:rPr>
          <w:rFonts w:ascii="Arial" w:hAnsi="Arial" w:cs="Arial"/>
          <w:sz w:val="24"/>
          <w:szCs w:val="24"/>
        </w:rPr>
        <w:t>ю</w:t>
      </w:r>
      <w:r w:rsidRPr="00C97D13">
        <w:rPr>
          <w:rFonts w:ascii="Arial" w:hAnsi="Arial" w:cs="Arial"/>
          <w:sz w:val="24"/>
          <w:szCs w:val="24"/>
        </w:rPr>
        <w:t xml:space="preserve">т в исходном положении. С помощью этого устройства должно быть возможно высвобождение </w:t>
      </w:r>
      <w:r w:rsidR="00770F57">
        <w:rPr>
          <w:rFonts w:ascii="Arial" w:hAnsi="Arial" w:cs="Arial"/>
          <w:sz w:val="24"/>
          <w:szCs w:val="24"/>
        </w:rPr>
        <w:t>детских ходунков</w:t>
      </w:r>
      <w:r w:rsidRPr="00C97D13">
        <w:rPr>
          <w:rFonts w:ascii="Arial" w:hAnsi="Arial" w:cs="Arial"/>
          <w:sz w:val="24"/>
          <w:szCs w:val="24"/>
        </w:rPr>
        <w:t xml:space="preserve"> без создания дополнительного усилия или движения </w:t>
      </w:r>
      <w:r w:rsidR="00770F57">
        <w:rPr>
          <w:rFonts w:ascii="Arial" w:hAnsi="Arial" w:cs="Arial"/>
          <w:sz w:val="24"/>
          <w:szCs w:val="24"/>
        </w:rPr>
        <w:t>детских ходунков</w:t>
      </w:r>
      <w:r w:rsidRPr="00C97D13">
        <w:rPr>
          <w:rFonts w:ascii="Arial" w:hAnsi="Arial" w:cs="Arial"/>
          <w:sz w:val="24"/>
          <w:szCs w:val="24"/>
        </w:rPr>
        <w:t>.</w:t>
      </w:r>
    </w:p>
    <w:p w14:paraId="66EC999A" w14:textId="11A7068F"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 помощью этого устройства можно освободить детск</w:t>
      </w:r>
      <w:r w:rsidR="00C30976">
        <w:rPr>
          <w:rFonts w:ascii="Arial" w:hAnsi="Arial" w:cs="Arial"/>
          <w:sz w:val="24"/>
          <w:szCs w:val="24"/>
        </w:rPr>
        <w:t>ие ходунки.</w:t>
      </w:r>
    </w:p>
    <w:p w14:paraId="1DCD98AA" w14:textId="2B572D2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Когда </w:t>
      </w:r>
      <w:r w:rsidR="00770F57">
        <w:rPr>
          <w:rFonts w:ascii="Arial" w:hAnsi="Arial" w:cs="Arial"/>
          <w:sz w:val="24"/>
          <w:szCs w:val="24"/>
        </w:rPr>
        <w:t>детские ходунки</w:t>
      </w:r>
      <w:r w:rsidR="00770F57" w:rsidRPr="00C97D13">
        <w:rPr>
          <w:rFonts w:ascii="Arial" w:hAnsi="Arial" w:cs="Arial"/>
          <w:sz w:val="24"/>
          <w:szCs w:val="24"/>
        </w:rPr>
        <w:t xml:space="preserve"> </w:t>
      </w:r>
      <w:r w:rsidRPr="00C97D13">
        <w:rPr>
          <w:rFonts w:ascii="Arial" w:hAnsi="Arial" w:cs="Arial"/>
          <w:sz w:val="24"/>
          <w:szCs w:val="24"/>
        </w:rPr>
        <w:t>останавлива</w:t>
      </w:r>
      <w:r w:rsidR="00770F57">
        <w:rPr>
          <w:rFonts w:ascii="Arial" w:hAnsi="Arial" w:cs="Arial"/>
          <w:sz w:val="24"/>
          <w:szCs w:val="24"/>
        </w:rPr>
        <w:t>ю</w:t>
      </w:r>
      <w:r w:rsidRPr="00C97D13">
        <w:rPr>
          <w:rFonts w:ascii="Arial" w:hAnsi="Arial" w:cs="Arial"/>
          <w:sz w:val="24"/>
          <w:szCs w:val="24"/>
        </w:rPr>
        <w:t>т</w:t>
      </w:r>
      <w:r w:rsidR="00C30976">
        <w:rPr>
          <w:rFonts w:ascii="Arial" w:hAnsi="Arial" w:cs="Arial"/>
          <w:sz w:val="24"/>
          <w:szCs w:val="24"/>
        </w:rPr>
        <w:t>ся</w:t>
      </w:r>
      <w:r w:rsidRPr="00C97D13">
        <w:rPr>
          <w:rFonts w:ascii="Arial" w:hAnsi="Arial" w:cs="Arial"/>
          <w:sz w:val="24"/>
          <w:szCs w:val="24"/>
        </w:rPr>
        <w:t>, контрольная масса D все еще должна быть закреплена.</w:t>
      </w:r>
    </w:p>
    <w:p w14:paraId="736684ED" w14:textId="610A47E8"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Если часть </w:t>
      </w:r>
      <w:r w:rsidR="00770F57" w:rsidRPr="00770F57">
        <w:rPr>
          <w:rFonts w:ascii="Arial" w:hAnsi="Arial" w:cs="Arial"/>
          <w:sz w:val="24"/>
          <w:szCs w:val="24"/>
        </w:rPr>
        <w:t>детских ходунков</w:t>
      </w:r>
      <w:r w:rsidRPr="00C97D13">
        <w:rPr>
          <w:rFonts w:ascii="Arial" w:hAnsi="Arial" w:cs="Arial"/>
          <w:sz w:val="24"/>
          <w:szCs w:val="24"/>
        </w:rPr>
        <w:t xml:space="preserve"> выступает за край испытательной плоскости, испытательную массу следует удалить через 30 с после остановки и выполнить испытание н</w:t>
      </w:r>
      <w:r w:rsidR="000E0E16">
        <w:rPr>
          <w:rFonts w:ascii="Arial" w:hAnsi="Arial" w:cs="Arial"/>
          <w:sz w:val="24"/>
          <w:szCs w:val="24"/>
        </w:rPr>
        <w:t xml:space="preserve">а опрокидывание, как указано в </w:t>
      </w:r>
      <w:r w:rsidR="000E1407">
        <w:rPr>
          <w:rFonts w:ascii="Arial" w:hAnsi="Arial" w:cs="Arial"/>
          <w:sz w:val="24"/>
          <w:szCs w:val="24"/>
        </w:rPr>
        <w:t xml:space="preserve">пункте </w:t>
      </w:r>
      <w:r w:rsidR="00475740">
        <w:rPr>
          <w:rFonts w:ascii="Arial" w:hAnsi="Arial" w:cs="Arial"/>
          <w:sz w:val="24"/>
          <w:szCs w:val="24"/>
        </w:rPr>
        <w:t>11</w:t>
      </w:r>
      <w:r w:rsidRPr="00C97D13">
        <w:rPr>
          <w:rFonts w:ascii="Arial" w:hAnsi="Arial" w:cs="Arial"/>
          <w:sz w:val="24"/>
          <w:szCs w:val="24"/>
        </w:rPr>
        <w:t>.11.3.3.</w:t>
      </w:r>
    </w:p>
    <w:p w14:paraId="3F0669C4" w14:textId="02E108F5"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Испытание</w:t>
      </w:r>
      <w:r w:rsidR="00C97D13" w:rsidRPr="00C97D13">
        <w:rPr>
          <w:rFonts w:ascii="Arial" w:hAnsi="Arial" w:cs="Arial"/>
          <w:sz w:val="24"/>
          <w:szCs w:val="24"/>
        </w:rPr>
        <w:t xml:space="preserve"> необходимо повторить еще два раза.</w:t>
      </w:r>
    </w:p>
    <w:p w14:paraId="74144CCE"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Процедура испытания должна быть повторена при минимальной настройке высоты.</w:t>
      </w:r>
    </w:p>
    <w:p w14:paraId="49D37B6A" w14:textId="1FAA11B8"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Испытание</w:t>
      </w:r>
      <w:r w:rsidR="00C97D13" w:rsidRPr="00C97D13">
        <w:rPr>
          <w:rFonts w:ascii="Arial" w:hAnsi="Arial" w:cs="Arial"/>
          <w:sz w:val="24"/>
          <w:szCs w:val="24"/>
        </w:rPr>
        <w:t xml:space="preserve"> должн</w:t>
      </w:r>
      <w:r>
        <w:rPr>
          <w:rFonts w:ascii="Arial" w:hAnsi="Arial" w:cs="Arial"/>
          <w:sz w:val="24"/>
          <w:szCs w:val="24"/>
        </w:rPr>
        <w:t>о</w:t>
      </w:r>
      <w:r w:rsidR="00C97D13" w:rsidRPr="00C97D13">
        <w:rPr>
          <w:rFonts w:ascii="Arial" w:hAnsi="Arial" w:cs="Arial"/>
          <w:sz w:val="24"/>
          <w:szCs w:val="24"/>
        </w:rPr>
        <w:t xml:space="preserve"> быть повторен</w:t>
      </w:r>
      <w:r>
        <w:rPr>
          <w:rFonts w:ascii="Arial" w:hAnsi="Arial" w:cs="Arial"/>
          <w:sz w:val="24"/>
          <w:szCs w:val="24"/>
        </w:rPr>
        <w:t>о</w:t>
      </w:r>
      <w:r w:rsidR="00C97D13" w:rsidRPr="00C97D13">
        <w:rPr>
          <w:rFonts w:ascii="Arial" w:hAnsi="Arial" w:cs="Arial"/>
          <w:sz w:val="24"/>
          <w:szCs w:val="24"/>
        </w:rPr>
        <w:t xml:space="preserve"> на другой стороне.</w:t>
      </w:r>
    </w:p>
    <w:p w14:paraId="51325FA8" w14:textId="7333B5F1"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 xml:space="preserve">.11.2.4 </w:t>
      </w:r>
      <w:r w:rsidR="00770F57">
        <w:rPr>
          <w:rFonts w:ascii="Arial" w:hAnsi="Arial" w:cs="Arial"/>
          <w:sz w:val="24"/>
          <w:szCs w:val="24"/>
        </w:rPr>
        <w:t>Испытание на</w:t>
      </w:r>
      <w:r w:rsidR="00C97D13" w:rsidRPr="00C97D13">
        <w:rPr>
          <w:rFonts w:ascii="Arial" w:hAnsi="Arial" w:cs="Arial"/>
          <w:sz w:val="24"/>
          <w:szCs w:val="24"/>
        </w:rPr>
        <w:t xml:space="preserve"> падения с лестницы при выравнивании в обратном направлении</w:t>
      </w:r>
    </w:p>
    <w:p w14:paraId="148C9B2F" w14:textId="6EBDA422"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lastRenderedPageBreak/>
        <w:t>Д</w:t>
      </w:r>
      <w:r w:rsidRPr="00770F57">
        <w:rPr>
          <w:rFonts w:ascii="Arial" w:hAnsi="Arial" w:cs="Arial"/>
          <w:sz w:val="24"/>
          <w:szCs w:val="24"/>
        </w:rPr>
        <w:t>етски</w:t>
      </w:r>
      <w:r>
        <w:rPr>
          <w:rFonts w:ascii="Arial" w:hAnsi="Arial" w:cs="Arial"/>
          <w:sz w:val="24"/>
          <w:szCs w:val="24"/>
        </w:rPr>
        <w:t>е</w:t>
      </w:r>
      <w:r w:rsidRPr="00770F57">
        <w:rPr>
          <w:rFonts w:ascii="Arial" w:hAnsi="Arial" w:cs="Arial"/>
          <w:sz w:val="24"/>
          <w:szCs w:val="24"/>
        </w:rPr>
        <w:t xml:space="preserve"> ходунк</w:t>
      </w:r>
      <w:r>
        <w:rPr>
          <w:rFonts w:ascii="Arial" w:hAnsi="Arial" w:cs="Arial"/>
          <w:sz w:val="24"/>
          <w:szCs w:val="24"/>
        </w:rPr>
        <w:t xml:space="preserve">и </w:t>
      </w:r>
      <w:r w:rsidR="00C97D13" w:rsidRPr="00C97D13">
        <w:rPr>
          <w:rFonts w:ascii="Arial" w:hAnsi="Arial" w:cs="Arial"/>
          <w:sz w:val="24"/>
          <w:szCs w:val="24"/>
        </w:rPr>
        <w:t>став</w:t>
      </w:r>
      <w:r>
        <w:rPr>
          <w:rFonts w:ascii="Arial" w:hAnsi="Arial" w:cs="Arial"/>
          <w:sz w:val="24"/>
          <w:szCs w:val="24"/>
        </w:rPr>
        <w:t>я</w:t>
      </w:r>
      <w:r w:rsidR="00C97D13" w:rsidRPr="00C97D13">
        <w:rPr>
          <w:rFonts w:ascii="Arial" w:hAnsi="Arial" w:cs="Arial"/>
          <w:sz w:val="24"/>
          <w:szCs w:val="24"/>
        </w:rPr>
        <w:t>т на контрольный у</w:t>
      </w:r>
      <w:r w:rsidR="00880EF4">
        <w:rPr>
          <w:rFonts w:ascii="Arial" w:hAnsi="Arial" w:cs="Arial"/>
          <w:sz w:val="24"/>
          <w:szCs w:val="24"/>
        </w:rPr>
        <w:t>ровень (</w:t>
      </w:r>
      <w:r w:rsidR="00475740">
        <w:rPr>
          <w:rFonts w:ascii="Arial" w:hAnsi="Arial" w:cs="Arial"/>
          <w:sz w:val="24"/>
          <w:szCs w:val="24"/>
        </w:rPr>
        <w:t>7</w:t>
      </w:r>
      <w:r w:rsidR="00C97D13" w:rsidRPr="00C97D13">
        <w:rPr>
          <w:rFonts w:ascii="Arial" w:hAnsi="Arial" w:cs="Arial"/>
          <w:sz w:val="24"/>
          <w:szCs w:val="24"/>
        </w:rPr>
        <w:t>.7.1).</w:t>
      </w:r>
    </w:p>
    <w:p w14:paraId="02BCDA49" w14:textId="712A03CE" w:rsidR="0079386F"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Регулируемые сиденья должны быть установлены в самом высоком положении.</w:t>
      </w:r>
    </w:p>
    <w:p w14:paraId="70D908F6" w14:textId="71D12ECF"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Испытательная </w:t>
      </w:r>
      <w:r w:rsidR="00770F57">
        <w:rPr>
          <w:rFonts w:ascii="Arial" w:hAnsi="Arial" w:cs="Arial"/>
          <w:sz w:val="24"/>
          <w:szCs w:val="24"/>
        </w:rPr>
        <w:t xml:space="preserve">масса </w:t>
      </w:r>
      <w:r w:rsidR="00880EF4">
        <w:rPr>
          <w:rFonts w:ascii="Arial" w:hAnsi="Arial" w:cs="Arial"/>
          <w:sz w:val="24"/>
          <w:szCs w:val="24"/>
        </w:rPr>
        <w:t>B (</w:t>
      </w:r>
      <w:r w:rsidR="00475740">
        <w:rPr>
          <w:rFonts w:ascii="Arial" w:hAnsi="Arial" w:cs="Arial"/>
          <w:sz w:val="24"/>
          <w:szCs w:val="24"/>
        </w:rPr>
        <w:t>7</w:t>
      </w:r>
      <w:r w:rsidRPr="00C97D13">
        <w:rPr>
          <w:rFonts w:ascii="Arial" w:hAnsi="Arial" w:cs="Arial"/>
          <w:sz w:val="24"/>
          <w:szCs w:val="24"/>
        </w:rPr>
        <w:t>.1.2) помещается вертикально в центре сиденья.</w:t>
      </w:r>
    </w:p>
    <w:p w14:paraId="5139AD24" w14:textId="33A9229E"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прикрепля</w:t>
      </w:r>
      <w:r w:rsidR="00C30976">
        <w:rPr>
          <w:rFonts w:ascii="Arial" w:hAnsi="Arial" w:cs="Arial"/>
          <w:sz w:val="24"/>
          <w:szCs w:val="24"/>
        </w:rPr>
        <w:t>ют</w:t>
      </w:r>
      <w:r w:rsidRPr="00C97D13">
        <w:rPr>
          <w:rFonts w:ascii="Arial" w:hAnsi="Arial" w:cs="Arial"/>
          <w:sz w:val="24"/>
          <w:szCs w:val="24"/>
        </w:rPr>
        <w:t xml:space="preserve"> к задней части основания через отверстие, выровненное с уровнем А, или к крепежному устройству на стальном тросе, установленном вдоль основания </w:t>
      </w:r>
      <w:r w:rsidR="000E1407">
        <w:rPr>
          <w:rFonts w:ascii="Arial" w:hAnsi="Arial" w:cs="Arial"/>
          <w:sz w:val="24"/>
          <w:szCs w:val="24"/>
        </w:rPr>
        <w:t xml:space="preserve">и выровненном с уровнем А (см. </w:t>
      </w:r>
      <w:r w:rsidR="00475740">
        <w:rPr>
          <w:rFonts w:ascii="Arial" w:hAnsi="Arial" w:cs="Arial"/>
          <w:sz w:val="24"/>
          <w:szCs w:val="24"/>
        </w:rPr>
        <w:t>11</w:t>
      </w:r>
      <w:r w:rsidRPr="00C97D13">
        <w:rPr>
          <w:rFonts w:ascii="Arial" w:hAnsi="Arial" w:cs="Arial"/>
          <w:sz w:val="24"/>
          <w:szCs w:val="24"/>
        </w:rPr>
        <w:t>.11.2.1).</w:t>
      </w:r>
    </w:p>
    <w:p w14:paraId="2CB42DF3" w14:textId="2B107386"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пропускают через шкив и устанавливают шкив так, чтобы трос проходил параллельно испытательной плоскости. Испытательный заземл</w:t>
      </w:r>
      <w:r w:rsidR="00880EF4">
        <w:rPr>
          <w:rFonts w:ascii="Arial" w:hAnsi="Arial" w:cs="Arial"/>
          <w:sz w:val="24"/>
          <w:szCs w:val="24"/>
        </w:rPr>
        <w:t>яющий элемент D (</w:t>
      </w:r>
      <w:r w:rsidR="00475740">
        <w:rPr>
          <w:rFonts w:ascii="Arial" w:hAnsi="Arial" w:cs="Arial"/>
          <w:sz w:val="24"/>
          <w:szCs w:val="24"/>
        </w:rPr>
        <w:t>7</w:t>
      </w:r>
      <w:r w:rsidRPr="00C97D13">
        <w:rPr>
          <w:rFonts w:ascii="Arial" w:hAnsi="Arial" w:cs="Arial"/>
          <w:sz w:val="24"/>
          <w:szCs w:val="24"/>
        </w:rPr>
        <w:t>.1.4) прикрепля</w:t>
      </w:r>
      <w:r w:rsidR="00C30976">
        <w:rPr>
          <w:rFonts w:ascii="Arial" w:hAnsi="Arial" w:cs="Arial"/>
          <w:sz w:val="24"/>
          <w:szCs w:val="24"/>
        </w:rPr>
        <w:t>ют</w:t>
      </w:r>
      <w:r w:rsidRPr="00C97D13">
        <w:rPr>
          <w:rFonts w:ascii="Arial" w:hAnsi="Arial" w:cs="Arial"/>
          <w:sz w:val="24"/>
          <w:szCs w:val="24"/>
        </w:rPr>
        <w:t xml:space="preserve"> к свободному концу троса.</w:t>
      </w:r>
    </w:p>
    <w:p w14:paraId="17537E06" w14:textId="5CE9377D"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Д</w:t>
      </w:r>
      <w:r w:rsidRPr="00770F57">
        <w:rPr>
          <w:rFonts w:ascii="Arial" w:hAnsi="Arial" w:cs="Arial"/>
          <w:sz w:val="24"/>
          <w:szCs w:val="24"/>
        </w:rPr>
        <w:t>етски</w:t>
      </w:r>
      <w:r>
        <w:rPr>
          <w:rFonts w:ascii="Arial" w:hAnsi="Arial" w:cs="Arial"/>
          <w:sz w:val="24"/>
          <w:szCs w:val="24"/>
        </w:rPr>
        <w:t>е</w:t>
      </w:r>
      <w:r w:rsidRPr="00770F57">
        <w:rPr>
          <w:rFonts w:ascii="Arial" w:hAnsi="Arial" w:cs="Arial"/>
          <w:sz w:val="24"/>
          <w:szCs w:val="24"/>
        </w:rPr>
        <w:t xml:space="preserve"> ходунк</w:t>
      </w:r>
      <w:r>
        <w:rPr>
          <w:rFonts w:ascii="Arial" w:hAnsi="Arial" w:cs="Arial"/>
          <w:sz w:val="24"/>
          <w:szCs w:val="24"/>
        </w:rPr>
        <w:t>и</w:t>
      </w:r>
      <w:r w:rsidRPr="00770F57">
        <w:rPr>
          <w:rFonts w:ascii="Arial" w:hAnsi="Arial" w:cs="Arial"/>
          <w:sz w:val="24"/>
          <w:szCs w:val="24"/>
        </w:rPr>
        <w:t xml:space="preserve"> </w:t>
      </w:r>
      <w:r w:rsidR="00C97D13" w:rsidRPr="00C97D13">
        <w:rPr>
          <w:rFonts w:ascii="Arial" w:hAnsi="Arial" w:cs="Arial"/>
          <w:sz w:val="24"/>
          <w:szCs w:val="24"/>
        </w:rPr>
        <w:t>должн</w:t>
      </w:r>
      <w:r>
        <w:rPr>
          <w:rFonts w:ascii="Arial" w:hAnsi="Arial" w:cs="Arial"/>
          <w:sz w:val="24"/>
          <w:szCs w:val="24"/>
        </w:rPr>
        <w:t>ы</w:t>
      </w:r>
      <w:r w:rsidR="00C97D13" w:rsidRPr="00C97D13">
        <w:rPr>
          <w:rFonts w:ascii="Arial" w:hAnsi="Arial" w:cs="Arial"/>
          <w:sz w:val="24"/>
          <w:szCs w:val="24"/>
        </w:rPr>
        <w:t xml:space="preserve"> быть обращен</w:t>
      </w:r>
      <w:r w:rsidR="00C30976">
        <w:rPr>
          <w:rFonts w:ascii="Arial" w:hAnsi="Arial" w:cs="Arial"/>
          <w:sz w:val="24"/>
          <w:szCs w:val="24"/>
        </w:rPr>
        <w:t>ы</w:t>
      </w:r>
      <w:r w:rsidR="00C97D13" w:rsidRPr="00C97D13">
        <w:rPr>
          <w:rFonts w:ascii="Arial" w:hAnsi="Arial" w:cs="Arial"/>
          <w:sz w:val="24"/>
          <w:szCs w:val="24"/>
        </w:rPr>
        <w:t xml:space="preserve"> назад к испытательной плоскости таким образом, чтобы плоскость А проходила перпендикулярно передней кромке испытательной плоскости и через центр шкива; расстояние d от центра (самых) задних колес/колес до кромки испытательной плоскости составляет 371 мм.</w:t>
      </w:r>
    </w:p>
    <w:p w14:paraId="79166F3D"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Необходимо следить за тем, чтобы все поворотные ролики были направлены в направлении предполагаемого пути, по которому они должны быть перемещены.</w:t>
      </w:r>
    </w:p>
    <w:p w14:paraId="1F663E21" w14:textId="7A0292A5" w:rsidR="00770F57" w:rsidRPr="00C97D13" w:rsidRDefault="00C97D13" w:rsidP="00770F57">
      <w:pPr>
        <w:spacing w:after="0" w:line="360" w:lineRule="auto"/>
        <w:ind w:firstLine="567"/>
        <w:jc w:val="both"/>
        <w:rPr>
          <w:rFonts w:ascii="Arial" w:hAnsi="Arial" w:cs="Arial"/>
          <w:sz w:val="24"/>
          <w:szCs w:val="24"/>
        </w:rPr>
      </w:pPr>
      <w:r w:rsidRPr="00C97D13">
        <w:rPr>
          <w:rFonts w:ascii="Arial" w:hAnsi="Arial" w:cs="Arial"/>
          <w:sz w:val="24"/>
          <w:szCs w:val="24"/>
        </w:rPr>
        <w:t>С помощью подходящего приспособления (</w:t>
      </w:r>
      <w:r w:rsidR="00770F57" w:rsidRPr="00C97D13">
        <w:rPr>
          <w:rFonts w:ascii="Arial" w:hAnsi="Arial" w:cs="Arial"/>
          <w:sz w:val="24"/>
          <w:szCs w:val="24"/>
        </w:rPr>
        <w:t xml:space="preserve">например, крючка, зажима и шнура, магнита и т. </w:t>
      </w:r>
      <w:r w:rsidR="00770F57">
        <w:rPr>
          <w:rFonts w:ascii="Arial" w:hAnsi="Arial" w:cs="Arial"/>
          <w:sz w:val="24"/>
          <w:szCs w:val="24"/>
        </w:rPr>
        <w:t>д</w:t>
      </w:r>
      <w:r w:rsidR="00770F57" w:rsidRPr="00C97D13">
        <w:rPr>
          <w:rFonts w:ascii="Arial" w:hAnsi="Arial" w:cs="Arial"/>
          <w:sz w:val="24"/>
          <w:szCs w:val="24"/>
        </w:rPr>
        <w:t xml:space="preserve">.) </w:t>
      </w:r>
      <w:r w:rsidR="00770F57">
        <w:rPr>
          <w:rFonts w:ascii="Arial" w:hAnsi="Arial" w:cs="Arial"/>
          <w:sz w:val="24"/>
          <w:szCs w:val="24"/>
        </w:rPr>
        <w:t>детские ходунки</w:t>
      </w:r>
      <w:r w:rsidR="00770F57" w:rsidRPr="00C97D13">
        <w:rPr>
          <w:rFonts w:ascii="Arial" w:hAnsi="Arial" w:cs="Arial"/>
          <w:sz w:val="24"/>
          <w:szCs w:val="24"/>
        </w:rPr>
        <w:t xml:space="preserve"> удержива</w:t>
      </w:r>
      <w:r w:rsidR="00770F57">
        <w:rPr>
          <w:rFonts w:ascii="Arial" w:hAnsi="Arial" w:cs="Arial"/>
          <w:sz w:val="24"/>
          <w:szCs w:val="24"/>
        </w:rPr>
        <w:t>ю</w:t>
      </w:r>
      <w:r w:rsidR="00770F57" w:rsidRPr="00C97D13">
        <w:rPr>
          <w:rFonts w:ascii="Arial" w:hAnsi="Arial" w:cs="Arial"/>
          <w:sz w:val="24"/>
          <w:szCs w:val="24"/>
        </w:rPr>
        <w:t xml:space="preserve">т в исходном положении. С помощью этого устройства должно быть возможно высвобождение </w:t>
      </w:r>
      <w:r w:rsidR="00770F57">
        <w:rPr>
          <w:rFonts w:ascii="Arial" w:hAnsi="Arial" w:cs="Arial"/>
          <w:sz w:val="24"/>
          <w:szCs w:val="24"/>
        </w:rPr>
        <w:t>детских ходунков</w:t>
      </w:r>
      <w:r w:rsidR="00770F57" w:rsidRPr="00C97D13">
        <w:rPr>
          <w:rFonts w:ascii="Arial" w:hAnsi="Arial" w:cs="Arial"/>
          <w:sz w:val="24"/>
          <w:szCs w:val="24"/>
        </w:rPr>
        <w:t xml:space="preserve"> без создания дополнительного усилия или движения </w:t>
      </w:r>
      <w:r w:rsidR="00770F57">
        <w:rPr>
          <w:rFonts w:ascii="Arial" w:hAnsi="Arial" w:cs="Arial"/>
          <w:sz w:val="24"/>
          <w:szCs w:val="24"/>
        </w:rPr>
        <w:t>детских ходунков</w:t>
      </w:r>
      <w:r w:rsidR="00770F57" w:rsidRPr="00C97D13">
        <w:rPr>
          <w:rFonts w:ascii="Arial" w:hAnsi="Arial" w:cs="Arial"/>
          <w:sz w:val="24"/>
          <w:szCs w:val="24"/>
        </w:rPr>
        <w:t>.</w:t>
      </w:r>
    </w:p>
    <w:p w14:paraId="2C92B930" w14:textId="6C773843"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 помощью этого устройства можно освободить </w:t>
      </w:r>
      <w:r w:rsidR="00770F57" w:rsidRPr="00770F57">
        <w:rPr>
          <w:rFonts w:ascii="Arial" w:hAnsi="Arial" w:cs="Arial"/>
          <w:sz w:val="24"/>
          <w:szCs w:val="24"/>
        </w:rPr>
        <w:t>детски</w:t>
      </w:r>
      <w:r w:rsidR="00770F57">
        <w:rPr>
          <w:rFonts w:ascii="Arial" w:hAnsi="Arial" w:cs="Arial"/>
          <w:sz w:val="24"/>
          <w:szCs w:val="24"/>
        </w:rPr>
        <w:t>е</w:t>
      </w:r>
      <w:r w:rsidR="00770F57" w:rsidRPr="00770F57">
        <w:rPr>
          <w:rFonts w:ascii="Arial" w:hAnsi="Arial" w:cs="Arial"/>
          <w:sz w:val="24"/>
          <w:szCs w:val="24"/>
        </w:rPr>
        <w:t xml:space="preserve"> ходунк</w:t>
      </w:r>
      <w:r w:rsidR="00770F57">
        <w:rPr>
          <w:rFonts w:ascii="Arial" w:hAnsi="Arial" w:cs="Arial"/>
          <w:sz w:val="24"/>
          <w:szCs w:val="24"/>
        </w:rPr>
        <w:t>и</w:t>
      </w:r>
      <w:r w:rsidRPr="00C97D13">
        <w:rPr>
          <w:rFonts w:ascii="Arial" w:hAnsi="Arial" w:cs="Arial"/>
          <w:sz w:val="24"/>
          <w:szCs w:val="24"/>
        </w:rPr>
        <w:t xml:space="preserve">. Если в результате неправильной испытательной установки </w:t>
      </w:r>
      <w:r w:rsidR="00770F57" w:rsidRPr="00770F57">
        <w:rPr>
          <w:rFonts w:ascii="Arial" w:hAnsi="Arial" w:cs="Arial"/>
          <w:sz w:val="24"/>
          <w:szCs w:val="24"/>
        </w:rPr>
        <w:t>детски</w:t>
      </w:r>
      <w:r w:rsidR="00770F57">
        <w:rPr>
          <w:rFonts w:ascii="Arial" w:hAnsi="Arial" w:cs="Arial"/>
          <w:sz w:val="24"/>
          <w:szCs w:val="24"/>
        </w:rPr>
        <w:t>е</w:t>
      </w:r>
      <w:r w:rsidR="00770F57" w:rsidRPr="00770F57">
        <w:rPr>
          <w:rFonts w:ascii="Arial" w:hAnsi="Arial" w:cs="Arial"/>
          <w:sz w:val="24"/>
          <w:szCs w:val="24"/>
        </w:rPr>
        <w:t xml:space="preserve"> ходунк</w:t>
      </w:r>
      <w:r w:rsidR="00770F57">
        <w:rPr>
          <w:rFonts w:ascii="Arial" w:hAnsi="Arial" w:cs="Arial"/>
          <w:sz w:val="24"/>
          <w:szCs w:val="24"/>
        </w:rPr>
        <w:t>и</w:t>
      </w:r>
      <w:r w:rsidRPr="00C97D13">
        <w:rPr>
          <w:rFonts w:ascii="Arial" w:hAnsi="Arial" w:cs="Arial"/>
          <w:sz w:val="24"/>
          <w:szCs w:val="24"/>
        </w:rPr>
        <w:t xml:space="preserve"> или поворачива</w:t>
      </w:r>
      <w:r w:rsidR="00770F57">
        <w:rPr>
          <w:rFonts w:ascii="Arial" w:hAnsi="Arial" w:cs="Arial"/>
          <w:sz w:val="24"/>
          <w:szCs w:val="24"/>
        </w:rPr>
        <w:t>ю</w:t>
      </w:r>
      <w:r w:rsidRPr="00C97D13">
        <w:rPr>
          <w:rFonts w:ascii="Arial" w:hAnsi="Arial" w:cs="Arial"/>
          <w:sz w:val="24"/>
          <w:szCs w:val="24"/>
        </w:rPr>
        <w:t>тся в течение пройденного пути и до того, как первое колесо (первые колеса) достигнет края испытательной плоскости, испытание отменяется, и процедура повторяется.</w:t>
      </w:r>
    </w:p>
    <w:p w14:paraId="13D743E0" w14:textId="5C426D9B"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Когда </w:t>
      </w:r>
      <w:r w:rsidR="00770F57" w:rsidRPr="00770F57">
        <w:rPr>
          <w:rFonts w:ascii="Arial" w:hAnsi="Arial" w:cs="Arial"/>
          <w:sz w:val="24"/>
          <w:szCs w:val="24"/>
        </w:rPr>
        <w:t>детски</w:t>
      </w:r>
      <w:r w:rsidR="00770F57">
        <w:rPr>
          <w:rFonts w:ascii="Arial" w:hAnsi="Arial" w:cs="Arial"/>
          <w:sz w:val="24"/>
          <w:szCs w:val="24"/>
        </w:rPr>
        <w:t>е</w:t>
      </w:r>
      <w:r w:rsidR="00770F57" w:rsidRPr="00770F57">
        <w:rPr>
          <w:rFonts w:ascii="Arial" w:hAnsi="Arial" w:cs="Arial"/>
          <w:sz w:val="24"/>
          <w:szCs w:val="24"/>
        </w:rPr>
        <w:t xml:space="preserve"> ходунк</w:t>
      </w:r>
      <w:r w:rsidR="00770F57">
        <w:rPr>
          <w:rFonts w:ascii="Arial" w:hAnsi="Arial" w:cs="Arial"/>
          <w:sz w:val="24"/>
          <w:szCs w:val="24"/>
        </w:rPr>
        <w:t>и</w:t>
      </w:r>
      <w:r w:rsidR="005E3859">
        <w:rPr>
          <w:rFonts w:ascii="Arial" w:hAnsi="Arial" w:cs="Arial"/>
          <w:sz w:val="24"/>
          <w:szCs w:val="24"/>
        </w:rPr>
        <w:t xml:space="preserve"> </w:t>
      </w:r>
      <w:r w:rsidRPr="00C97D13">
        <w:rPr>
          <w:rFonts w:ascii="Arial" w:hAnsi="Arial" w:cs="Arial"/>
          <w:sz w:val="24"/>
          <w:szCs w:val="24"/>
        </w:rPr>
        <w:t>останавлива</w:t>
      </w:r>
      <w:r w:rsidR="00770F57">
        <w:rPr>
          <w:rFonts w:ascii="Arial" w:hAnsi="Arial" w:cs="Arial"/>
          <w:sz w:val="24"/>
          <w:szCs w:val="24"/>
        </w:rPr>
        <w:t>ю</w:t>
      </w:r>
      <w:r w:rsidRPr="00C97D13">
        <w:rPr>
          <w:rFonts w:ascii="Arial" w:hAnsi="Arial" w:cs="Arial"/>
          <w:sz w:val="24"/>
          <w:szCs w:val="24"/>
        </w:rPr>
        <w:t>т, контрольная масса D все еще должна быть закреплена.</w:t>
      </w:r>
    </w:p>
    <w:p w14:paraId="4453AF42" w14:textId="75AA0DE1"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Если часть </w:t>
      </w:r>
      <w:r w:rsidR="00770F57" w:rsidRPr="00770F57">
        <w:rPr>
          <w:rFonts w:ascii="Arial" w:hAnsi="Arial" w:cs="Arial"/>
          <w:sz w:val="24"/>
          <w:szCs w:val="24"/>
        </w:rPr>
        <w:t xml:space="preserve">детских ходунков </w:t>
      </w:r>
      <w:r w:rsidRPr="00C97D13">
        <w:rPr>
          <w:rFonts w:ascii="Arial" w:hAnsi="Arial" w:cs="Arial"/>
          <w:sz w:val="24"/>
          <w:szCs w:val="24"/>
        </w:rPr>
        <w:t>выступает за край испытательной плоскости, испытательный состав следует удалить через 30 с после остановки.</w:t>
      </w:r>
    </w:p>
    <w:p w14:paraId="59774A5F" w14:textId="0275D171" w:rsidR="00C97D13" w:rsidRPr="00C97D13" w:rsidRDefault="00770F57" w:rsidP="00C97D13">
      <w:pPr>
        <w:spacing w:after="0" w:line="360" w:lineRule="auto"/>
        <w:ind w:firstLine="567"/>
        <w:jc w:val="both"/>
        <w:rPr>
          <w:rFonts w:ascii="Arial" w:hAnsi="Arial" w:cs="Arial"/>
          <w:sz w:val="24"/>
          <w:szCs w:val="24"/>
        </w:rPr>
      </w:pPr>
      <w:r>
        <w:rPr>
          <w:rFonts w:ascii="Arial" w:hAnsi="Arial" w:cs="Arial"/>
          <w:sz w:val="24"/>
          <w:szCs w:val="24"/>
        </w:rPr>
        <w:t>Испытание</w:t>
      </w:r>
      <w:r w:rsidR="00C97D13" w:rsidRPr="00C97D13">
        <w:rPr>
          <w:rFonts w:ascii="Arial" w:hAnsi="Arial" w:cs="Arial"/>
          <w:sz w:val="24"/>
          <w:szCs w:val="24"/>
        </w:rPr>
        <w:t xml:space="preserve"> необходимо повторить еще два раза.</w:t>
      </w:r>
    </w:p>
    <w:p w14:paraId="506CFEB8"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Процедура испытания должна быть повторена при минимальной настройке высоты.</w:t>
      </w:r>
    </w:p>
    <w:p w14:paraId="0074BB61" w14:textId="55D33304"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.11.3 Испытание на опрокидывание</w:t>
      </w:r>
    </w:p>
    <w:p w14:paraId="1945263F" w14:textId="40DECA51"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.11.3.1 Общие положения</w:t>
      </w:r>
    </w:p>
    <w:p w14:paraId="0CD90699"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Расстояние x (в мм) можно рассчитать, используя следующее уравнение:</w:t>
      </w:r>
    </w:p>
    <w:p w14:paraId="0B796B86" w14:textId="161A5DDE" w:rsidR="00C97D13" w:rsidRPr="00C97D13" w:rsidRDefault="00C97D13" w:rsidP="00C97D13">
      <w:pPr>
        <w:spacing w:after="0" w:line="360" w:lineRule="auto"/>
        <w:ind w:firstLine="567"/>
        <w:jc w:val="right"/>
        <w:rPr>
          <w:rFonts w:ascii="Arial" w:hAnsi="Arial" w:cs="Arial"/>
          <w:sz w:val="24"/>
          <w:szCs w:val="24"/>
        </w:rPr>
      </w:pPr>
      <m:oMath>
        <m:r>
          <w:rPr>
            <w:rFonts w:ascii="Cambria Math" w:hAnsi="Cambria Math" w:cs="Arial"/>
            <w:sz w:val="24"/>
            <w:szCs w:val="24"/>
          </w:rPr>
          <w:lastRenderedPageBreak/>
          <m:t xml:space="preserve">x= </m:t>
        </m:r>
        <m:f>
          <m:fPr>
            <m:ctrlPr>
              <w:rPr>
                <w:rFonts w:ascii="Cambria Math" w:hAnsi="Cambria Math" w:cs="Arial"/>
                <w:i/>
                <w:sz w:val="24"/>
                <w:szCs w:val="24"/>
              </w:rPr>
            </m:ctrlPr>
          </m:fPr>
          <m:num>
            <m:r>
              <w:rPr>
                <w:rFonts w:ascii="Cambria Math" w:hAnsi="Cambria Math" w:cs="Arial"/>
                <w:sz w:val="24"/>
                <w:szCs w:val="24"/>
              </w:rPr>
              <m:t>810-y</m:t>
            </m:r>
          </m:num>
          <m:den>
            <m:r>
              <w:rPr>
                <w:rFonts w:ascii="Cambria Math" w:hAnsi="Cambria Math" w:cs="Arial"/>
                <w:sz w:val="24"/>
                <w:szCs w:val="24"/>
              </w:rPr>
              <m:t>2</m:t>
            </m:r>
          </m:den>
        </m:f>
        <m:r>
          <w:rPr>
            <w:rFonts w:ascii="Cambria Math" w:hAnsi="Cambria Math" w:cs="Arial"/>
            <w:sz w:val="24"/>
            <w:szCs w:val="24"/>
          </w:rPr>
          <m:t>-25</m:t>
        </m:r>
      </m:oMath>
      <w:r w:rsidRPr="00C97D13">
        <w:rPr>
          <w:rFonts w:ascii="Arial" w:hAnsi="Arial" w:cs="Arial"/>
          <w:sz w:val="24"/>
          <w:szCs w:val="24"/>
        </w:rPr>
        <w:t xml:space="preserve">                                                                             (1)</w:t>
      </w:r>
    </w:p>
    <w:p w14:paraId="50FF242F" w14:textId="322C91D3" w:rsidR="00C97D13" w:rsidRPr="00C97D13" w:rsidRDefault="00C97D13" w:rsidP="00C97D13">
      <w:pPr>
        <w:spacing w:after="0" w:line="360" w:lineRule="auto"/>
        <w:ind w:firstLine="567"/>
        <w:jc w:val="both"/>
        <w:rPr>
          <w:rFonts w:ascii="Arial" w:hAnsi="Arial" w:cs="Arial"/>
          <w:sz w:val="24"/>
          <w:szCs w:val="24"/>
        </w:rPr>
      </w:pPr>
      <w:r>
        <w:rPr>
          <w:rFonts w:ascii="Arial" w:hAnsi="Arial" w:cs="Arial"/>
          <w:sz w:val="24"/>
          <w:szCs w:val="24"/>
        </w:rPr>
        <w:t>г</w:t>
      </w:r>
      <w:r w:rsidRPr="00C97D13">
        <w:rPr>
          <w:rFonts w:ascii="Arial" w:hAnsi="Arial" w:cs="Arial"/>
          <w:sz w:val="24"/>
          <w:szCs w:val="24"/>
        </w:rPr>
        <w:t>де</w:t>
      </w:r>
      <w:r>
        <w:rPr>
          <w:rFonts w:ascii="Arial" w:hAnsi="Arial" w:cs="Arial"/>
          <w:sz w:val="24"/>
          <w:szCs w:val="24"/>
        </w:rPr>
        <w:t xml:space="preserve"> </w:t>
      </w:r>
      <w:r w:rsidRPr="00C97D13">
        <w:rPr>
          <w:rFonts w:ascii="Arial" w:hAnsi="Arial" w:cs="Arial"/>
          <w:i/>
          <w:sz w:val="24"/>
          <w:szCs w:val="24"/>
        </w:rPr>
        <w:t>y</w:t>
      </w:r>
      <w:r w:rsidRPr="00C97D13">
        <w:rPr>
          <w:rFonts w:ascii="Arial" w:hAnsi="Arial" w:cs="Arial"/>
          <w:sz w:val="24"/>
          <w:szCs w:val="24"/>
        </w:rPr>
        <w:t xml:space="preserve"> - высота </w:t>
      </w:r>
      <w:r w:rsidR="00770F57">
        <w:rPr>
          <w:rFonts w:ascii="Arial" w:hAnsi="Arial" w:cs="Arial"/>
          <w:sz w:val="24"/>
          <w:szCs w:val="24"/>
        </w:rPr>
        <w:t>детских ходунков</w:t>
      </w:r>
      <w:r w:rsidRPr="00C97D13">
        <w:rPr>
          <w:rFonts w:ascii="Arial" w:hAnsi="Arial" w:cs="Arial"/>
          <w:sz w:val="24"/>
          <w:szCs w:val="24"/>
        </w:rPr>
        <w:t xml:space="preserve"> на верхнем крае перед сиденьем, в мм.</w:t>
      </w:r>
    </w:p>
    <w:p w14:paraId="4095148F" w14:textId="06FFC675" w:rsid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Высота y должна определяться с учетом испытательной массы B, помещенной в </w:t>
      </w:r>
      <w:r w:rsidR="00770F57">
        <w:rPr>
          <w:rFonts w:ascii="Arial" w:hAnsi="Arial" w:cs="Arial"/>
          <w:sz w:val="24"/>
          <w:szCs w:val="24"/>
        </w:rPr>
        <w:t xml:space="preserve">сиденье </w:t>
      </w:r>
      <w:r w:rsidR="00880EF4">
        <w:rPr>
          <w:rFonts w:ascii="Arial" w:hAnsi="Arial" w:cs="Arial"/>
          <w:sz w:val="24"/>
          <w:szCs w:val="24"/>
        </w:rPr>
        <w:t>(</w:t>
      </w:r>
      <w:r w:rsidR="00475740">
        <w:rPr>
          <w:rFonts w:ascii="Arial" w:hAnsi="Arial" w:cs="Arial"/>
          <w:sz w:val="24"/>
          <w:szCs w:val="24"/>
        </w:rPr>
        <w:t>7</w:t>
      </w:r>
      <w:r w:rsidRPr="00C97D13">
        <w:rPr>
          <w:rFonts w:ascii="Arial" w:hAnsi="Arial" w:cs="Arial"/>
          <w:sz w:val="24"/>
          <w:szCs w:val="24"/>
        </w:rPr>
        <w:t xml:space="preserve">.1.2) (см. </w:t>
      </w:r>
      <w:r w:rsidR="00475740">
        <w:rPr>
          <w:rFonts w:ascii="Arial" w:hAnsi="Arial" w:cs="Arial"/>
          <w:sz w:val="24"/>
          <w:szCs w:val="24"/>
        </w:rPr>
        <w:t>р</w:t>
      </w:r>
      <w:r w:rsidRPr="00C97D13">
        <w:rPr>
          <w:rFonts w:ascii="Arial" w:hAnsi="Arial" w:cs="Arial"/>
          <w:sz w:val="24"/>
          <w:szCs w:val="24"/>
        </w:rPr>
        <w:t>ис. 17</w:t>
      </w:r>
      <w:r>
        <w:rPr>
          <w:rFonts w:ascii="Arial" w:hAnsi="Arial" w:cs="Arial"/>
          <w:sz w:val="24"/>
          <w:szCs w:val="24"/>
        </w:rPr>
        <w:t>).</w:t>
      </w:r>
    </w:p>
    <w:p w14:paraId="4317735D" w14:textId="4E6D6350" w:rsidR="00C97D13" w:rsidRDefault="00C97D13" w:rsidP="00C97D13">
      <w:pPr>
        <w:spacing w:after="0" w:line="360" w:lineRule="auto"/>
        <w:ind w:firstLine="567"/>
        <w:jc w:val="center"/>
        <w:rPr>
          <w:rFonts w:ascii="Arial" w:hAnsi="Arial" w:cs="Arial"/>
          <w:sz w:val="24"/>
          <w:szCs w:val="24"/>
        </w:rPr>
      </w:pPr>
      <w:r w:rsidRPr="00C97D13">
        <w:rPr>
          <w:rFonts w:ascii="Arial" w:hAnsi="Arial" w:cs="Arial"/>
          <w:noProof/>
          <w:sz w:val="24"/>
          <w:szCs w:val="24"/>
          <w:lang w:eastAsia="ru-RU"/>
        </w:rPr>
        <w:drawing>
          <wp:inline distT="0" distB="0" distL="0" distR="0" wp14:anchorId="51347434" wp14:editId="5CF8231D">
            <wp:extent cx="1771650" cy="124357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7157" cy="1247440"/>
                    </a:xfrm>
                    <a:prstGeom prst="rect">
                      <a:avLst/>
                    </a:prstGeom>
                    <a:noFill/>
                    <a:ln>
                      <a:noFill/>
                    </a:ln>
                  </pic:spPr>
                </pic:pic>
              </a:graphicData>
            </a:graphic>
          </wp:inline>
        </w:drawing>
      </w:r>
    </w:p>
    <w:p w14:paraId="46E61F4B" w14:textId="7CF499F1" w:rsidR="00C97D13" w:rsidRPr="00C97D13" w:rsidRDefault="00C97D13" w:rsidP="00C97D13">
      <w:pPr>
        <w:spacing w:after="0" w:line="360" w:lineRule="auto"/>
        <w:ind w:firstLine="567"/>
        <w:jc w:val="center"/>
        <w:rPr>
          <w:rFonts w:ascii="Arial" w:hAnsi="Arial" w:cs="Arial"/>
          <w:sz w:val="24"/>
          <w:szCs w:val="24"/>
        </w:rPr>
      </w:pPr>
      <w:r w:rsidRPr="00C97D13">
        <w:rPr>
          <w:rFonts w:ascii="Arial" w:hAnsi="Arial" w:cs="Arial"/>
          <w:sz w:val="24"/>
          <w:szCs w:val="24"/>
        </w:rPr>
        <w:t xml:space="preserve">1 </w:t>
      </w:r>
      <w:r>
        <w:rPr>
          <w:rFonts w:ascii="Arial" w:hAnsi="Arial" w:cs="Arial"/>
          <w:sz w:val="24"/>
          <w:szCs w:val="24"/>
        </w:rPr>
        <w:t xml:space="preserve">– </w:t>
      </w:r>
      <w:r w:rsidRPr="00C97D13">
        <w:rPr>
          <w:rFonts w:ascii="Arial" w:hAnsi="Arial" w:cs="Arial"/>
          <w:sz w:val="24"/>
          <w:szCs w:val="24"/>
        </w:rPr>
        <w:t>спереди</w:t>
      </w:r>
      <w:r>
        <w:rPr>
          <w:rFonts w:ascii="Arial" w:hAnsi="Arial" w:cs="Arial"/>
          <w:sz w:val="24"/>
          <w:szCs w:val="24"/>
        </w:rPr>
        <w:t xml:space="preserve">; </w:t>
      </w:r>
      <w:r w:rsidRPr="00C97D13">
        <w:rPr>
          <w:rFonts w:ascii="Arial" w:hAnsi="Arial" w:cs="Arial"/>
          <w:sz w:val="24"/>
          <w:szCs w:val="24"/>
        </w:rPr>
        <w:t xml:space="preserve">2 </w:t>
      </w:r>
      <w:r>
        <w:rPr>
          <w:rFonts w:ascii="Arial" w:hAnsi="Arial" w:cs="Arial"/>
          <w:sz w:val="24"/>
          <w:szCs w:val="24"/>
        </w:rPr>
        <w:t xml:space="preserve">– </w:t>
      </w:r>
      <w:r w:rsidRPr="00C97D13">
        <w:rPr>
          <w:rFonts w:ascii="Arial" w:hAnsi="Arial" w:cs="Arial"/>
          <w:sz w:val="24"/>
          <w:szCs w:val="24"/>
        </w:rPr>
        <w:t>сзади</w:t>
      </w:r>
      <w:r>
        <w:rPr>
          <w:rFonts w:ascii="Arial" w:hAnsi="Arial" w:cs="Arial"/>
          <w:sz w:val="24"/>
          <w:szCs w:val="24"/>
        </w:rPr>
        <w:t>; y – в</w:t>
      </w:r>
      <w:r w:rsidRPr="00C97D13">
        <w:rPr>
          <w:rFonts w:ascii="Arial" w:hAnsi="Arial" w:cs="Arial"/>
          <w:sz w:val="24"/>
          <w:szCs w:val="24"/>
        </w:rPr>
        <w:t xml:space="preserve">ысота </w:t>
      </w:r>
      <w:r w:rsidR="00287AB9">
        <w:rPr>
          <w:rFonts w:ascii="Arial" w:hAnsi="Arial" w:cs="Arial"/>
          <w:sz w:val="24"/>
          <w:szCs w:val="24"/>
        </w:rPr>
        <w:t>детских ходунков</w:t>
      </w:r>
      <w:r w:rsidR="00287AB9" w:rsidRPr="00C97D13">
        <w:rPr>
          <w:rFonts w:ascii="Arial" w:hAnsi="Arial" w:cs="Arial"/>
          <w:sz w:val="24"/>
          <w:szCs w:val="24"/>
        </w:rPr>
        <w:t xml:space="preserve"> </w:t>
      </w:r>
      <w:r w:rsidRPr="00C97D13">
        <w:rPr>
          <w:rFonts w:ascii="Arial" w:hAnsi="Arial" w:cs="Arial"/>
          <w:sz w:val="24"/>
          <w:szCs w:val="24"/>
        </w:rPr>
        <w:t>по верхнему краю перед сиденьем (мм)</w:t>
      </w:r>
    </w:p>
    <w:p w14:paraId="054B622E" w14:textId="2BB24772" w:rsidR="00C97D13" w:rsidRPr="00C97D13" w:rsidRDefault="00C97D13" w:rsidP="00C97D13">
      <w:pPr>
        <w:spacing w:after="0" w:line="360" w:lineRule="auto"/>
        <w:ind w:firstLine="567"/>
        <w:jc w:val="center"/>
        <w:rPr>
          <w:rFonts w:ascii="Arial" w:hAnsi="Arial" w:cs="Arial"/>
          <w:sz w:val="24"/>
          <w:szCs w:val="24"/>
        </w:rPr>
      </w:pPr>
      <w:r w:rsidRPr="00C97D13">
        <w:rPr>
          <w:rFonts w:ascii="Arial" w:hAnsi="Arial" w:cs="Arial"/>
          <w:sz w:val="24"/>
          <w:szCs w:val="24"/>
        </w:rPr>
        <w:t xml:space="preserve">Рисунок 17 </w:t>
      </w:r>
      <w:r>
        <w:rPr>
          <w:rFonts w:ascii="Arial" w:hAnsi="Arial" w:cs="Arial"/>
          <w:sz w:val="24"/>
          <w:szCs w:val="24"/>
        </w:rPr>
        <w:t>–</w:t>
      </w:r>
      <w:r w:rsidRPr="00C97D13">
        <w:rPr>
          <w:rFonts w:ascii="Arial" w:hAnsi="Arial" w:cs="Arial"/>
          <w:sz w:val="24"/>
          <w:szCs w:val="24"/>
        </w:rPr>
        <w:t xml:space="preserve"> Определение y для вычисления x</w:t>
      </w:r>
    </w:p>
    <w:p w14:paraId="380241B3" w14:textId="26347033"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.11.3.2 Проверка на предмет опрокидывания вперед</w:t>
      </w:r>
    </w:p>
    <w:p w14:paraId="499F3257" w14:textId="1EB22F01"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Испытательная </w:t>
      </w:r>
      <w:r w:rsidR="00287AB9">
        <w:rPr>
          <w:rFonts w:ascii="Arial" w:hAnsi="Arial" w:cs="Arial"/>
          <w:sz w:val="24"/>
          <w:szCs w:val="24"/>
        </w:rPr>
        <w:t xml:space="preserve">масса </w:t>
      </w:r>
      <w:r w:rsidRPr="00C97D13">
        <w:rPr>
          <w:rFonts w:ascii="Arial" w:hAnsi="Arial" w:cs="Arial"/>
          <w:sz w:val="24"/>
          <w:szCs w:val="24"/>
        </w:rPr>
        <w:t>B должна быть удалена.</w:t>
      </w:r>
    </w:p>
    <w:p w14:paraId="7B5B03ED" w14:textId="414515E8" w:rsidR="00C97D13" w:rsidRPr="00C97D13" w:rsidRDefault="00880EF4" w:rsidP="00C97D13">
      <w:pPr>
        <w:spacing w:after="0" w:line="360" w:lineRule="auto"/>
        <w:ind w:firstLine="567"/>
        <w:jc w:val="both"/>
        <w:rPr>
          <w:rFonts w:ascii="Arial" w:hAnsi="Arial" w:cs="Arial"/>
          <w:sz w:val="24"/>
          <w:szCs w:val="24"/>
        </w:rPr>
      </w:pPr>
      <w:r>
        <w:rPr>
          <w:rFonts w:ascii="Arial" w:hAnsi="Arial" w:cs="Arial"/>
          <w:sz w:val="24"/>
          <w:szCs w:val="24"/>
        </w:rPr>
        <w:t>Алюминиевый угол (</w:t>
      </w:r>
      <w:r w:rsidR="00475740">
        <w:rPr>
          <w:rFonts w:ascii="Arial" w:hAnsi="Arial" w:cs="Arial"/>
          <w:sz w:val="24"/>
          <w:szCs w:val="24"/>
        </w:rPr>
        <w:t>7</w:t>
      </w:r>
      <w:r w:rsidR="00C97D13" w:rsidRPr="00C97D13">
        <w:rPr>
          <w:rFonts w:ascii="Arial" w:hAnsi="Arial" w:cs="Arial"/>
          <w:sz w:val="24"/>
          <w:szCs w:val="24"/>
        </w:rPr>
        <w:t xml:space="preserve">.7.4) должен быть закреплен в центре верхней части </w:t>
      </w:r>
      <w:r w:rsidR="00287AB9" w:rsidRPr="00287AB9">
        <w:rPr>
          <w:rFonts w:ascii="Arial" w:hAnsi="Arial" w:cs="Arial"/>
          <w:sz w:val="24"/>
          <w:szCs w:val="24"/>
        </w:rPr>
        <w:t>детских ходунков</w:t>
      </w:r>
      <w:r w:rsidR="00C97D13" w:rsidRPr="00C97D13">
        <w:rPr>
          <w:rFonts w:ascii="Arial" w:hAnsi="Arial" w:cs="Arial"/>
          <w:sz w:val="24"/>
          <w:szCs w:val="24"/>
        </w:rPr>
        <w:t xml:space="preserve"> на уровне А и параллельно полу (если все колеса находятся в контакте с землей).</w:t>
      </w:r>
    </w:p>
    <w:p w14:paraId="6DB29082"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Алюминиевый угол должен быть закреплен вспомогательными средствами с незначительной массой, такими как ремни.</w:t>
      </w:r>
    </w:p>
    <w:p w14:paraId="765EBD57" w14:textId="771A7F3C"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Необходимо определить точку на алюминиевом уголке, которая находится на расстоянии x от переднего края сиденья. При наличии мягкой кромки мягкий материал необходимо сжимать, прикладывая силу 50 Н к центру жест</w:t>
      </w:r>
      <w:r w:rsidR="00880EF4">
        <w:rPr>
          <w:rFonts w:ascii="Arial" w:hAnsi="Arial" w:cs="Arial"/>
          <w:sz w:val="24"/>
          <w:szCs w:val="24"/>
        </w:rPr>
        <w:t>кой пластины (</w:t>
      </w:r>
      <w:r w:rsidR="00475740">
        <w:rPr>
          <w:rFonts w:ascii="Arial" w:hAnsi="Arial" w:cs="Arial"/>
          <w:sz w:val="24"/>
          <w:szCs w:val="24"/>
        </w:rPr>
        <w:t>7</w:t>
      </w:r>
      <w:r w:rsidRPr="00C97D13">
        <w:rPr>
          <w:rFonts w:ascii="Arial" w:hAnsi="Arial" w:cs="Arial"/>
          <w:sz w:val="24"/>
          <w:szCs w:val="24"/>
        </w:rPr>
        <w:t>.7.5). В течение 5 с в этот момент необходимо постепенно наращивать массу в 7,65 кг, которая сохраняется в течение 10 с.</w:t>
      </w:r>
    </w:p>
    <w:p w14:paraId="2B92A506" w14:textId="06D0D6E5"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При наличии поддона </w:t>
      </w:r>
      <w:r w:rsidR="00287AB9">
        <w:rPr>
          <w:rFonts w:ascii="Arial" w:hAnsi="Arial" w:cs="Arial"/>
          <w:sz w:val="24"/>
          <w:szCs w:val="24"/>
        </w:rPr>
        <w:t>детских ходунков</w:t>
      </w:r>
      <w:r w:rsidRPr="00C97D13">
        <w:rPr>
          <w:rFonts w:ascii="Arial" w:hAnsi="Arial" w:cs="Arial"/>
          <w:sz w:val="24"/>
          <w:szCs w:val="24"/>
        </w:rPr>
        <w:t xml:space="preserve">, который выступает за передний край сиденья, по крайней мере, на расстояние x, массу следует прикреплять непосредственно к поддону, как показано на рисунке B.1 </w:t>
      </w:r>
      <w:r w:rsidR="00475740">
        <w:rPr>
          <w:rFonts w:ascii="Arial" w:hAnsi="Arial" w:cs="Arial"/>
          <w:sz w:val="24"/>
          <w:szCs w:val="24"/>
        </w:rPr>
        <w:t>п</w:t>
      </w:r>
      <w:r w:rsidRPr="00C97D13">
        <w:rPr>
          <w:rFonts w:ascii="Arial" w:hAnsi="Arial" w:cs="Arial"/>
          <w:sz w:val="24"/>
          <w:szCs w:val="24"/>
        </w:rPr>
        <w:t>риложения B.</w:t>
      </w:r>
    </w:p>
    <w:p w14:paraId="33D198BE" w14:textId="53E09BF0"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.11.3.3 Проверка на предмет опрокидывания в сторону</w:t>
      </w:r>
    </w:p>
    <w:p w14:paraId="0ADD8865" w14:textId="34456BCF"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Испытательная </w:t>
      </w:r>
      <w:r w:rsidR="00287AB9">
        <w:rPr>
          <w:rFonts w:ascii="Arial" w:hAnsi="Arial" w:cs="Arial"/>
          <w:sz w:val="24"/>
          <w:szCs w:val="24"/>
        </w:rPr>
        <w:t xml:space="preserve">масса </w:t>
      </w:r>
      <w:r w:rsidRPr="00C97D13">
        <w:rPr>
          <w:rFonts w:ascii="Arial" w:hAnsi="Arial" w:cs="Arial"/>
          <w:sz w:val="24"/>
          <w:szCs w:val="24"/>
        </w:rPr>
        <w:t>B должна быть удалена.</w:t>
      </w:r>
    </w:p>
    <w:p w14:paraId="6FC63639" w14:textId="1180D136" w:rsidR="00C97D13" w:rsidRPr="00C97D13" w:rsidRDefault="00880EF4" w:rsidP="00C97D13">
      <w:pPr>
        <w:spacing w:after="0" w:line="360" w:lineRule="auto"/>
        <w:ind w:firstLine="567"/>
        <w:jc w:val="both"/>
        <w:rPr>
          <w:rFonts w:ascii="Arial" w:hAnsi="Arial" w:cs="Arial"/>
          <w:sz w:val="24"/>
          <w:szCs w:val="24"/>
        </w:rPr>
      </w:pPr>
      <w:r>
        <w:rPr>
          <w:rFonts w:ascii="Arial" w:hAnsi="Arial" w:cs="Arial"/>
          <w:sz w:val="24"/>
          <w:szCs w:val="24"/>
        </w:rPr>
        <w:t>Алюминиевый угол (</w:t>
      </w:r>
      <w:r w:rsidR="00475740">
        <w:rPr>
          <w:rFonts w:ascii="Arial" w:hAnsi="Arial" w:cs="Arial"/>
          <w:sz w:val="24"/>
          <w:szCs w:val="24"/>
        </w:rPr>
        <w:t>7</w:t>
      </w:r>
      <w:r w:rsidR="00C97D13" w:rsidRPr="00C97D13">
        <w:rPr>
          <w:rFonts w:ascii="Arial" w:hAnsi="Arial" w:cs="Arial"/>
          <w:sz w:val="24"/>
          <w:szCs w:val="24"/>
        </w:rPr>
        <w:t xml:space="preserve">.7.4) должен быть закреплен в центре верхней части </w:t>
      </w:r>
      <w:r w:rsidR="007D6FE0" w:rsidRPr="000E1407">
        <w:rPr>
          <w:rFonts w:ascii="Arial" w:hAnsi="Arial" w:cs="Arial"/>
          <w:sz w:val="24"/>
          <w:szCs w:val="24"/>
        </w:rPr>
        <w:t>детских ходунков</w:t>
      </w:r>
      <w:r w:rsidR="007D6FE0">
        <w:rPr>
          <w:rFonts w:ascii="Arial" w:hAnsi="Arial" w:cs="Arial"/>
          <w:sz w:val="24"/>
          <w:szCs w:val="24"/>
        </w:rPr>
        <w:t xml:space="preserve"> </w:t>
      </w:r>
      <w:r w:rsidR="00C97D13" w:rsidRPr="00C97D13">
        <w:rPr>
          <w:rFonts w:ascii="Arial" w:hAnsi="Arial" w:cs="Arial"/>
          <w:sz w:val="24"/>
          <w:szCs w:val="24"/>
        </w:rPr>
        <w:t>от сиденья на уровне В и параллельно полу (если все колеса соприкасаются с полом).</w:t>
      </w:r>
    </w:p>
    <w:p w14:paraId="221B1701"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lastRenderedPageBreak/>
        <w:t>Алюминиевый угол должен быть закреплен с помощью приспособлений с незначительной массой, таких как ремни.</w:t>
      </w:r>
    </w:p>
    <w:p w14:paraId="044E433B" w14:textId="52B21A0A"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Необходимо определить точку на алюминиевом уголке, которая находится на расстоянии x от бокового края сиденья. При наличии мягкого края мягкий материал необходимо сжимать, прикладывая силу 5</w:t>
      </w:r>
      <w:r w:rsidR="00880EF4">
        <w:rPr>
          <w:rFonts w:ascii="Arial" w:hAnsi="Arial" w:cs="Arial"/>
          <w:sz w:val="24"/>
          <w:szCs w:val="24"/>
        </w:rPr>
        <w:t>0 Н к центру жесткой пластины (</w:t>
      </w:r>
      <w:r w:rsidR="00475740">
        <w:rPr>
          <w:rFonts w:ascii="Arial" w:hAnsi="Arial" w:cs="Arial"/>
          <w:sz w:val="24"/>
          <w:szCs w:val="24"/>
        </w:rPr>
        <w:t>7</w:t>
      </w:r>
      <w:r w:rsidRPr="00C97D13">
        <w:rPr>
          <w:rFonts w:ascii="Arial" w:hAnsi="Arial" w:cs="Arial"/>
          <w:sz w:val="24"/>
          <w:szCs w:val="24"/>
        </w:rPr>
        <w:t>.7.5).</w:t>
      </w:r>
    </w:p>
    <w:p w14:paraId="3667E75A" w14:textId="4975D4F2" w:rsid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В течение 5 с этого момента (см. Приложение В, рисунок В.1) необходимо постепенно увеличивать массу до 7,65 кг, которая сохраняется в течение 10 с.</w:t>
      </w:r>
    </w:p>
    <w:p w14:paraId="31849A26" w14:textId="38C8BD6B" w:rsidR="00C97D13" w:rsidRPr="00287AB9" w:rsidRDefault="00475740" w:rsidP="00287AB9">
      <w:pPr>
        <w:pStyle w:val="1"/>
        <w:spacing w:before="0" w:line="360" w:lineRule="auto"/>
        <w:ind w:firstLine="567"/>
        <w:rPr>
          <w:rFonts w:ascii="Arial" w:hAnsi="Arial" w:cs="Arial"/>
          <w:b/>
          <w:color w:val="auto"/>
          <w:sz w:val="24"/>
          <w:szCs w:val="24"/>
        </w:rPr>
      </w:pPr>
      <w:bookmarkStart w:id="56" w:name="_Toc198110941"/>
      <w:r>
        <w:rPr>
          <w:rFonts w:ascii="Arial" w:hAnsi="Arial" w:cs="Arial"/>
          <w:b/>
          <w:color w:val="auto"/>
          <w:sz w:val="24"/>
          <w:szCs w:val="24"/>
        </w:rPr>
        <w:t>11</w:t>
      </w:r>
      <w:r w:rsidR="00C97D13" w:rsidRPr="00287AB9">
        <w:rPr>
          <w:rFonts w:ascii="Arial" w:hAnsi="Arial" w:cs="Arial"/>
          <w:b/>
          <w:color w:val="auto"/>
          <w:sz w:val="24"/>
          <w:szCs w:val="24"/>
        </w:rPr>
        <w:t>.12 Фиксирующее устройство</w:t>
      </w:r>
      <w:bookmarkEnd w:id="56"/>
    </w:p>
    <w:p w14:paraId="471A7C25" w14:textId="37C76F62"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.12.1 Требования</w:t>
      </w:r>
    </w:p>
    <w:p w14:paraId="5E197733" w14:textId="15D80EC0"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При проверке в соответствии с </w:t>
      </w:r>
      <w:r w:rsidR="00475740">
        <w:rPr>
          <w:rFonts w:ascii="Arial" w:hAnsi="Arial" w:cs="Arial"/>
          <w:sz w:val="24"/>
          <w:szCs w:val="24"/>
        </w:rPr>
        <w:t>10</w:t>
      </w:r>
      <w:r w:rsidRPr="00C97D13">
        <w:rPr>
          <w:rFonts w:ascii="Arial" w:hAnsi="Arial" w:cs="Arial"/>
          <w:sz w:val="24"/>
          <w:szCs w:val="24"/>
        </w:rPr>
        <w:t xml:space="preserve">.12.2 </w:t>
      </w:r>
      <w:r w:rsidR="00287AB9">
        <w:rPr>
          <w:rFonts w:ascii="Arial" w:hAnsi="Arial" w:cs="Arial"/>
          <w:sz w:val="24"/>
          <w:szCs w:val="24"/>
        </w:rPr>
        <w:t>детские ходунки</w:t>
      </w:r>
      <w:r w:rsidRPr="00C97D13">
        <w:rPr>
          <w:rFonts w:ascii="Arial" w:hAnsi="Arial" w:cs="Arial"/>
          <w:sz w:val="24"/>
          <w:szCs w:val="24"/>
        </w:rPr>
        <w:t>, оснащенн</w:t>
      </w:r>
      <w:r w:rsidR="00287AB9">
        <w:rPr>
          <w:rFonts w:ascii="Arial" w:hAnsi="Arial" w:cs="Arial"/>
          <w:sz w:val="24"/>
          <w:szCs w:val="24"/>
        </w:rPr>
        <w:t>ы</w:t>
      </w:r>
      <w:r w:rsidRPr="00C97D13">
        <w:rPr>
          <w:rFonts w:ascii="Arial" w:hAnsi="Arial" w:cs="Arial"/>
          <w:sz w:val="24"/>
          <w:szCs w:val="24"/>
        </w:rPr>
        <w:t>е фиксирующим устройством, должн</w:t>
      </w:r>
      <w:r w:rsidR="00C30976">
        <w:rPr>
          <w:rFonts w:ascii="Arial" w:hAnsi="Arial" w:cs="Arial"/>
          <w:sz w:val="24"/>
          <w:szCs w:val="24"/>
        </w:rPr>
        <w:t>ы</w:t>
      </w:r>
      <w:r w:rsidRPr="00C97D13">
        <w:rPr>
          <w:rFonts w:ascii="Arial" w:hAnsi="Arial" w:cs="Arial"/>
          <w:sz w:val="24"/>
          <w:szCs w:val="24"/>
        </w:rPr>
        <w:t xml:space="preserve"> иметь смещение не более 50 мм.</w:t>
      </w:r>
    </w:p>
    <w:p w14:paraId="11FEBE9D" w14:textId="78D9A605"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Если </w:t>
      </w:r>
      <w:r w:rsidR="00287AB9">
        <w:rPr>
          <w:rFonts w:ascii="Arial" w:hAnsi="Arial" w:cs="Arial"/>
          <w:sz w:val="24"/>
          <w:szCs w:val="24"/>
        </w:rPr>
        <w:t>детские ходунки</w:t>
      </w:r>
      <w:r w:rsidR="00287AB9" w:rsidRPr="00C97D13">
        <w:rPr>
          <w:rFonts w:ascii="Arial" w:hAnsi="Arial" w:cs="Arial"/>
          <w:sz w:val="24"/>
          <w:szCs w:val="24"/>
        </w:rPr>
        <w:t xml:space="preserve"> </w:t>
      </w:r>
      <w:r w:rsidRPr="00C97D13">
        <w:rPr>
          <w:rFonts w:ascii="Arial" w:hAnsi="Arial" w:cs="Arial"/>
          <w:sz w:val="24"/>
          <w:szCs w:val="24"/>
        </w:rPr>
        <w:t>предназначен</w:t>
      </w:r>
      <w:r w:rsidR="00287AB9">
        <w:rPr>
          <w:rFonts w:ascii="Arial" w:hAnsi="Arial" w:cs="Arial"/>
          <w:sz w:val="24"/>
          <w:szCs w:val="24"/>
        </w:rPr>
        <w:t>ы</w:t>
      </w:r>
      <w:r w:rsidRPr="00C97D13">
        <w:rPr>
          <w:rFonts w:ascii="Arial" w:hAnsi="Arial" w:cs="Arial"/>
          <w:sz w:val="24"/>
          <w:szCs w:val="24"/>
        </w:rPr>
        <w:t xml:space="preserve"> для перемещения вокруг фиксированной точки, то при проверке в соответствии с пунктом </w:t>
      </w:r>
      <w:r w:rsidR="00475740">
        <w:rPr>
          <w:rFonts w:ascii="Arial" w:hAnsi="Arial" w:cs="Arial"/>
          <w:sz w:val="24"/>
          <w:szCs w:val="24"/>
        </w:rPr>
        <w:t>10</w:t>
      </w:r>
      <w:r w:rsidRPr="00C97D13">
        <w:rPr>
          <w:rFonts w:ascii="Arial" w:hAnsi="Arial" w:cs="Arial"/>
          <w:sz w:val="24"/>
          <w:szCs w:val="24"/>
        </w:rPr>
        <w:t xml:space="preserve">.12.2 часть </w:t>
      </w:r>
      <w:r w:rsidR="00287AB9">
        <w:rPr>
          <w:rFonts w:ascii="Arial" w:hAnsi="Arial" w:cs="Arial"/>
          <w:sz w:val="24"/>
          <w:szCs w:val="24"/>
        </w:rPr>
        <w:t>детских ходунков</w:t>
      </w:r>
      <w:r w:rsidRPr="00C97D13">
        <w:rPr>
          <w:rFonts w:ascii="Arial" w:hAnsi="Arial" w:cs="Arial"/>
          <w:sz w:val="24"/>
          <w:szCs w:val="24"/>
        </w:rPr>
        <w:t>, которая должна быть закреплена в одном месте, не должна сдвигаться более чем на 50 мм.</w:t>
      </w:r>
    </w:p>
    <w:p w14:paraId="74E353C4" w14:textId="4F121FAB"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 xml:space="preserve">.12.2 </w:t>
      </w:r>
      <w:r w:rsidR="00166318" w:rsidRPr="00166318">
        <w:rPr>
          <w:rFonts w:ascii="Arial" w:hAnsi="Arial" w:cs="Arial"/>
          <w:sz w:val="24"/>
          <w:szCs w:val="24"/>
        </w:rPr>
        <w:t xml:space="preserve">Проведение </w:t>
      </w:r>
      <w:r w:rsidR="000D6D53" w:rsidRPr="00166318">
        <w:rPr>
          <w:rFonts w:ascii="Arial" w:hAnsi="Arial" w:cs="Arial"/>
          <w:sz w:val="24"/>
          <w:szCs w:val="24"/>
        </w:rPr>
        <w:t>испытания</w:t>
      </w:r>
    </w:p>
    <w:p w14:paraId="50117206" w14:textId="33427301"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.12.2.1 Общие положения</w:t>
      </w:r>
    </w:p>
    <w:p w14:paraId="485038B4"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Для ручных регуляторов скорости необходимо выбрать самую быструю настройку.</w:t>
      </w:r>
    </w:p>
    <w:p w14:paraId="489C3A24"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Необходимо определить перпендикулярную плоскость А, которая проходит через центр сиденья и параллельна направлению взгляда ребенка. Перпендикулярно плоскости А должна быть определена перпендикулярная плоскость В, которая проходит через центр поверхности сиденья.</w:t>
      </w:r>
    </w:p>
    <w:p w14:paraId="2C6F4E5F" w14:textId="05AF6D0F"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Проверка фиксирующего устройства должна пр</w:t>
      </w:r>
      <w:r w:rsidR="003A5BE1">
        <w:rPr>
          <w:rFonts w:ascii="Arial" w:hAnsi="Arial" w:cs="Arial"/>
          <w:sz w:val="24"/>
          <w:szCs w:val="24"/>
        </w:rPr>
        <w:t>оводиться в ориентации вперед (</w:t>
      </w:r>
      <w:r w:rsidR="00475740">
        <w:rPr>
          <w:rFonts w:ascii="Arial" w:hAnsi="Arial" w:cs="Arial"/>
          <w:sz w:val="24"/>
          <w:szCs w:val="24"/>
        </w:rPr>
        <w:t>11</w:t>
      </w:r>
      <w:r w:rsidRPr="00C97D13">
        <w:rPr>
          <w:rFonts w:ascii="Arial" w:hAnsi="Arial" w:cs="Arial"/>
          <w:sz w:val="24"/>
          <w:szCs w:val="24"/>
        </w:rPr>
        <w:t>.</w:t>
      </w:r>
      <w:r w:rsidR="003A5BE1">
        <w:rPr>
          <w:rFonts w:ascii="Arial" w:hAnsi="Arial" w:cs="Arial"/>
          <w:sz w:val="24"/>
          <w:szCs w:val="24"/>
        </w:rPr>
        <w:t>12.2.2), в боковой ориентации (</w:t>
      </w:r>
      <w:r w:rsidR="00475740">
        <w:rPr>
          <w:rFonts w:ascii="Arial" w:hAnsi="Arial" w:cs="Arial"/>
          <w:sz w:val="24"/>
          <w:szCs w:val="24"/>
        </w:rPr>
        <w:t>11</w:t>
      </w:r>
      <w:r w:rsidRPr="00C97D13">
        <w:rPr>
          <w:rFonts w:ascii="Arial" w:hAnsi="Arial" w:cs="Arial"/>
          <w:sz w:val="24"/>
          <w:szCs w:val="24"/>
        </w:rPr>
        <w:t xml:space="preserve">.12.2.3) и </w:t>
      </w:r>
      <w:r w:rsidR="003A5BE1">
        <w:rPr>
          <w:rFonts w:ascii="Arial" w:hAnsi="Arial" w:cs="Arial"/>
          <w:sz w:val="24"/>
          <w:szCs w:val="24"/>
        </w:rPr>
        <w:t>в ориентации назад (</w:t>
      </w:r>
      <w:r w:rsidR="00475740">
        <w:rPr>
          <w:rFonts w:ascii="Arial" w:hAnsi="Arial" w:cs="Arial"/>
          <w:sz w:val="24"/>
          <w:szCs w:val="24"/>
        </w:rPr>
        <w:t>11</w:t>
      </w:r>
      <w:r w:rsidRPr="00C97D13">
        <w:rPr>
          <w:rFonts w:ascii="Arial" w:hAnsi="Arial" w:cs="Arial"/>
          <w:sz w:val="24"/>
          <w:szCs w:val="24"/>
        </w:rPr>
        <w:t>.12.2.4).</w:t>
      </w:r>
    </w:p>
    <w:p w14:paraId="451E5D71" w14:textId="1C01069B"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 случае, если ориентация вперед, боковая ориентация и ориентация назад не очевидны, </w:t>
      </w:r>
      <w:r w:rsidR="001C0852">
        <w:rPr>
          <w:rFonts w:ascii="Arial" w:hAnsi="Arial" w:cs="Arial"/>
          <w:sz w:val="24"/>
          <w:szCs w:val="24"/>
        </w:rPr>
        <w:t>детские ходунки</w:t>
      </w:r>
      <w:r w:rsidRPr="00C97D13">
        <w:rPr>
          <w:rFonts w:ascii="Arial" w:hAnsi="Arial" w:cs="Arial"/>
          <w:sz w:val="24"/>
          <w:szCs w:val="24"/>
        </w:rPr>
        <w:t xml:space="preserve"> следует проверить в наиболее неблагоприятной ориентации вперед, разрешенной инструкцией по эксплуатации, и в соответствующей противоположной ориентации назад и в обеих ориентациях, перпендикулярных ориентации вперед.</w:t>
      </w:r>
    </w:p>
    <w:p w14:paraId="38F3841B" w14:textId="39CF6303"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.12.2.2 Проверка стопорного устройства при ориентации вперед</w:t>
      </w:r>
    </w:p>
    <w:p w14:paraId="711FC14B" w14:textId="42A3B0E1" w:rsidR="00C97D13" w:rsidRPr="00C97D13" w:rsidRDefault="001C0852" w:rsidP="00C97D13">
      <w:pPr>
        <w:spacing w:after="0" w:line="360" w:lineRule="auto"/>
        <w:ind w:firstLine="567"/>
        <w:jc w:val="both"/>
        <w:rPr>
          <w:rFonts w:ascii="Arial" w:hAnsi="Arial" w:cs="Arial"/>
          <w:sz w:val="24"/>
          <w:szCs w:val="24"/>
        </w:rPr>
      </w:pPr>
      <w:r>
        <w:rPr>
          <w:rFonts w:ascii="Arial" w:hAnsi="Arial" w:cs="Arial"/>
          <w:sz w:val="24"/>
          <w:szCs w:val="24"/>
        </w:rPr>
        <w:t>Детские ходунки устанавливают</w:t>
      </w:r>
      <w:r w:rsidR="00880EF4">
        <w:rPr>
          <w:rFonts w:ascii="Arial" w:hAnsi="Arial" w:cs="Arial"/>
          <w:sz w:val="24"/>
          <w:szCs w:val="24"/>
        </w:rPr>
        <w:t xml:space="preserve"> на контрольный уровень (</w:t>
      </w:r>
      <w:r w:rsidR="00475740">
        <w:rPr>
          <w:rFonts w:ascii="Arial" w:hAnsi="Arial" w:cs="Arial"/>
          <w:sz w:val="24"/>
          <w:szCs w:val="24"/>
        </w:rPr>
        <w:t>7</w:t>
      </w:r>
      <w:r w:rsidR="00C97D13" w:rsidRPr="00C97D13">
        <w:rPr>
          <w:rFonts w:ascii="Arial" w:hAnsi="Arial" w:cs="Arial"/>
          <w:sz w:val="24"/>
          <w:szCs w:val="24"/>
        </w:rPr>
        <w:t>.7.1).</w:t>
      </w:r>
    </w:p>
    <w:p w14:paraId="6A475101"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Регулируемые сиденья должны быть установлены в самом высоком положении.</w:t>
      </w:r>
    </w:p>
    <w:p w14:paraId="4CFB8FD2" w14:textId="5E48709C"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Испытательная </w:t>
      </w:r>
      <w:r w:rsidR="001C0852">
        <w:rPr>
          <w:rFonts w:ascii="Arial" w:hAnsi="Arial" w:cs="Arial"/>
          <w:sz w:val="24"/>
          <w:szCs w:val="24"/>
        </w:rPr>
        <w:t>масса</w:t>
      </w:r>
      <w:r w:rsidR="00880EF4">
        <w:rPr>
          <w:rFonts w:ascii="Arial" w:hAnsi="Arial" w:cs="Arial"/>
          <w:sz w:val="24"/>
          <w:szCs w:val="24"/>
        </w:rPr>
        <w:t xml:space="preserve"> B (</w:t>
      </w:r>
      <w:r w:rsidR="00475740">
        <w:rPr>
          <w:rFonts w:ascii="Arial" w:hAnsi="Arial" w:cs="Arial"/>
          <w:sz w:val="24"/>
          <w:szCs w:val="24"/>
        </w:rPr>
        <w:t>7</w:t>
      </w:r>
      <w:r w:rsidRPr="00C97D13">
        <w:rPr>
          <w:rFonts w:ascii="Arial" w:hAnsi="Arial" w:cs="Arial"/>
          <w:sz w:val="24"/>
          <w:szCs w:val="24"/>
        </w:rPr>
        <w:t>.1.2) помещается вертикально в центре сиденья.</w:t>
      </w:r>
    </w:p>
    <w:p w14:paraId="69C939D0" w14:textId="099EFCEA" w:rsidR="00C97D13" w:rsidRPr="00C97D13" w:rsidRDefault="001C0852" w:rsidP="00C97D13">
      <w:pPr>
        <w:spacing w:after="0" w:line="360" w:lineRule="auto"/>
        <w:ind w:firstLine="567"/>
        <w:jc w:val="both"/>
        <w:rPr>
          <w:rFonts w:ascii="Arial" w:hAnsi="Arial" w:cs="Arial"/>
          <w:sz w:val="24"/>
          <w:szCs w:val="24"/>
        </w:rPr>
      </w:pPr>
      <w:r>
        <w:rPr>
          <w:rFonts w:ascii="Arial" w:hAnsi="Arial" w:cs="Arial"/>
          <w:sz w:val="24"/>
          <w:szCs w:val="24"/>
        </w:rPr>
        <w:lastRenderedPageBreak/>
        <w:t>Детские ходунки</w:t>
      </w:r>
      <w:r w:rsidRPr="00C97D13">
        <w:rPr>
          <w:rFonts w:ascii="Arial" w:hAnsi="Arial" w:cs="Arial"/>
          <w:sz w:val="24"/>
          <w:szCs w:val="24"/>
        </w:rPr>
        <w:t xml:space="preserve"> </w:t>
      </w:r>
      <w:r w:rsidR="00C97D13" w:rsidRPr="00C97D13">
        <w:rPr>
          <w:rFonts w:ascii="Arial" w:hAnsi="Arial" w:cs="Arial"/>
          <w:sz w:val="24"/>
          <w:szCs w:val="24"/>
        </w:rPr>
        <w:t>должн</w:t>
      </w:r>
      <w:r>
        <w:rPr>
          <w:rFonts w:ascii="Arial" w:hAnsi="Arial" w:cs="Arial"/>
          <w:sz w:val="24"/>
          <w:szCs w:val="24"/>
        </w:rPr>
        <w:t>ы</w:t>
      </w:r>
      <w:r w:rsidR="00C97D13" w:rsidRPr="00C97D13">
        <w:rPr>
          <w:rFonts w:ascii="Arial" w:hAnsi="Arial" w:cs="Arial"/>
          <w:sz w:val="24"/>
          <w:szCs w:val="24"/>
        </w:rPr>
        <w:t xml:space="preserve"> быть направлено вперед, на испытательную плоскость, так чтобы плоскость А проходила перпендикулярно передней кромке испытательной плоскости и через центр шкива.</w:t>
      </w:r>
    </w:p>
    <w:p w14:paraId="67BBC830" w14:textId="41B4E3D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Все фиксирующие устройства должны быть активированы в соответствии с </w:t>
      </w:r>
      <w:r w:rsidR="00094599">
        <w:rPr>
          <w:rFonts w:ascii="Arial" w:hAnsi="Arial" w:cs="Arial"/>
          <w:sz w:val="24"/>
          <w:szCs w:val="24"/>
        </w:rPr>
        <w:t>инструкцией изготовител</w:t>
      </w:r>
      <w:r w:rsidRPr="00C97D13">
        <w:rPr>
          <w:rFonts w:ascii="Arial" w:hAnsi="Arial" w:cs="Arial"/>
          <w:sz w:val="24"/>
          <w:szCs w:val="24"/>
        </w:rPr>
        <w:t>я.</w:t>
      </w:r>
    </w:p>
    <w:p w14:paraId="29FBBB4C" w14:textId="673266F6"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Стальной трос крепится к передней части основания через отверстие, выровненное с уровнем А, или к крепежному устройству на стальном тросе, установленном вдоль основания </w:t>
      </w:r>
      <w:r w:rsidR="003A5BE1">
        <w:rPr>
          <w:rFonts w:ascii="Arial" w:hAnsi="Arial" w:cs="Arial"/>
          <w:sz w:val="24"/>
          <w:szCs w:val="24"/>
        </w:rPr>
        <w:t xml:space="preserve">и выровненном с уровнем А (см. </w:t>
      </w:r>
      <w:r w:rsidR="00475740">
        <w:rPr>
          <w:rFonts w:ascii="Arial" w:hAnsi="Arial" w:cs="Arial"/>
          <w:sz w:val="24"/>
          <w:szCs w:val="24"/>
        </w:rPr>
        <w:t>11</w:t>
      </w:r>
      <w:r w:rsidRPr="00C97D13">
        <w:rPr>
          <w:rFonts w:ascii="Arial" w:hAnsi="Arial" w:cs="Arial"/>
          <w:sz w:val="24"/>
          <w:szCs w:val="24"/>
        </w:rPr>
        <w:t>.11.2.1).</w:t>
      </w:r>
    </w:p>
    <w:p w14:paraId="394D0EA1"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пропускают через шкив троса и устанавливают шкив так, чтобы трос проходил параллельно испытательной плоскости.</w:t>
      </w:r>
    </w:p>
    <w:p w14:paraId="5C36FCEB" w14:textId="35A6B77A"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 течение одной минуты после того, как </w:t>
      </w:r>
      <w:r w:rsidR="001C0852">
        <w:rPr>
          <w:rFonts w:ascii="Arial" w:hAnsi="Arial" w:cs="Arial"/>
          <w:sz w:val="24"/>
          <w:szCs w:val="24"/>
        </w:rPr>
        <w:t>детские ходунки</w:t>
      </w:r>
      <w:r w:rsidR="001C0852" w:rsidRPr="00C97D13">
        <w:rPr>
          <w:rFonts w:ascii="Arial" w:hAnsi="Arial" w:cs="Arial"/>
          <w:sz w:val="24"/>
          <w:szCs w:val="24"/>
        </w:rPr>
        <w:t xml:space="preserve"> </w:t>
      </w:r>
      <w:r w:rsidRPr="00C97D13">
        <w:rPr>
          <w:rFonts w:ascii="Arial" w:hAnsi="Arial" w:cs="Arial"/>
          <w:sz w:val="24"/>
          <w:szCs w:val="24"/>
        </w:rPr>
        <w:t>установлен</w:t>
      </w:r>
      <w:r w:rsidR="001C0852">
        <w:rPr>
          <w:rFonts w:ascii="Arial" w:hAnsi="Arial" w:cs="Arial"/>
          <w:sz w:val="24"/>
          <w:szCs w:val="24"/>
        </w:rPr>
        <w:t>ы</w:t>
      </w:r>
      <w:r w:rsidRPr="00C97D13">
        <w:rPr>
          <w:rFonts w:ascii="Arial" w:hAnsi="Arial" w:cs="Arial"/>
          <w:sz w:val="24"/>
          <w:szCs w:val="24"/>
        </w:rPr>
        <w:t xml:space="preserve"> на испытательный уровень, постепенно, в течение 5 с, на свободный конец веревки должен быть н</w:t>
      </w:r>
      <w:r w:rsidR="00880EF4">
        <w:rPr>
          <w:rFonts w:ascii="Arial" w:hAnsi="Arial" w:cs="Arial"/>
          <w:sz w:val="24"/>
          <w:szCs w:val="24"/>
        </w:rPr>
        <w:t>анесен испытательный состав D (</w:t>
      </w:r>
      <w:r w:rsidR="00475740">
        <w:rPr>
          <w:rFonts w:ascii="Arial" w:hAnsi="Arial" w:cs="Arial"/>
          <w:sz w:val="24"/>
          <w:szCs w:val="24"/>
        </w:rPr>
        <w:t>7</w:t>
      </w:r>
      <w:r w:rsidRPr="00C97D13">
        <w:rPr>
          <w:rFonts w:ascii="Arial" w:hAnsi="Arial" w:cs="Arial"/>
          <w:sz w:val="24"/>
          <w:szCs w:val="24"/>
        </w:rPr>
        <w:t>.1.4).</w:t>
      </w:r>
    </w:p>
    <w:p w14:paraId="4491B9AF"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Через 1 мин ± 5 с массу необходимо удалить.</w:t>
      </w:r>
    </w:p>
    <w:p w14:paraId="258D4126"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Смещение должно быть измерено.</w:t>
      </w:r>
    </w:p>
    <w:p w14:paraId="0318BF1D" w14:textId="370908BA" w:rsid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Процедура испытания должна быть повторена при любой другой настройке высоты.</w:t>
      </w:r>
    </w:p>
    <w:p w14:paraId="460D8A95" w14:textId="608AB725"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.12.2.3 Проверка стопорных устройств при боковом выравнивании</w:t>
      </w:r>
    </w:p>
    <w:p w14:paraId="108A5DAF" w14:textId="684850D6" w:rsidR="00C97D13" w:rsidRPr="00C97D13" w:rsidRDefault="001C0852" w:rsidP="00C97D13">
      <w:pPr>
        <w:spacing w:after="0" w:line="360" w:lineRule="auto"/>
        <w:ind w:firstLine="567"/>
        <w:jc w:val="both"/>
        <w:rPr>
          <w:rFonts w:ascii="Arial" w:hAnsi="Arial" w:cs="Arial"/>
          <w:sz w:val="24"/>
          <w:szCs w:val="24"/>
        </w:rPr>
      </w:pPr>
      <w:r>
        <w:rPr>
          <w:rFonts w:ascii="Arial" w:hAnsi="Arial" w:cs="Arial"/>
          <w:sz w:val="24"/>
          <w:szCs w:val="24"/>
        </w:rPr>
        <w:t>Детские ходунки устанавливают</w:t>
      </w:r>
      <w:r w:rsidRPr="00C97D13">
        <w:rPr>
          <w:rFonts w:ascii="Arial" w:hAnsi="Arial" w:cs="Arial"/>
          <w:sz w:val="24"/>
          <w:szCs w:val="24"/>
        </w:rPr>
        <w:t xml:space="preserve"> </w:t>
      </w:r>
      <w:r w:rsidR="00880EF4">
        <w:rPr>
          <w:rFonts w:ascii="Arial" w:hAnsi="Arial" w:cs="Arial"/>
          <w:sz w:val="24"/>
          <w:szCs w:val="24"/>
        </w:rPr>
        <w:t>на контрольный уровень (</w:t>
      </w:r>
      <w:r w:rsidR="00475740">
        <w:rPr>
          <w:rFonts w:ascii="Arial" w:hAnsi="Arial" w:cs="Arial"/>
          <w:sz w:val="24"/>
          <w:szCs w:val="24"/>
        </w:rPr>
        <w:t>11</w:t>
      </w:r>
      <w:r w:rsidR="00C97D13" w:rsidRPr="00C97D13">
        <w:rPr>
          <w:rFonts w:ascii="Arial" w:hAnsi="Arial" w:cs="Arial"/>
          <w:sz w:val="24"/>
          <w:szCs w:val="24"/>
        </w:rPr>
        <w:t>.7.1).</w:t>
      </w:r>
    </w:p>
    <w:p w14:paraId="2738B71A"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Регулируемые сиденья должны быть установлены в самом высоком положении.</w:t>
      </w:r>
    </w:p>
    <w:p w14:paraId="45D52095" w14:textId="1994D026"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Испытательная </w:t>
      </w:r>
      <w:r w:rsidR="001C0852">
        <w:rPr>
          <w:rFonts w:ascii="Arial" w:hAnsi="Arial" w:cs="Arial"/>
          <w:sz w:val="24"/>
          <w:szCs w:val="24"/>
        </w:rPr>
        <w:t>масса</w:t>
      </w:r>
      <w:r w:rsidR="00880EF4">
        <w:rPr>
          <w:rFonts w:ascii="Arial" w:hAnsi="Arial" w:cs="Arial"/>
          <w:sz w:val="24"/>
          <w:szCs w:val="24"/>
        </w:rPr>
        <w:t xml:space="preserve"> B (</w:t>
      </w:r>
      <w:r w:rsidR="00475740">
        <w:rPr>
          <w:rFonts w:ascii="Arial" w:hAnsi="Arial" w:cs="Arial"/>
          <w:sz w:val="24"/>
          <w:szCs w:val="24"/>
        </w:rPr>
        <w:t>7</w:t>
      </w:r>
      <w:r w:rsidRPr="00C97D13">
        <w:rPr>
          <w:rFonts w:ascii="Arial" w:hAnsi="Arial" w:cs="Arial"/>
          <w:sz w:val="24"/>
          <w:szCs w:val="24"/>
        </w:rPr>
        <w:t>.1.2) помещается вертикально в центре сиденья.</w:t>
      </w:r>
    </w:p>
    <w:p w14:paraId="1C4FE08D" w14:textId="560D664C" w:rsidR="00C97D13" w:rsidRPr="00C97D13" w:rsidRDefault="001C0852" w:rsidP="00C97D13">
      <w:pPr>
        <w:spacing w:after="0" w:line="360" w:lineRule="auto"/>
        <w:ind w:firstLine="567"/>
        <w:jc w:val="both"/>
        <w:rPr>
          <w:rFonts w:ascii="Arial" w:hAnsi="Arial" w:cs="Arial"/>
          <w:sz w:val="24"/>
          <w:szCs w:val="24"/>
        </w:rPr>
      </w:pPr>
      <w:r>
        <w:rPr>
          <w:rFonts w:ascii="Arial" w:hAnsi="Arial" w:cs="Arial"/>
          <w:sz w:val="24"/>
          <w:szCs w:val="24"/>
        </w:rPr>
        <w:t xml:space="preserve">Детские ходунки </w:t>
      </w:r>
      <w:r w:rsidR="00C97D13" w:rsidRPr="00C97D13">
        <w:rPr>
          <w:rFonts w:ascii="Arial" w:hAnsi="Arial" w:cs="Arial"/>
          <w:sz w:val="24"/>
          <w:szCs w:val="24"/>
        </w:rPr>
        <w:t>должн</w:t>
      </w:r>
      <w:r>
        <w:rPr>
          <w:rFonts w:ascii="Arial" w:hAnsi="Arial" w:cs="Arial"/>
          <w:sz w:val="24"/>
          <w:szCs w:val="24"/>
        </w:rPr>
        <w:t>ы</w:t>
      </w:r>
      <w:r w:rsidR="00C97D13" w:rsidRPr="00C97D13">
        <w:rPr>
          <w:rFonts w:ascii="Arial" w:hAnsi="Arial" w:cs="Arial"/>
          <w:sz w:val="24"/>
          <w:szCs w:val="24"/>
        </w:rPr>
        <w:t xml:space="preserve"> быть направлено в сторону испытательной плоскости таким образом, чтобы плоскость В проходила перпендикулярно передней кромке испытательной плоскости и через центр шкива.</w:t>
      </w:r>
    </w:p>
    <w:p w14:paraId="3F6654B1" w14:textId="4F0764E6"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Все фиксирующие устройства должны быть активированы в соответствии с </w:t>
      </w:r>
      <w:r w:rsidR="00094599">
        <w:rPr>
          <w:rFonts w:ascii="Arial" w:hAnsi="Arial" w:cs="Arial"/>
          <w:sz w:val="24"/>
          <w:szCs w:val="24"/>
        </w:rPr>
        <w:t>инструкцией изготовител</w:t>
      </w:r>
      <w:r w:rsidR="00094599" w:rsidRPr="00C97D13">
        <w:rPr>
          <w:rFonts w:ascii="Arial" w:hAnsi="Arial" w:cs="Arial"/>
          <w:sz w:val="24"/>
          <w:szCs w:val="24"/>
        </w:rPr>
        <w:t>я</w:t>
      </w:r>
      <w:r w:rsidRPr="00C97D13">
        <w:rPr>
          <w:rFonts w:ascii="Arial" w:hAnsi="Arial" w:cs="Arial"/>
          <w:sz w:val="24"/>
          <w:szCs w:val="24"/>
        </w:rPr>
        <w:t>.</w:t>
      </w:r>
    </w:p>
    <w:p w14:paraId="53CBF17A" w14:textId="0C39EFA1"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Стальной трос прикрепляется к передней части основания через отверстие, выровненное с уровнем B, или к крепежному устройству на стальном тросе, установленном вдоль основания </w:t>
      </w:r>
      <w:r w:rsidR="003A5BE1">
        <w:rPr>
          <w:rFonts w:ascii="Arial" w:hAnsi="Arial" w:cs="Arial"/>
          <w:sz w:val="24"/>
          <w:szCs w:val="24"/>
        </w:rPr>
        <w:t xml:space="preserve">и выровненном с уровнем B (см. </w:t>
      </w:r>
      <w:r w:rsidR="00475740">
        <w:rPr>
          <w:rFonts w:ascii="Arial" w:hAnsi="Arial" w:cs="Arial"/>
          <w:sz w:val="24"/>
          <w:szCs w:val="24"/>
        </w:rPr>
        <w:t>11</w:t>
      </w:r>
      <w:r w:rsidRPr="00C97D13">
        <w:rPr>
          <w:rFonts w:ascii="Arial" w:hAnsi="Arial" w:cs="Arial"/>
          <w:sz w:val="24"/>
          <w:szCs w:val="24"/>
        </w:rPr>
        <w:t>.11.2.1).</w:t>
      </w:r>
    </w:p>
    <w:p w14:paraId="51FBB3BB"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пропускают через шкив троса и устанавливают шкив так, чтобы трос проходил параллельно испытательной плоскости.</w:t>
      </w:r>
    </w:p>
    <w:p w14:paraId="402AE1AE" w14:textId="2091AF5C"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 течение одной минуты после того, как </w:t>
      </w:r>
      <w:r w:rsidR="007D6FE0">
        <w:rPr>
          <w:rFonts w:ascii="Arial" w:hAnsi="Arial" w:cs="Arial"/>
          <w:sz w:val="24"/>
          <w:szCs w:val="24"/>
        </w:rPr>
        <w:t>детские ходунки установлены</w:t>
      </w:r>
      <w:r w:rsidRPr="00C97D13">
        <w:rPr>
          <w:rFonts w:ascii="Arial" w:hAnsi="Arial" w:cs="Arial"/>
          <w:sz w:val="24"/>
          <w:szCs w:val="24"/>
        </w:rPr>
        <w:t xml:space="preserve"> на испытательный уровень, постепенно, в течение 5 с, на свободный конец веревки должен быть н</w:t>
      </w:r>
      <w:r w:rsidR="00880EF4">
        <w:rPr>
          <w:rFonts w:ascii="Arial" w:hAnsi="Arial" w:cs="Arial"/>
          <w:sz w:val="24"/>
          <w:szCs w:val="24"/>
        </w:rPr>
        <w:t>анесен испытательный состав D (</w:t>
      </w:r>
      <w:r w:rsidR="00475740">
        <w:rPr>
          <w:rFonts w:ascii="Arial" w:hAnsi="Arial" w:cs="Arial"/>
          <w:sz w:val="24"/>
          <w:szCs w:val="24"/>
        </w:rPr>
        <w:t>7</w:t>
      </w:r>
      <w:r w:rsidRPr="00C97D13">
        <w:rPr>
          <w:rFonts w:ascii="Arial" w:hAnsi="Arial" w:cs="Arial"/>
          <w:sz w:val="24"/>
          <w:szCs w:val="24"/>
        </w:rPr>
        <w:t>.1.4).</w:t>
      </w:r>
    </w:p>
    <w:p w14:paraId="48209465"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lastRenderedPageBreak/>
        <w:t>Через 1 мин ± 5 с массу необходимо удалить.</w:t>
      </w:r>
    </w:p>
    <w:p w14:paraId="24E9CBC6"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Смещение должно быть измерено.</w:t>
      </w:r>
    </w:p>
    <w:p w14:paraId="383B1FAE"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Процедура испытания должна быть повторена при любой другой настройке высоты.</w:t>
      </w:r>
    </w:p>
    <w:p w14:paraId="4F3B2B41" w14:textId="19095E4F" w:rsidR="00C97D13" w:rsidRPr="00C97D13" w:rsidRDefault="00475740" w:rsidP="00C97D13">
      <w:pPr>
        <w:spacing w:after="0" w:line="360" w:lineRule="auto"/>
        <w:ind w:firstLine="567"/>
        <w:jc w:val="both"/>
        <w:rPr>
          <w:rFonts w:ascii="Arial" w:hAnsi="Arial" w:cs="Arial"/>
          <w:sz w:val="24"/>
          <w:szCs w:val="24"/>
        </w:rPr>
      </w:pPr>
      <w:r>
        <w:rPr>
          <w:rFonts w:ascii="Arial" w:hAnsi="Arial" w:cs="Arial"/>
          <w:sz w:val="24"/>
          <w:szCs w:val="24"/>
        </w:rPr>
        <w:t>11</w:t>
      </w:r>
      <w:r w:rsidR="00C97D13" w:rsidRPr="00C97D13">
        <w:rPr>
          <w:rFonts w:ascii="Arial" w:hAnsi="Arial" w:cs="Arial"/>
          <w:sz w:val="24"/>
          <w:szCs w:val="24"/>
        </w:rPr>
        <w:t>.12.2.4 Проверка стопорного устройства при ориентации назад</w:t>
      </w:r>
    </w:p>
    <w:p w14:paraId="2BF73CAC" w14:textId="15BD05DB" w:rsidR="00C97D13" w:rsidRPr="00C97D13" w:rsidRDefault="001C0852" w:rsidP="00C97D13">
      <w:pPr>
        <w:spacing w:after="0" w:line="360" w:lineRule="auto"/>
        <w:ind w:firstLine="567"/>
        <w:jc w:val="both"/>
        <w:rPr>
          <w:rFonts w:ascii="Arial" w:hAnsi="Arial" w:cs="Arial"/>
          <w:sz w:val="24"/>
          <w:szCs w:val="24"/>
        </w:rPr>
      </w:pPr>
      <w:r>
        <w:rPr>
          <w:rFonts w:ascii="Arial" w:hAnsi="Arial" w:cs="Arial"/>
          <w:sz w:val="24"/>
          <w:szCs w:val="24"/>
        </w:rPr>
        <w:t xml:space="preserve">Детские ходунки устанавливают </w:t>
      </w:r>
      <w:r w:rsidR="00880EF4">
        <w:rPr>
          <w:rFonts w:ascii="Arial" w:hAnsi="Arial" w:cs="Arial"/>
          <w:sz w:val="24"/>
          <w:szCs w:val="24"/>
        </w:rPr>
        <w:t>на контрольный уровень (</w:t>
      </w:r>
      <w:r w:rsidR="00475740">
        <w:rPr>
          <w:rFonts w:ascii="Arial" w:hAnsi="Arial" w:cs="Arial"/>
          <w:sz w:val="24"/>
          <w:szCs w:val="24"/>
        </w:rPr>
        <w:t>7</w:t>
      </w:r>
      <w:r w:rsidR="00C97D13" w:rsidRPr="00C97D13">
        <w:rPr>
          <w:rFonts w:ascii="Arial" w:hAnsi="Arial" w:cs="Arial"/>
          <w:sz w:val="24"/>
          <w:szCs w:val="24"/>
        </w:rPr>
        <w:t>.7.1).</w:t>
      </w:r>
    </w:p>
    <w:p w14:paraId="46DF6714"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Регулируемые сиденья должны быть установлены в самом высоком положении.</w:t>
      </w:r>
    </w:p>
    <w:p w14:paraId="038246E2" w14:textId="505C506D"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Испытательн</w:t>
      </w:r>
      <w:r w:rsidR="00880EF4">
        <w:rPr>
          <w:rFonts w:ascii="Arial" w:hAnsi="Arial" w:cs="Arial"/>
          <w:sz w:val="24"/>
          <w:szCs w:val="24"/>
        </w:rPr>
        <w:t>ая смесь B (</w:t>
      </w:r>
      <w:r w:rsidR="00475740">
        <w:rPr>
          <w:rFonts w:ascii="Arial" w:hAnsi="Arial" w:cs="Arial"/>
          <w:sz w:val="24"/>
          <w:szCs w:val="24"/>
        </w:rPr>
        <w:t>7</w:t>
      </w:r>
      <w:r w:rsidRPr="00C97D13">
        <w:rPr>
          <w:rFonts w:ascii="Arial" w:hAnsi="Arial" w:cs="Arial"/>
          <w:sz w:val="24"/>
          <w:szCs w:val="24"/>
        </w:rPr>
        <w:t>.1.2) помещается вертикально в центре сиденья.</w:t>
      </w:r>
    </w:p>
    <w:p w14:paraId="37E5ECB2" w14:textId="7F0E6503"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Направленн</w:t>
      </w:r>
      <w:r w:rsidR="001C0852">
        <w:rPr>
          <w:rFonts w:ascii="Arial" w:hAnsi="Arial" w:cs="Arial"/>
          <w:sz w:val="24"/>
          <w:szCs w:val="24"/>
        </w:rPr>
        <w:t>ы</w:t>
      </w:r>
      <w:r w:rsidRPr="00C97D13">
        <w:rPr>
          <w:rFonts w:ascii="Arial" w:hAnsi="Arial" w:cs="Arial"/>
          <w:sz w:val="24"/>
          <w:szCs w:val="24"/>
        </w:rPr>
        <w:t xml:space="preserve">е назад </w:t>
      </w:r>
      <w:r w:rsidR="001C0852">
        <w:rPr>
          <w:rFonts w:ascii="Arial" w:hAnsi="Arial" w:cs="Arial"/>
          <w:sz w:val="24"/>
          <w:szCs w:val="24"/>
        </w:rPr>
        <w:t xml:space="preserve">детские ходунки </w:t>
      </w:r>
      <w:r w:rsidRPr="00C97D13">
        <w:rPr>
          <w:rFonts w:ascii="Arial" w:hAnsi="Arial" w:cs="Arial"/>
          <w:sz w:val="24"/>
          <w:szCs w:val="24"/>
        </w:rPr>
        <w:t>следует расположить на испытательной плоскости таким образом, чтобы плоскость А проходила перпендикулярно передней кромке испытательной плоскости и через центр шкива.</w:t>
      </w:r>
    </w:p>
    <w:p w14:paraId="0AB64308" w14:textId="1E9DA93F"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Все фиксирующие устройства должны быть активированы в соответствии с </w:t>
      </w:r>
      <w:r w:rsidR="00094599">
        <w:rPr>
          <w:rFonts w:ascii="Arial" w:hAnsi="Arial" w:cs="Arial"/>
          <w:sz w:val="24"/>
          <w:szCs w:val="24"/>
        </w:rPr>
        <w:t>инструкцией изготовител</w:t>
      </w:r>
      <w:r w:rsidR="00094599" w:rsidRPr="00C97D13">
        <w:rPr>
          <w:rFonts w:ascii="Arial" w:hAnsi="Arial" w:cs="Arial"/>
          <w:sz w:val="24"/>
          <w:szCs w:val="24"/>
        </w:rPr>
        <w:t>я</w:t>
      </w:r>
      <w:r w:rsidRPr="00C97D13">
        <w:rPr>
          <w:rFonts w:ascii="Arial" w:hAnsi="Arial" w:cs="Arial"/>
          <w:sz w:val="24"/>
          <w:szCs w:val="24"/>
        </w:rPr>
        <w:t>.</w:t>
      </w:r>
    </w:p>
    <w:p w14:paraId="0D363FA2" w14:textId="2CFED63B"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Стальной трос крепится к передней части основания через отверстие, выровненное с уровнем А, или к крепежному устройству на стальном тросе, установленном вдоль основания </w:t>
      </w:r>
      <w:r w:rsidR="003A5BE1">
        <w:rPr>
          <w:rFonts w:ascii="Arial" w:hAnsi="Arial" w:cs="Arial"/>
          <w:sz w:val="24"/>
          <w:szCs w:val="24"/>
        </w:rPr>
        <w:t xml:space="preserve">и выровненном с уровнем А (см. </w:t>
      </w:r>
      <w:r w:rsidR="00475740">
        <w:rPr>
          <w:rFonts w:ascii="Arial" w:hAnsi="Arial" w:cs="Arial"/>
          <w:sz w:val="24"/>
          <w:szCs w:val="24"/>
        </w:rPr>
        <w:t>11</w:t>
      </w:r>
      <w:r w:rsidRPr="00C97D13">
        <w:rPr>
          <w:rFonts w:ascii="Arial" w:hAnsi="Arial" w:cs="Arial"/>
          <w:sz w:val="24"/>
          <w:szCs w:val="24"/>
        </w:rPr>
        <w:t>.11.2.1).</w:t>
      </w:r>
    </w:p>
    <w:p w14:paraId="7533E664"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Стальной трос пропускают через шкив троса и устанавливают шкив так, чтобы трос проходил параллельно испытательной плоскости.</w:t>
      </w:r>
    </w:p>
    <w:p w14:paraId="631A818A" w14:textId="4830D1B1"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 xml:space="preserve">В течение одной минуты после того, как </w:t>
      </w:r>
      <w:r w:rsidR="001C0852">
        <w:rPr>
          <w:rFonts w:ascii="Arial" w:hAnsi="Arial" w:cs="Arial"/>
          <w:sz w:val="24"/>
          <w:szCs w:val="24"/>
        </w:rPr>
        <w:t xml:space="preserve">детские ходунки </w:t>
      </w:r>
      <w:r w:rsidRPr="00C97D13">
        <w:rPr>
          <w:rFonts w:ascii="Arial" w:hAnsi="Arial" w:cs="Arial"/>
          <w:sz w:val="24"/>
          <w:szCs w:val="24"/>
        </w:rPr>
        <w:t>установлен</w:t>
      </w:r>
      <w:r w:rsidR="001C0852">
        <w:rPr>
          <w:rFonts w:ascii="Arial" w:hAnsi="Arial" w:cs="Arial"/>
          <w:sz w:val="24"/>
          <w:szCs w:val="24"/>
        </w:rPr>
        <w:t>ы</w:t>
      </w:r>
      <w:r w:rsidRPr="00C97D13">
        <w:rPr>
          <w:rFonts w:ascii="Arial" w:hAnsi="Arial" w:cs="Arial"/>
          <w:sz w:val="24"/>
          <w:szCs w:val="24"/>
        </w:rPr>
        <w:t xml:space="preserve"> на испытательный уровень, постепенно, в течение 5 с, на свободный конец веревки должен быть н</w:t>
      </w:r>
      <w:r w:rsidR="00880EF4">
        <w:rPr>
          <w:rFonts w:ascii="Arial" w:hAnsi="Arial" w:cs="Arial"/>
          <w:sz w:val="24"/>
          <w:szCs w:val="24"/>
        </w:rPr>
        <w:t>анесен испытательный состав D (</w:t>
      </w:r>
      <w:r w:rsidR="00475740">
        <w:rPr>
          <w:rFonts w:ascii="Arial" w:hAnsi="Arial" w:cs="Arial"/>
          <w:sz w:val="24"/>
          <w:szCs w:val="24"/>
        </w:rPr>
        <w:t>7</w:t>
      </w:r>
      <w:r w:rsidRPr="00C97D13">
        <w:rPr>
          <w:rFonts w:ascii="Arial" w:hAnsi="Arial" w:cs="Arial"/>
          <w:sz w:val="24"/>
          <w:szCs w:val="24"/>
        </w:rPr>
        <w:t>.1.4).</w:t>
      </w:r>
    </w:p>
    <w:p w14:paraId="0AE864AD"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Через 1 мин ± 5 с массу необходимо удалить.</w:t>
      </w:r>
    </w:p>
    <w:p w14:paraId="106AF6A6" w14:textId="77777777" w:rsidR="00C97D13" w:rsidRPr="00C97D13"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Смещение должно быть измерено.</w:t>
      </w:r>
    </w:p>
    <w:p w14:paraId="70A08AB4" w14:textId="728501D0" w:rsidR="00C97D13" w:rsidRPr="00536AEF" w:rsidRDefault="00C97D13" w:rsidP="00C97D13">
      <w:pPr>
        <w:spacing w:after="0" w:line="360" w:lineRule="auto"/>
        <w:ind w:firstLine="567"/>
        <w:jc w:val="both"/>
        <w:rPr>
          <w:rFonts w:ascii="Arial" w:hAnsi="Arial" w:cs="Arial"/>
          <w:sz w:val="24"/>
          <w:szCs w:val="24"/>
        </w:rPr>
      </w:pPr>
      <w:r w:rsidRPr="00C97D13">
        <w:rPr>
          <w:rFonts w:ascii="Arial" w:hAnsi="Arial" w:cs="Arial"/>
          <w:sz w:val="24"/>
          <w:szCs w:val="24"/>
        </w:rPr>
        <w:t>Процедура испытания должна быть повторена при любой другой настройке высоты.</w:t>
      </w:r>
    </w:p>
    <w:p w14:paraId="3BBDB7F4" w14:textId="7B3DCD59" w:rsidR="00F31010" w:rsidRPr="00536AEF" w:rsidRDefault="003A5BE1" w:rsidP="00CE262F">
      <w:pPr>
        <w:pStyle w:val="ConsPlusNormal"/>
        <w:spacing w:after="120" w:line="360" w:lineRule="auto"/>
        <w:ind w:firstLine="567"/>
        <w:jc w:val="both"/>
        <w:outlineLvl w:val="0"/>
        <w:rPr>
          <w:rFonts w:ascii="Arial" w:hAnsi="Arial" w:cs="Arial"/>
          <w:b/>
          <w:sz w:val="28"/>
          <w:szCs w:val="28"/>
        </w:rPr>
      </w:pPr>
      <w:bookmarkStart w:id="57" w:name="_Toc198110942"/>
      <w:r>
        <w:rPr>
          <w:rFonts w:ascii="Arial" w:hAnsi="Arial" w:cs="Arial"/>
          <w:b/>
          <w:sz w:val="28"/>
          <w:szCs w:val="28"/>
        </w:rPr>
        <w:t>1</w:t>
      </w:r>
      <w:r w:rsidR="00475740">
        <w:rPr>
          <w:rFonts w:ascii="Arial" w:hAnsi="Arial" w:cs="Arial"/>
          <w:b/>
          <w:sz w:val="28"/>
          <w:szCs w:val="28"/>
        </w:rPr>
        <w:t>2</w:t>
      </w:r>
      <w:r w:rsidR="00F31010" w:rsidRPr="00536AEF">
        <w:rPr>
          <w:rFonts w:ascii="Arial" w:hAnsi="Arial" w:cs="Arial"/>
          <w:b/>
          <w:sz w:val="28"/>
          <w:szCs w:val="28"/>
        </w:rPr>
        <w:t xml:space="preserve"> </w:t>
      </w:r>
      <w:r w:rsidR="00153047" w:rsidRPr="00877D7E">
        <w:rPr>
          <w:rFonts w:ascii="Arial" w:hAnsi="Arial" w:cs="Arial"/>
          <w:b/>
          <w:sz w:val="28"/>
          <w:szCs w:val="28"/>
        </w:rPr>
        <w:t>Маркировка и и</w:t>
      </w:r>
      <w:r w:rsidR="00F31010" w:rsidRPr="00877D7E">
        <w:rPr>
          <w:rFonts w:ascii="Arial" w:hAnsi="Arial" w:cs="Arial"/>
          <w:b/>
          <w:sz w:val="28"/>
          <w:szCs w:val="28"/>
        </w:rPr>
        <w:t>нформация о</w:t>
      </w:r>
      <w:r w:rsidR="000840A9" w:rsidRPr="00877D7E">
        <w:rPr>
          <w:rFonts w:ascii="Arial" w:hAnsi="Arial" w:cs="Arial"/>
          <w:b/>
          <w:sz w:val="28"/>
          <w:szCs w:val="28"/>
        </w:rPr>
        <w:t>б изделии</w:t>
      </w:r>
      <w:bookmarkEnd w:id="57"/>
    </w:p>
    <w:p w14:paraId="7846E9AC" w14:textId="2FF73351" w:rsidR="00F31010" w:rsidRPr="00536AEF" w:rsidRDefault="003A5BE1" w:rsidP="001969EF">
      <w:pPr>
        <w:pStyle w:val="1"/>
        <w:spacing w:before="0" w:line="360" w:lineRule="auto"/>
        <w:ind w:firstLine="567"/>
        <w:jc w:val="both"/>
        <w:rPr>
          <w:rFonts w:ascii="Arial" w:hAnsi="Arial" w:cs="Arial"/>
          <w:b/>
          <w:color w:val="auto"/>
          <w:sz w:val="24"/>
          <w:szCs w:val="24"/>
        </w:rPr>
      </w:pPr>
      <w:bookmarkStart w:id="58" w:name="_Toc167365796"/>
      <w:bookmarkStart w:id="59" w:name="_Toc198110943"/>
      <w:r>
        <w:rPr>
          <w:rFonts w:ascii="Arial" w:hAnsi="Arial" w:cs="Arial"/>
          <w:b/>
          <w:color w:val="auto"/>
          <w:sz w:val="24"/>
          <w:szCs w:val="24"/>
        </w:rPr>
        <w:t>1</w:t>
      </w:r>
      <w:r w:rsidR="00475740">
        <w:rPr>
          <w:rFonts w:ascii="Arial" w:hAnsi="Arial" w:cs="Arial"/>
          <w:b/>
          <w:color w:val="auto"/>
          <w:sz w:val="24"/>
          <w:szCs w:val="24"/>
        </w:rPr>
        <w:t>2</w:t>
      </w:r>
      <w:r w:rsidR="00F31010" w:rsidRPr="00536AEF">
        <w:rPr>
          <w:rFonts w:ascii="Arial" w:hAnsi="Arial" w:cs="Arial"/>
          <w:b/>
          <w:color w:val="auto"/>
          <w:sz w:val="24"/>
          <w:szCs w:val="24"/>
        </w:rPr>
        <w:t>.1 Общие сведения</w:t>
      </w:r>
      <w:bookmarkEnd w:id="58"/>
      <w:bookmarkEnd w:id="59"/>
    </w:p>
    <w:p w14:paraId="49FDD0B8" w14:textId="1CD78024"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Чтобы уменьшить возможные последствия предсказуемых опасностей, связанных с использованием детских ходунков, необходимо предоставить информацию о</w:t>
      </w:r>
      <w:r w:rsidR="001C0852">
        <w:rPr>
          <w:rFonts w:ascii="Arial" w:hAnsi="Arial" w:cs="Arial"/>
          <w:sz w:val="24"/>
          <w:szCs w:val="24"/>
        </w:rPr>
        <w:t>б изделии</w:t>
      </w:r>
      <w:r w:rsidRPr="008C09AF">
        <w:rPr>
          <w:rFonts w:ascii="Arial" w:hAnsi="Arial" w:cs="Arial"/>
          <w:sz w:val="24"/>
          <w:szCs w:val="24"/>
        </w:rPr>
        <w:t>.</w:t>
      </w:r>
    </w:p>
    <w:p w14:paraId="293D06BA" w14:textId="2D9491FB"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Информация о</w:t>
      </w:r>
      <w:r w:rsidR="001C0852">
        <w:rPr>
          <w:rFonts w:ascii="Arial" w:hAnsi="Arial" w:cs="Arial"/>
          <w:sz w:val="24"/>
          <w:szCs w:val="24"/>
        </w:rPr>
        <w:t>б изделии</w:t>
      </w:r>
      <w:r w:rsidRPr="008C09AF">
        <w:rPr>
          <w:rFonts w:ascii="Arial" w:hAnsi="Arial" w:cs="Arial"/>
          <w:sz w:val="24"/>
          <w:szCs w:val="24"/>
        </w:rPr>
        <w:t xml:space="preserve"> должна быть составлена на официальном языке (языках) страны продажи.</w:t>
      </w:r>
    </w:p>
    <w:p w14:paraId="2537C5EB" w14:textId="615B1182" w:rsidR="008C09AF" w:rsidRPr="008C09AF" w:rsidRDefault="00C72B9E" w:rsidP="008C09AF">
      <w:pPr>
        <w:spacing w:after="0" w:line="360" w:lineRule="auto"/>
        <w:ind w:firstLine="567"/>
        <w:jc w:val="both"/>
        <w:rPr>
          <w:rFonts w:ascii="Arial" w:hAnsi="Arial" w:cs="Arial"/>
          <w:sz w:val="24"/>
          <w:szCs w:val="24"/>
        </w:rPr>
      </w:pPr>
      <w:r>
        <w:rPr>
          <w:rFonts w:ascii="Arial" w:hAnsi="Arial" w:cs="Arial"/>
          <w:spacing w:val="40"/>
        </w:rPr>
        <w:lastRenderedPageBreak/>
        <w:t>Примечание</w:t>
      </w:r>
      <w:r w:rsidRPr="00AF661C">
        <w:rPr>
          <w:rFonts w:ascii="Arial" w:hAnsi="Arial" w:cs="Arial"/>
          <w:sz w:val="24"/>
          <w:szCs w:val="24"/>
        </w:rPr>
        <w:t xml:space="preserve"> </w:t>
      </w:r>
      <w:r w:rsidRPr="00C72B9E">
        <w:rPr>
          <w:rFonts w:ascii="Arial" w:hAnsi="Arial" w:cs="Arial"/>
        </w:rPr>
        <w:t xml:space="preserve">– Информация о предупредительной информации </w:t>
      </w:r>
      <w:r w:rsidR="008C09AF" w:rsidRPr="00C72B9E">
        <w:rPr>
          <w:rFonts w:ascii="Arial" w:hAnsi="Arial" w:cs="Arial"/>
        </w:rPr>
        <w:t>приводится в Приложении С.</w:t>
      </w:r>
    </w:p>
    <w:p w14:paraId="67B0929F" w14:textId="59D995DE" w:rsidR="008C09AF" w:rsidRPr="008C09AF" w:rsidRDefault="008C09AF" w:rsidP="008C09AF">
      <w:pPr>
        <w:spacing w:after="0" w:line="360" w:lineRule="auto"/>
        <w:ind w:firstLine="567"/>
        <w:jc w:val="both"/>
        <w:rPr>
          <w:rFonts w:ascii="Arial" w:hAnsi="Arial" w:cs="Arial"/>
          <w:sz w:val="24"/>
          <w:szCs w:val="24"/>
        </w:rPr>
      </w:pPr>
      <w:r w:rsidRPr="008C09AF">
        <w:rPr>
          <w:rFonts w:ascii="Arial" w:hAnsi="Arial" w:cs="Arial"/>
          <w:sz w:val="24"/>
          <w:szCs w:val="24"/>
        </w:rPr>
        <w:t>В предупреждени</w:t>
      </w:r>
      <w:r w:rsidR="003A5BE1">
        <w:rPr>
          <w:rFonts w:ascii="Arial" w:hAnsi="Arial" w:cs="Arial"/>
          <w:sz w:val="24"/>
          <w:szCs w:val="24"/>
        </w:rPr>
        <w:t>ях, требуемых в соответствии с 1</w:t>
      </w:r>
      <w:r w:rsidR="00475740">
        <w:rPr>
          <w:rFonts w:ascii="Arial" w:hAnsi="Arial" w:cs="Arial"/>
          <w:sz w:val="24"/>
          <w:szCs w:val="24"/>
        </w:rPr>
        <w:t>2</w:t>
      </w:r>
      <w:r w:rsidR="003A5BE1">
        <w:rPr>
          <w:rFonts w:ascii="Arial" w:hAnsi="Arial" w:cs="Arial"/>
          <w:sz w:val="24"/>
          <w:szCs w:val="24"/>
        </w:rPr>
        <w:t>.2, 1</w:t>
      </w:r>
      <w:r w:rsidR="00475740">
        <w:rPr>
          <w:rFonts w:ascii="Arial" w:hAnsi="Arial" w:cs="Arial"/>
          <w:sz w:val="24"/>
          <w:szCs w:val="24"/>
        </w:rPr>
        <w:t>2</w:t>
      </w:r>
      <w:r w:rsidR="003A5BE1">
        <w:rPr>
          <w:rFonts w:ascii="Arial" w:hAnsi="Arial" w:cs="Arial"/>
          <w:sz w:val="24"/>
          <w:szCs w:val="24"/>
        </w:rPr>
        <w:t>.3 и 1</w:t>
      </w:r>
      <w:r w:rsidR="00475740">
        <w:rPr>
          <w:rFonts w:ascii="Arial" w:hAnsi="Arial" w:cs="Arial"/>
          <w:sz w:val="24"/>
          <w:szCs w:val="24"/>
        </w:rPr>
        <w:t>2</w:t>
      </w:r>
      <w:r w:rsidRPr="008C09AF">
        <w:rPr>
          <w:rFonts w:ascii="Arial" w:hAnsi="Arial" w:cs="Arial"/>
          <w:sz w:val="24"/>
          <w:szCs w:val="24"/>
        </w:rPr>
        <w:t>.4, слово „</w:t>
      </w:r>
      <w:r>
        <w:rPr>
          <w:rFonts w:ascii="Arial" w:hAnsi="Arial" w:cs="Arial"/>
          <w:sz w:val="24"/>
          <w:szCs w:val="24"/>
        </w:rPr>
        <w:t>изделие</w:t>
      </w:r>
      <w:r w:rsidRPr="008C09AF">
        <w:rPr>
          <w:rFonts w:ascii="Arial" w:hAnsi="Arial" w:cs="Arial"/>
          <w:sz w:val="24"/>
          <w:szCs w:val="24"/>
        </w:rPr>
        <w:t xml:space="preserve">“ может быть заменено подходящим словом, описывающим </w:t>
      </w:r>
      <w:r>
        <w:rPr>
          <w:rFonts w:ascii="Arial" w:hAnsi="Arial" w:cs="Arial"/>
          <w:sz w:val="24"/>
          <w:szCs w:val="24"/>
        </w:rPr>
        <w:t>изделие</w:t>
      </w:r>
      <w:r w:rsidRPr="008C09AF">
        <w:rPr>
          <w:rFonts w:ascii="Arial" w:hAnsi="Arial" w:cs="Arial"/>
          <w:sz w:val="24"/>
          <w:szCs w:val="24"/>
        </w:rPr>
        <w:t xml:space="preserve"> или конкретную конфигурацию.</w:t>
      </w:r>
    </w:p>
    <w:p w14:paraId="1BCD69CC" w14:textId="76CE7474" w:rsidR="008C09AF" w:rsidRDefault="008C09AF" w:rsidP="001C0852">
      <w:pPr>
        <w:spacing w:after="0" w:line="360" w:lineRule="auto"/>
        <w:ind w:firstLine="567"/>
        <w:jc w:val="both"/>
        <w:rPr>
          <w:rFonts w:ascii="Arial" w:hAnsi="Arial" w:cs="Arial"/>
          <w:sz w:val="24"/>
          <w:szCs w:val="24"/>
        </w:rPr>
      </w:pPr>
      <w:r w:rsidRPr="008C09AF">
        <w:rPr>
          <w:rFonts w:ascii="Arial" w:hAnsi="Arial" w:cs="Arial"/>
          <w:sz w:val="24"/>
          <w:szCs w:val="24"/>
        </w:rPr>
        <w:t>Должны быть составлены предупреждающие надписи, заглавные буквы которых должны быть высотой не менее 2,5 мм. Слово "ПРЕДУПРЕЖДЕНИЕ" должно быть написано заглавными буквами.</w:t>
      </w:r>
    </w:p>
    <w:p w14:paraId="5716944B" w14:textId="2DB849BF" w:rsidR="001C0852" w:rsidRPr="001C0852" w:rsidRDefault="00877D7E" w:rsidP="001C0852">
      <w:pPr>
        <w:pStyle w:val="1"/>
        <w:spacing w:before="0" w:line="360" w:lineRule="auto"/>
        <w:ind w:firstLine="567"/>
        <w:jc w:val="both"/>
        <w:rPr>
          <w:rFonts w:ascii="Arial" w:hAnsi="Arial" w:cs="Arial"/>
          <w:b/>
          <w:color w:val="auto"/>
          <w:sz w:val="24"/>
          <w:szCs w:val="24"/>
        </w:rPr>
      </w:pPr>
      <w:bookmarkStart w:id="60" w:name="_Toc198110944"/>
      <w:r>
        <w:rPr>
          <w:rFonts w:ascii="Arial" w:hAnsi="Arial" w:cs="Arial"/>
          <w:b/>
          <w:color w:val="auto"/>
          <w:sz w:val="24"/>
          <w:szCs w:val="24"/>
        </w:rPr>
        <w:t>1</w:t>
      </w:r>
      <w:r w:rsidR="00475740">
        <w:rPr>
          <w:rFonts w:ascii="Arial" w:hAnsi="Arial" w:cs="Arial"/>
          <w:b/>
          <w:color w:val="auto"/>
          <w:sz w:val="24"/>
          <w:szCs w:val="24"/>
        </w:rPr>
        <w:t>2</w:t>
      </w:r>
      <w:r w:rsidR="00153047">
        <w:rPr>
          <w:rFonts w:ascii="Arial" w:hAnsi="Arial" w:cs="Arial"/>
          <w:b/>
          <w:color w:val="auto"/>
          <w:sz w:val="24"/>
          <w:szCs w:val="24"/>
        </w:rPr>
        <w:t>.2 Маркировка</w:t>
      </w:r>
      <w:bookmarkEnd w:id="60"/>
      <w:r w:rsidR="00153047">
        <w:rPr>
          <w:rFonts w:ascii="Arial" w:hAnsi="Arial" w:cs="Arial"/>
          <w:b/>
          <w:color w:val="auto"/>
          <w:sz w:val="24"/>
          <w:szCs w:val="24"/>
        </w:rPr>
        <w:t xml:space="preserve"> </w:t>
      </w:r>
    </w:p>
    <w:p w14:paraId="1843F756" w14:textId="2A2621AC" w:rsidR="001C0852" w:rsidRDefault="00153047" w:rsidP="001C0852">
      <w:pPr>
        <w:spacing w:after="0" w:line="360" w:lineRule="auto"/>
        <w:ind w:firstLine="567"/>
        <w:jc w:val="both"/>
        <w:rPr>
          <w:rFonts w:ascii="Arial" w:hAnsi="Arial" w:cs="Arial"/>
          <w:sz w:val="24"/>
          <w:szCs w:val="24"/>
        </w:rPr>
      </w:pPr>
      <w:r w:rsidRPr="00877D7E">
        <w:rPr>
          <w:rFonts w:ascii="Arial" w:hAnsi="Arial" w:cs="Arial"/>
          <w:sz w:val="24"/>
          <w:szCs w:val="24"/>
        </w:rPr>
        <w:t>Маркировка должна соответствовать требованиям настоящего стандарта, техническим регламентам или нормативным правовым актам, действующим на территории государства, принявшего стандарт</w:t>
      </w:r>
      <w:r w:rsidR="00AF661C" w:rsidRPr="00877D7E">
        <w:rPr>
          <w:rFonts w:ascii="Arial" w:hAnsi="Arial" w:cs="Arial"/>
          <w:sz w:val="24"/>
          <w:szCs w:val="24"/>
        </w:rPr>
        <w:t>.</w:t>
      </w:r>
    </w:p>
    <w:p w14:paraId="0839BD77" w14:textId="32003702" w:rsidR="00AF661C" w:rsidRDefault="00AF661C" w:rsidP="001C0852">
      <w:pPr>
        <w:spacing w:after="0" w:line="360" w:lineRule="auto"/>
        <w:ind w:firstLine="567"/>
        <w:jc w:val="both"/>
        <w:rPr>
          <w:rFonts w:ascii="Arial" w:hAnsi="Arial" w:cs="Arial"/>
        </w:rPr>
      </w:pPr>
      <w:r>
        <w:rPr>
          <w:rFonts w:ascii="Arial" w:hAnsi="Arial" w:cs="Arial"/>
          <w:spacing w:val="40"/>
        </w:rPr>
        <w:t>Примечание</w:t>
      </w:r>
      <w:r w:rsidRPr="00AF661C">
        <w:rPr>
          <w:rFonts w:ascii="Arial" w:hAnsi="Arial" w:cs="Arial"/>
          <w:sz w:val="24"/>
          <w:szCs w:val="24"/>
        </w:rPr>
        <w:t xml:space="preserve"> </w:t>
      </w:r>
      <w:r w:rsidRPr="00C72B9E">
        <w:rPr>
          <w:rFonts w:ascii="Arial" w:hAnsi="Arial" w:cs="Arial"/>
        </w:rPr>
        <w:t>– Информация о технических регламентах и нормативных правовых актах приведена в приложении ДA.</w:t>
      </w:r>
    </w:p>
    <w:p w14:paraId="4762ED30" w14:textId="77777777" w:rsidR="00807E1E" w:rsidRDefault="00807E1E" w:rsidP="00807E1E">
      <w:pPr>
        <w:spacing w:after="0" w:line="360" w:lineRule="auto"/>
        <w:ind w:firstLine="567"/>
        <w:jc w:val="both"/>
        <w:rPr>
          <w:rFonts w:ascii="Arial" w:hAnsi="Arial" w:cs="Arial"/>
          <w:sz w:val="24"/>
          <w:szCs w:val="24"/>
        </w:rPr>
      </w:pPr>
      <w:r>
        <w:rPr>
          <w:rFonts w:ascii="Arial" w:hAnsi="Arial" w:cs="Arial"/>
          <w:sz w:val="24"/>
          <w:szCs w:val="24"/>
        </w:rPr>
        <w:t>Маркировка должна быть четкой и содержать следующую информацию:</w:t>
      </w:r>
    </w:p>
    <w:p w14:paraId="02745BEA" w14:textId="7B43BC15" w:rsidR="001C0852" w:rsidRPr="001C0852" w:rsidRDefault="001C0852" w:rsidP="001C0852">
      <w:pPr>
        <w:pStyle w:val="af8"/>
        <w:numPr>
          <w:ilvl w:val="0"/>
          <w:numId w:val="16"/>
        </w:numPr>
        <w:spacing w:after="0" w:line="360" w:lineRule="auto"/>
        <w:ind w:left="142" w:firstLine="425"/>
        <w:jc w:val="both"/>
        <w:rPr>
          <w:rFonts w:ascii="Arial" w:hAnsi="Arial" w:cs="Arial"/>
          <w:sz w:val="24"/>
          <w:szCs w:val="24"/>
        </w:rPr>
      </w:pPr>
      <w:r w:rsidRPr="001C0852">
        <w:rPr>
          <w:rFonts w:ascii="Arial" w:hAnsi="Arial" w:cs="Arial"/>
          <w:sz w:val="24"/>
          <w:szCs w:val="24"/>
        </w:rPr>
        <w:t xml:space="preserve">название или товарный знак </w:t>
      </w:r>
      <w:r w:rsidR="00094599">
        <w:rPr>
          <w:rFonts w:ascii="Arial" w:hAnsi="Arial" w:cs="Arial"/>
          <w:sz w:val="24"/>
          <w:szCs w:val="24"/>
        </w:rPr>
        <w:t>изготовителя</w:t>
      </w:r>
      <w:r w:rsidRPr="001C0852">
        <w:rPr>
          <w:rFonts w:ascii="Arial" w:hAnsi="Arial" w:cs="Arial"/>
          <w:sz w:val="24"/>
          <w:szCs w:val="24"/>
        </w:rPr>
        <w:t>, импортера или организации, ответственной за продажу, и соответствующий адрес;</w:t>
      </w:r>
    </w:p>
    <w:p w14:paraId="44F6BFED" w14:textId="2C136982" w:rsidR="001C0852" w:rsidRPr="001C0852" w:rsidRDefault="00877D7E" w:rsidP="001C0852">
      <w:pPr>
        <w:pStyle w:val="af8"/>
        <w:numPr>
          <w:ilvl w:val="0"/>
          <w:numId w:val="16"/>
        </w:numPr>
        <w:spacing w:after="0" w:line="360" w:lineRule="auto"/>
        <w:ind w:left="142" w:firstLine="425"/>
        <w:jc w:val="both"/>
        <w:rPr>
          <w:rFonts w:ascii="Arial" w:hAnsi="Arial" w:cs="Arial"/>
          <w:sz w:val="24"/>
          <w:szCs w:val="24"/>
        </w:rPr>
      </w:pPr>
      <w:r>
        <w:rPr>
          <w:rFonts w:ascii="Arial" w:hAnsi="Arial" w:cs="Arial"/>
          <w:sz w:val="24"/>
          <w:szCs w:val="24"/>
        </w:rPr>
        <w:t>м</w:t>
      </w:r>
      <w:r w:rsidR="001C0852" w:rsidRPr="001C0852">
        <w:rPr>
          <w:rFonts w:ascii="Arial" w:hAnsi="Arial" w:cs="Arial"/>
          <w:sz w:val="24"/>
          <w:szCs w:val="24"/>
        </w:rPr>
        <w:t xml:space="preserve">аркировка </w:t>
      </w:r>
      <w:r w:rsidR="001C0852">
        <w:rPr>
          <w:rFonts w:ascii="Arial" w:hAnsi="Arial" w:cs="Arial"/>
          <w:sz w:val="24"/>
          <w:szCs w:val="24"/>
        </w:rPr>
        <w:t>изделия</w:t>
      </w:r>
      <w:r w:rsidR="001C0852" w:rsidRPr="001C0852">
        <w:rPr>
          <w:rFonts w:ascii="Arial" w:hAnsi="Arial" w:cs="Arial"/>
          <w:sz w:val="24"/>
          <w:szCs w:val="24"/>
        </w:rPr>
        <w:t xml:space="preserve"> (например, номер модели, название или другие средства идентификации);</w:t>
      </w:r>
    </w:p>
    <w:p w14:paraId="492DCF7A" w14:textId="13B94747" w:rsidR="001C0852" w:rsidRPr="008C09AF" w:rsidRDefault="001C0852" w:rsidP="001C0852">
      <w:pPr>
        <w:spacing w:after="0" w:line="360" w:lineRule="auto"/>
        <w:ind w:firstLine="567"/>
        <w:jc w:val="both"/>
        <w:rPr>
          <w:rFonts w:ascii="Arial" w:hAnsi="Arial" w:cs="Arial"/>
          <w:sz w:val="24"/>
          <w:szCs w:val="24"/>
        </w:rPr>
      </w:pPr>
      <w:r w:rsidRPr="008C09AF">
        <w:rPr>
          <w:rFonts w:ascii="Arial" w:hAnsi="Arial" w:cs="Arial"/>
          <w:sz w:val="24"/>
          <w:szCs w:val="24"/>
        </w:rPr>
        <w:t xml:space="preserve">Детское </w:t>
      </w:r>
      <w:r>
        <w:rPr>
          <w:rFonts w:ascii="Arial" w:hAnsi="Arial" w:cs="Arial"/>
          <w:sz w:val="24"/>
          <w:szCs w:val="24"/>
        </w:rPr>
        <w:t>ходунки</w:t>
      </w:r>
      <w:r w:rsidRPr="008C09AF">
        <w:rPr>
          <w:rFonts w:ascii="Arial" w:hAnsi="Arial" w:cs="Arial"/>
          <w:sz w:val="24"/>
          <w:szCs w:val="24"/>
        </w:rPr>
        <w:t xml:space="preserve"> должн</w:t>
      </w:r>
      <w:r>
        <w:rPr>
          <w:rFonts w:ascii="Arial" w:hAnsi="Arial" w:cs="Arial"/>
          <w:sz w:val="24"/>
          <w:szCs w:val="24"/>
        </w:rPr>
        <w:t>ы</w:t>
      </w:r>
      <w:r w:rsidRPr="008C09AF">
        <w:rPr>
          <w:rFonts w:ascii="Arial" w:hAnsi="Arial" w:cs="Arial"/>
          <w:sz w:val="24"/>
          <w:szCs w:val="24"/>
        </w:rPr>
        <w:t xml:space="preserve"> иметь видимую и постоянную маркировку, по крайней мере, со следующими предупреждениями:</w:t>
      </w:r>
    </w:p>
    <w:p w14:paraId="7D7D46C5" w14:textId="04DBEDD4" w:rsidR="001C0852" w:rsidRPr="00A1227F" w:rsidRDefault="001C0852" w:rsidP="001C0852">
      <w:pPr>
        <w:spacing w:after="0" w:line="360" w:lineRule="auto"/>
        <w:ind w:firstLine="567"/>
        <w:jc w:val="both"/>
        <w:rPr>
          <w:rFonts w:ascii="Arial" w:hAnsi="Arial" w:cs="Arial"/>
          <w:sz w:val="24"/>
          <w:szCs w:val="24"/>
        </w:rPr>
      </w:pPr>
      <w:r w:rsidRPr="008C09AF">
        <w:rPr>
          <w:rFonts w:ascii="Arial" w:hAnsi="Arial" w:cs="Arial"/>
          <w:sz w:val="24"/>
          <w:szCs w:val="24"/>
        </w:rPr>
        <w:t>[1] "ПРЕДУПРЕЖДЕНИЕ</w:t>
      </w:r>
      <w:r w:rsidR="006C183E">
        <w:rPr>
          <w:rFonts w:ascii="Arial" w:hAnsi="Arial" w:cs="Arial"/>
          <w:sz w:val="24"/>
          <w:szCs w:val="24"/>
        </w:rPr>
        <w:t>!</w:t>
      </w:r>
      <w:r w:rsidRPr="008C09AF">
        <w:rPr>
          <w:rFonts w:ascii="Arial" w:hAnsi="Arial" w:cs="Arial"/>
          <w:sz w:val="24"/>
          <w:szCs w:val="24"/>
        </w:rPr>
        <w:t>“</w:t>
      </w:r>
      <w:r w:rsidR="006C183E">
        <w:rPr>
          <w:rFonts w:ascii="Arial" w:hAnsi="Arial" w:cs="Arial"/>
          <w:sz w:val="24"/>
          <w:szCs w:val="24"/>
        </w:rPr>
        <w:t xml:space="preserve"> и/или </w:t>
      </w:r>
      <w:r w:rsidR="006C183E" w:rsidRPr="00A1227F">
        <w:rPr>
          <w:rFonts w:ascii="Arial" w:hAnsi="Arial" w:cs="Arial"/>
          <w:sz w:val="24"/>
          <w:szCs w:val="24"/>
        </w:rPr>
        <w:t>“</w:t>
      </w:r>
      <w:r w:rsidR="006C183E">
        <w:rPr>
          <w:rFonts w:ascii="Arial" w:hAnsi="Arial" w:cs="Arial"/>
          <w:sz w:val="24"/>
          <w:szCs w:val="24"/>
        </w:rPr>
        <w:t>ВНИМАНИЕ!</w:t>
      </w:r>
      <w:r w:rsidR="006C183E" w:rsidRPr="00A1227F">
        <w:rPr>
          <w:rFonts w:ascii="Arial" w:hAnsi="Arial" w:cs="Arial"/>
          <w:sz w:val="24"/>
          <w:szCs w:val="24"/>
        </w:rPr>
        <w:t>”</w:t>
      </w:r>
    </w:p>
    <w:p w14:paraId="4A10F066" w14:textId="415ADCC1" w:rsidR="001C0852" w:rsidRPr="008C09AF" w:rsidRDefault="003A5BE1" w:rsidP="001C0852">
      <w:pPr>
        <w:spacing w:after="0" w:line="360" w:lineRule="auto"/>
        <w:ind w:firstLine="567"/>
        <w:jc w:val="both"/>
        <w:rPr>
          <w:rFonts w:ascii="Arial" w:hAnsi="Arial" w:cs="Arial"/>
          <w:sz w:val="24"/>
          <w:szCs w:val="24"/>
        </w:rPr>
      </w:pPr>
      <w:r>
        <w:rPr>
          <w:rFonts w:ascii="Arial" w:hAnsi="Arial" w:cs="Arial"/>
          <w:sz w:val="24"/>
          <w:szCs w:val="24"/>
        </w:rPr>
        <w:t>[2] “</w:t>
      </w:r>
      <w:r w:rsidR="006C183E" w:rsidRPr="006C183E">
        <w:rPr>
          <w:rFonts w:ascii="Arial" w:hAnsi="Arial" w:cs="Arial"/>
          <w:sz w:val="24"/>
          <w:szCs w:val="24"/>
        </w:rPr>
        <w:t>Не подпускайте ребенка к лестницам, ступеням и неровным поверхностям</w:t>
      </w:r>
      <w:r w:rsidR="001C0852" w:rsidRPr="008C09AF">
        <w:rPr>
          <w:rFonts w:ascii="Arial" w:hAnsi="Arial" w:cs="Arial"/>
          <w:sz w:val="24"/>
          <w:szCs w:val="24"/>
        </w:rPr>
        <w:t>".</w:t>
      </w:r>
    </w:p>
    <w:p w14:paraId="06E34436" w14:textId="77777777" w:rsidR="001C0852" w:rsidRPr="008C09AF" w:rsidRDefault="001C0852" w:rsidP="001C0852">
      <w:pPr>
        <w:spacing w:after="0" w:line="360" w:lineRule="auto"/>
        <w:ind w:firstLine="567"/>
        <w:jc w:val="both"/>
        <w:rPr>
          <w:rFonts w:ascii="Arial" w:hAnsi="Arial" w:cs="Arial"/>
          <w:sz w:val="24"/>
          <w:szCs w:val="24"/>
        </w:rPr>
      </w:pPr>
      <w:r w:rsidRPr="008C09AF">
        <w:rPr>
          <w:rFonts w:ascii="Arial" w:hAnsi="Arial" w:cs="Arial"/>
          <w:sz w:val="24"/>
          <w:szCs w:val="24"/>
        </w:rPr>
        <w:t>[3] “Никогда не оставляйте ребенка без присмотра".</w:t>
      </w:r>
    </w:p>
    <w:p w14:paraId="57BC8636" w14:textId="77777777" w:rsidR="001C0852" w:rsidRDefault="001C0852" w:rsidP="001C0852">
      <w:pPr>
        <w:spacing w:after="0" w:line="360" w:lineRule="auto"/>
        <w:ind w:firstLine="567"/>
        <w:jc w:val="both"/>
        <w:rPr>
          <w:rFonts w:ascii="Arial" w:hAnsi="Arial" w:cs="Arial"/>
          <w:sz w:val="24"/>
          <w:szCs w:val="24"/>
        </w:rPr>
      </w:pPr>
      <w:r w:rsidRPr="008C09AF">
        <w:rPr>
          <w:rFonts w:ascii="Arial" w:hAnsi="Arial" w:cs="Arial"/>
          <w:sz w:val="24"/>
          <w:szCs w:val="24"/>
        </w:rPr>
        <w:t>Это предупреждение должно быть указано вместе с графическим символом на рисунке 18.</w:t>
      </w:r>
    </w:p>
    <w:p w14:paraId="61C315D8" w14:textId="77777777" w:rsidR="001C0852" w:rsidRDefault="001C0852" w:rsidP="001C0852">
      <w:pPr>
        <w:tabs>
          <w:tab w:val="left" w:pos="1575"/>
        </w:tabs>
        <w:spacing w:after="0" w:line="360" w:lineRule="auto"/>
        <w:ind w:firstLine="567"/>
        <w:jc w:val="both"/>
        <w:rPr>
          <w:rFonts w:ascii="Arial" w:hAnsi="Arial" w:cs="Arial"/>
          <w:sz w:val="24"/>
          <w:szCs w:val="24"/>
        </w:rPr>
      </w:pPr>
      <w:r>
        <w:rPr>
          <w:rFonts w:ascii="Arial" w:hAnsi="Arial" w:cs="Arial"/>
          <w:sz w:val="24"/>
          <w:szCs w:val="24"/>
        </w:rPr>
        <w:tab/>
      </w:r>
    </w:p>
    <w:tbl>
      <w:tblPr>
        <w:tblW w:w="0" w:type="auto"/>
        <w:tblInd w:w="571" w:type="dxa"/>
        <w:tblLook w:val="0000" w:firstRow="0" w:lastRow="0" w:firstColumn="0" w:lastColumn="0" w:noHBand="0" w:noVBand="0"/>
      </w:tblPr>
      <w:tblGrid>
        <w:gridCol w:w="3110"/>
        <w:gridCol w:w="5710"/>
      </w:tblGrid>
      <w:tr w:rsidR="001C0852" w14:paraId="3A662808" w14:textId="77777777" w:rsidTr="00F56CFC">
        <w:trPr>
          <w:trHeight w:val="432"/>
        </w:trPr>
        <w:tc>
          <w:tcPr>
            <w:tcW w:w="3110" w:type="dxa"/>
            <w:shd w:val="clear" w:color="auto" w:fill="D9D9D9" w:themeFill="background1" w:themeFillShade="D9"/>
            <w:vAlign w:val="center"/>
          </w:tcPr>
          <w:p w14:paraId="1429F0B0" w14:textId="77777777" w:rsidR="001C0852" w:rsidRDefault="001C0852" w:rsidP="00F56CFC">
            <w:pPr>
              <w:spacing w:after="0" w:line="360" w:lineRule="auto"/>
              <w:ind w:firstLine="567"/>
              <w:jc w:val="center"/>
              <w:rPr>
                <w:rFonts w:ascii="Arial" w:hAnsi="Arial" w:cs="Arial"/>
                <w:sz w:val="24"/>
                <w:szCs w:val="24"/>
              </w:rPr>
            </w:pPr>
            <w:r w:rsidRPr="008C09AF">
              <w:rPr>
                <w:rFonts w:ascii="Arial" w:hAnsi="Arial" w:cs="Arial"/>
                <w:noProof/>
                <w:sz w:val="24"/>
                <w:szCs w:val="24"/>
                <w:lang w:eastAsia="ru-RU"/>
              </w:rPr>
              <w:drawing>
                <wp:inline distT="0" distB="0" distL="0" distR="0" wp14:anchorId="1F0B4E4E" wp14:editId="0FC7C13C">
                  <wp:extent cx="1390650" cy="1384079"/>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132" cy="1390530"/>
                          </a:xfrm>
                          <a:prstGeom prst="rect">
                            <a:avLst/>
                          </a:prstGeom>
                          <a:noFill/>
                          <a:ln>
                            <a:noFill/>
                          </a:ln>
                        </pic:spPr>
                      </pic:pic>
                    </a:graphicData>
                  </a:graphic>
                </wp:inline>
              </w:drawing>
            </w:r>
          </w:p>
        </w:tc>
        <w:tc>
          <w:tcPr>
            <w:tcW w:w="5710" w:type="dxa"/>
          </w:tcPr>
          <w:p w14:paraId="28035506" w14:textId="77777777" w:rsidR="001C0852" w:rsidRPr="008C09AF" w:rsidRDefault="001C0852" w:rsidP="00F56CFC">
            <w:pPr>
              <w:spacing w:after="0" w:line="360" w:lineRule="auto"/>
              <w:ind w:firstLine="567"/>
              <w:jc w:val="both"/>
              <w:rPr>
                <w:rFonts w:ascii="Arial" w:hAnsi="Arial" w:cs="Arial"/>
                <w:sz w:val="24"/>
                <w:szCs w:val="24"/>
              </w:rPr>
            </w:pPr>
            <w:r w:rsidRPr="008C09AF">
              <w:rPr>
                <w:rFonts w:ascii="Arial" w:hAnsi="Arial" w:cs="Arial"/>
                <w:sz w:val="24"/>
                <w:szCs w:val="24"/>
              </w:rPr>
              <w:t>Минимальный диаметр: 25 мм</w:t>
            </w:r>
          </w:p>
          <w:p w14:paraId="22E18CCA" w14:textId="77777777" w:rsidR="001C0852" w:rsidRPr="008C09AF" w:rsidRDefault="001C0852" w:rsidP="00F56CFC">
            <w:pPr>
              <w:spacing w:after="0" w:line="360" w:lineRule="auto"/>
              <w:ind w:firstLine="567"/>
              <w:jc w:val="both"/>
              <w:rPr>
                <w:rFonts w:ascii="Arial" w:hAnsi="Arial" w:cs="Arial"/>
                <w:sz w:val="24"/>
                <w:szCs w:val="24"/>
              </w:rPr>
            </w:pPr>
            <w:r w:rsidRPr="008C09AF">
              <w:rPr>
                <w:rFonts w:ascii="Arial" w:hAnsi="Arial" w:cs="Arial"/>
                <w:sz w:val="24"/>
                <w:szCs w:val="24"/>
              </w:rPr>
              <w:t>Соотношение размеров: как показано на рисунке 18</w:t>
            </w:r>
          </w:p>
          <w:p w14:paraId="41E2F168" w14:textId="77777777" w:rsidR="001C0852" w:rsidRPr="008C09AF" w:rsidRDefault="001C0852" w:rsidP="00F56CFC">
            <w:pPr>
              <w:spacing w:after="0" w:line="360" w:lineRule="auto"/>
              <w:ind w:firstLine="567"/>
              <w:jc w:val="both"/>
              <w:rPr>
                <w:rFonts w:ascii="Arial" w:hAnsi="Arial" w:cs="Arial"/>
                <w:sz w:val="24"/>
                <w:szCs w:val="24"/>
              </w:rPr>
            </w:pPr>
            <w:r w:rsidRPr="008C09AF">
              <w:rPr>
                <w:rFonts w:ascii="Arial" w:hAnsi="Arial" w:cs="Arial"/>
                <w:sz w:val="24"/>
                <w:szCs w:val="24"/>
              </w:rPr>
              <w:t>Цвета:</w:t>
            </w:r>
          </w:p>
          <w:p w14:paraId="3A53FC52" w14:textId="77777777" w:rsidR="001C0852" w:rsidRPr="008C09AF" w:rsidRDefault="001C0852" w:rsidP="00F56CFC">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Внешний край: белый</w:t>
            </w:r>
          </w:p>
          <w:p w14:paraId="4303B1F3" w14:textId="77777777" w:rsidR="001C0852" w:rsidRPr="008C09AF" w:rsidRDefault="001C0852" w:rsidP="00F56CFC">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И кружок, и зачеркивание: красный</w:t>
            </w:r>
          </w:p>
          <w:p w14:paraId="7FCEA126" w14:textId="77777777" w:rsidR="001C0852" w:rsidRPr="008C09AF" w:rsidRDefault="001C0852" w:rsidP="00F56CFC">
            <w:pPr>
              <w:spacing w:after="0" w:line="360" w:lineRule="auto"/>
              <w:ind w:firstLine="567"/>
              <w:jc w:val="both"/>
              <w:rPr>
                <w:rFonts w:ascii="Arial" w:hAnsi="Arial" w:cs="Arial"/>
                <w:sz w:val="24"/>
                <w:szCs w:val="24"/>
              </w:rPr>
            </w:pPr>
            <w:r>
              <w:rPr>
                <w:rFonts w:ascii="Arial" w:hAnsi="Arial" w:cs="Arial"/>
                <w:sz w:val="24"/>
                <w:szCs w:val="24"/>
              </w:rPr>
              <w:t>–</w:t>
            </w:r>
            <w:r w:rsidRPr="008C09AF">
              <w:rPr>
                <w:rFonts w:ascii="Arial" w:hAnsi="Arial" w:cs="Arial"/>
                <w:sz w:val="24"/>
                <w:szCs w:val="24"/>
              </w:rPr>
              <w:t xml:space="preserve"> Фон в круге: белый</w:t>
            </w:r>
          </w:p>
          <w:p w14:paraId="350921E5" w14:textId="77777777" w:rsidR="001C0852" w:rsidRDefault="001C0852" w:rsidP="00F56CFC">
            <w:pPr>
              <w:spacing w:after="0" w:line="360" w:lineRule="auto"/>
              <w:ind w:firstLine="567"/>
              <w:jc w:val="both"/>
              <w:rPr>
                <w:rFonts w:ascii="Arial" w:hAnsi="Arial" w:cs="Arial"/>
                <w:sz w:val="24"/>
                <w:szCs w:val="24"/>
              </w:rPr>
            </w:pPr>
            <w:r>
              <w:rPr>
                <w:rFonts w:ascii="Arial" w:hAnsi="Arial" w:cs="Arial"/>
                <w:sz w:val="24"/>
                <w:szCs w:val="24"/>
              </w:rPr>
              <w:lastRenderedPageBreak/>
              <w:t>–</w:t>
            </w:r>
            <w:r w:rsidRPr="008C09AF">
              <w:rPr>
                <w:rFonts w:ascii="Arial" w:hAnsi="Arial" w:cs="Arial"/>
                <w:sz w:val="24"/>
                <w:szCs w:val="24"/>
              </w:rPr>
              <w:t>ребенок/</w:t>
            </w:r>
            <w:r>
              <w:rPr>
                <w:rFonts w:ascii="Arial" w:hAnsi="Arial" w:cs="Arial"/>
                <w:sz w:val="24"/>
                <w:szCs w:val="24"/>
              </w:rPr>
              <w:t>в</w:t>
            </w:r>
            <w:r w:rsidRPr="008C09AF">
              <w:rPr>
                <w:rFonts w:ascii="Arial" w:hAnsi="Arial" w:cs="Arial"/>
                <w:sz w:val="24"/>
                <w:szCs w:val="24"/>
              </w:rPr>
              <w:t>зрослый/</w:t>
            </w:r>
            <w:r>
              <w:rPr>
                <w:rFonts w:ascii="Arial" w:hAnsi="Arial" w:cs="Arial"/>
                <w:sz w:val="24"/>
                <w:szCs w:val="24"/>
              </w:rPr>
              <w:t>с</w:t>
            </w:r>
            <w:r w:rsidRPr="008C09AF">
              <w:rPr>
                <w:rFonts w:ascii="Arial" w:hAnsi="Arial" w:cs="Arial"/>
                <w:sz w:val="24"/>
                <w:szCs w:val="24"/>
              </w:rPr>
              <w:t>трелка: Черный</w:t>
            </w:r>
          </w:p>
        </w:tc>
      </w:tr>
    </w:tbl>
    <w:p w14:paraId="7C1A8C93" w14:textId="77777777" w:rsidR="001C0852" w:rsidRPr="008C09AF" w:rsidRDefault="001C0852" w:rsidP="001C0852">
      <w:pPr>
        <w:spacing w:after="0" w:line="360" w:lineRule="auto"/>
        <w:ind w:firstLine="567"/>
        <w:jc w:val="both"/>
        <w:rPr>
          <w:rFonts w:ascii="Arial" w:hAnsi="Arial" w:cs="Arial"/>
          <w:sz w:val="24"/>
          <w:szCs w:val="24"/>
        </w:rPr>
      </w:pPr>
      <w:r w:rsidRPr="008C09AF">
        <w:rPr>
          <w:rFonts w:ascii="Arial" w:hAnsi="Arial" w:cs="Arial"/>
          <w:sz w:val="24"/>
          <w:szCs w:val="24"/>
        </w:rPr>
        <w:lastRenderedPageBreak/>
        <w:t xml:space="preserve">Символ, представленный в настоящем стандарте, </w:t>
      </w:r>
      <w:r>
        <w:rPr>
          <w:rFonts w:ascii="Arial" w:hAnsi="Arial" w:cs="Arial"/>
          <w:sz w:val="24"/>
          <w:szCs w:val="24"/>
        </w:rPr>
        <w:t>может</w:t>
      </w:r>
      <w:r w:rsidRPr="008C09AF">
        <w:rPr>
          <w:rFonts w:ascii="Arial" w:hAnsi="Arial" w:cs="Arial"/>
          <w:sz w:val="24"/>
          <w:szCs w:val="24"/>
        </w:rPr>
        <w:t xml:space="preserve"> свободно использоваться кем угодно, но не должны быть частью каких-либо товарных знаков или регистраций промышленных образцов.</w:t>
      </w:r>
    </w:p>
    <w:p w14:paraId="218FE328" w14:textId="77777777" w:rsidR="001C0852" w:rsidRPr="00357B29" w:rsidRDefault="001C0852" w:rsidP="001C0852">
      <w:pPr>
        <w:spacing w:after="0" w:line="360" w:lineRule="auto"/>
        <w:ind w:firstLine="567"/>
        <w:jc w:val="both"/>
        <w:rPr>
          <w:rFonts w:ascii="Arial" w:hAnsi="Arial" w:cs="Arial"/>
        </w:rPr>
      </w:pPr>
      <w:r w:rsidRPr="00357B29">
        <w:rPr>
          <w:rFonts w:ascii="Arial" w:hAnsi="Arial" w:cs="Arial"/>
          <w:spacing w:val="40"/>
        </w:rPr>
        <w:t>Примечание</w:t>
      </w:r>
      <w:r w:rsidRPr="00357B29">
        <w:rPr>
          <w:rFonts w:ascii="Arial" w:hAnsi="Arial" w:cs="Arial"/>
        </w:rPr>
        <w:t xml:space="preserve"> – Значок на рисунке 18 изображен на сером фоне, чтобы белая рамка была выделена.</w:t>
      </w:r>
    </w:p>
    <w:p w14:paraId="280A43D5" w14:textId="77777777" w:rsidR="001C0852" w:rsidRPr="008C09AF" w:rsidRDefault="001C0852" w:rsidP="001C0852">
      <w:pPr>
        <w:spacing w:after="0" w:line="360" w:lineRule="auto"/>
        <w:ind w:firstLine="567"/>
        <w:jc w:val="center"/>
        <w:rPr>
          <w:rFonts w:ascii="Arial" w:hAnsi="Arial" w:cs="Arial"/>
          <w:sz w:val="24"/>
          <w:szCs w:val="24"/>
        </w:rPr>
      </w:pPr>
      <w:r w:rsidRPr="008C09AF">
        <w:rPr>
          <w:rFonts w:ascii="Arial" w:hAnsi="Arial" w:cs="Arial"/>
          <w:sz w:val="24"/>
          <w:szCs w:val="24"/>
        </w:rPr>
        <w:t>Рисунок 18 - Графический символ „Никогда не оставляйте ребенка без присмотра“.</w:t>
      </w:r>
    </w:p>
    <w:p w14:paraId="2035301A" w14:textId="0A1D7AFB" w:rsidR="00357B29" w:rsidRPr="00F51F4E" w:rsidRDefault="003A5BE1" w:rsidP="001C0852">
      <w:pPr>
        <w:pStyle w:val="1"/>
        <w:spacing w:before="0" w:line="360" w:lineRule="auto"/>
        <w:ind w:firstLine="567"/>
        <w:jc w:val="both"/>
        <w:rPr>
          <w:rFonts w:ascii="Arial" w:hAnsi="Arial" w:cs="Arial"/>
          <w:b/>
          <w:color w:val="auto"/>
          <w:sz w:val="24"/>
          <w:szCs w:val="24"/>
        </w:rPr>
      </w:pPr>
      <w:bookmarkStart w:id="61" w:name="_Toc198110945"/>
      <w:r>
        <w:rPr>
          <w:rFonts w:ascii="Arial" w:hAnsi="Arial" w:cs="Arial"/>
          <w:b/>
          <w:color w:val="auto"/>
          <w:sz w:val="24"/>
          <w:szCs w:val="24"/>
        </w:rPr>
        <w:t>1</w:t>
      </w:r>
      <w:r w:rsidR="00475740">
        <w:rPr>
          <w:rFonts w:ascii="Arial" w:hAnsi="Arial" w:cs="Arial"/>
          <w:b/>
          <w:color w:val="auto"/>
          <w:sz w:val="24"/>
          <w:szCs w:val="24"/>
        </w:rPr>
        <w:t>2</w:t>
      </w:r>
      <w:r w:rsidR="00F51F4E">
        <w:rPr>
          <w:rFonts w:ascii="Arial" w:hAnsi="Arial" w:cs="Arial"/>
          <w:b/>
          <w:color w:val="auto"/>
          <w:sz w:val="24"/>
          <w:szCs w:val="24"/>
        </w:rPr>
        <w:t>.3 Информация об изделии</w:t>
      </w:r>
      <w:bookmarkEnd w:id="61"/>
    </w:p>
    <w:p w14:paraId="33831A75" w14:textId="35D5903C"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 xml:space="preserve">Информация </w:t>
      </w:r>
      <w:r w:rsidR="00F51F4E" w:rsidRPr="00F51F4E">
        <w:rPr>
          <w:rFonts w:ascii="Arial" w:hAnsi="Arial" w:cs="Arial"/>
          <w:sz w:val="24"/>
          <w:szCs w:val="24"/>
        </w:rPr>
        <w:t xml:space="preserve">об изделии </w:t>
      </w:r>
      <w:r w:rsidRPr="00357B29">
        <w:rPr>
          <w:rFonts w:ascii="Arial" w:hAnsi="Arial" w:cs="Arial"/>
          <w:sz w:val="24"/>
          <w:szCs w:val="24"/>
        </w:rPr>
        <w:t>должна содержать следующие предупреждения:</w:t>
      </w:r>
    </w:p>
    <w:p w14:paraId="479AB925" w14:textId="65B8EE79"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 xml:space="preserve">[1] </w:t>
      </w:r>
      <w:r w:rsidR="00F51F4E" w:rsidRPr="008C09AF">
        <w:rPr>
          <w:rFonts w:ascii="Arial" w:hAnsi="Arial" w:cs="Arial"/>
          <w:sz w:val="24"/>
          <w:szCs w:val="24"/>
        </w:rPr>
        <w:t>"ПРЕДУПРЕЖДЕНИЕ</w:t>
      </w:r>
      <w:r w:rsidR="00F51F4E">
        <w:rPr>
          <w:rFonts w:ascii="Arial" w:hAnsi="Arial" w:cs="Arial"/>
          <w:sz w:val="24"/>
          <w:szCs w:val="24"/>
        </w:rPr>
        <w:t>!</w:t>
      </w:r>
      <w:r w:rsidR="00F51F4E" w:rsidRPr="008C09AF">
        <w:rPr>
          <w:rFonts w:ascii="Arial" w:hAnsi="Arial" w:cs="Arial"/>
          <w:sz w:val="24"/>
          <w:szCs w:val="24"/>
        </w:rPr>
        <w:t>“</w:t>
      </w:r>
      <w:r w:rsidR="00F51F4E">
        <w:rPr>
          <w:rFonts w:ascii="Arial" w:hAnsi="Arial" w:cs="Arial"/>
          <w:sz w:val="24"/>
          <w:szCs w:val="24"/>
        </w:rPr>
        <w:t xml:space="preserve"> и/или </w:t>
      </w:r>
      <w:r w:rsidR="00F51F4E" w:rsidRPr="00A1227F">
        <w:rPr>
          <w:rFonts w:ascii="Arial" w:hAnsi="Arial" w:cs="Arial"/>
          <w:sz w:val="24"/>
          <w:szCs w:val="24"/>
        </w:rPr>
        <w:t>“</w:t>
      </w:r>
      <w:r w:rsidR="00F51F4E">
        <w:rPr>
          <w:rFonts w:ascii="Arial" w:hAnsi="Arial" w:cs="Arial"/>
          <w:sz w:val="24"/>
          <w:szCs w:val="24"/>
        </w:rPr>
        <w:t>ВНИМАНИЕ!</w:t>
      </w:r>
      <w:r w:rsidR="00F51F4E" w:rsidRPr="00A1227F">
        <w:rPr>
          <w:rFonts w:ascii="Arial" w:hAnsi="Arial" w:cs="Arial"/>
          <w:sz w:val="24"/>
          <w:szCs w:val="24"/>
        </w:rPr>
        <w:t>”</w:t>
      </w:r>
    </w:p>
    <w:p w14:paraId="15BD9497"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[2] “Никогда не оставляйте ребенка без присмотра".</w:t>
      </w:r>
    </w:p>
    <w:p w14:paraId="24FA17A9" w14:textId="053D1EF9" w:rsidR="00357B29" w:rsidRPr="00BE5D6E"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[3] "</w:t>
      </w:r>
      <w:r w:rsidR="00BE5D6E" w:rsidRPr="00BE5D6E">
        <w:t xml:space="preserve"> </w:t>
      </w:r>
      <w:r w:rsidR="00BE5D6E" w:rsidRPr="00BE5D6E">
        <w:rPr>
          <w:rFonts w:ascii="Arial" w:hAnsi="Arial" w:cs="Arial"/>
          <w:sz w:val="24"/>
          <w:szCs w:val="24"/>
        </w:rPr>
        <w:t>Не подпускайте ребенка к лестницам, ступеням и неровным поверхностям.”</w:t>
      </w:r>
    </w:p>
    <w:p w14:paraId="296A67B7"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Информация о продажах также должна включать следующую информацию:</w:t>
      </w:r>
    </w:p>
    <w:p w14:paraId="7219AF98" w14:textId="769FA612"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 xml:space="preserve">а) название или товарный знак </w:t>
      </w:r>
      <w:r w:rsidR="00094599">
        <w:rPr>
          <w:rFonts w:ascii="Arial" w:hAnsi="Arial" w:cs="Arial"/>
          <w:sz w:val="24"/>
          <w:szCs w:val="24"/>
        </w:rPr>
        <w:t>изготовител</w:t>
      </w:r>
      <w:r w:rsidRPr="00357B29">
        <w:rPr>
          <w:rFonts w:ascii="Arial" w:hAnsi="Arial" w:cs="Arial"/>
          <w:sz w:val="24"/>
          <w:szCs w:val="24"/>
        </w:rPr>
        <w:t>я, импортера или организации, ответственной за продажу, и соответствующий адрес;</w:t>
      </w:r>
    </w:p>
    <w:p w14:paraId="5E724B6F" w14:textId="46EA9C9C" w:rsidR="00357B29" w:rsidRPr="00357B29" w:rsidRDefault="001C0852" w:rsidP="00357B29">
      <w:pPr>
        <w:spacing w:after="0" w:line="360" w:lineRule="auto"/>
        <w:ind w:firstLine="567"/>
        <w:jc w:val="both"/>
        <w:rPr>
          <w:rFonts w:ascii="Arial" w:hAnsi="Arial" w:cs="Arial"/>
          <w:sz w:val="24"/>
          <w:szCs w:val="24"/>
        </w:rPr>
      </w:pPr>
      <w:r>
        <w:rPr>
          <w:rFonts w:ascii="Arial" w:hAnsi="Arial" w:cs="Arial"/>
          <w:sz w:val="24"/>
          <w:szCs w:val="24"/>
          <w:lang w:val="en-US"/>
        </w:rPr>
        <w:t>b</w:t>
      </w:r>
      <w:r w:rsidR="00F51F4E">
        <w:rPr>
          <w:rFonts w:ascii="Arial" w:hAnsi="Arial" w:cs="Arial"/>
          <w:sz w:val="24"/>
          <w:szCs w:val="24"/>
        </w:rPr>
        <w:t>) м</w:t>
      </w:r>
      <w:r w:rsidR="00357B29" w:rsidRPr="00357B29">
        <w:rPr>
          <w:rFonts w:ascii="Arial" w:hAnsi="Arial" w:cs="Arial"/>
          <w:sz w:val="24"/>
          <w:szCs w:val="24"/>
        </w:rPr>
        <w:t>аркировка продукта (например, номер модели, название или другие средства идентификации);</w:t>
      </w:r>
    </w:p>
    <w:p w14:paraId="61C4CCD8" w14:textId="69B62BD1" w:rsidR="00357B29" w:rsidRPr="00357B29" w:rsidRDefault="001C0852" w:rsidP="00357B29">
      <w:pPr>
        <w:spacing w:after="0" w:line="360" w:lineRule="auto"/>
        <w:ind w:firstLine="567"/>
        <w:jc w:val="both"/>
        <w:rPr>
          <w:rFonts w:ascii="Arial" w:hAnsi="Arial" w:cs="Arial"/>
          <w:sz w:val="24"/>
          <w:szCs w:val="24"/>
        </w:rPr>
      </w:pPr>
      <w:r>
        <w:rPr>
          <w:rFonts w:ascii="Arial" w:hAnsi="Arial" w:cs="Arial"/>
          <w:sz w:val="24"/>
          <w:szCs w:val="24"/>
          <w:lang w:val="en-US"/>
        </w:rPr>
        <w:t>c</w:t>
      </w:r>
      <w:r w:rsidR="00F51F4E">
        <w:rPr>
          <w:rFonts w:ascii="Arial" w:hAnsi="Arial" w:cs="Arial"/>
          <w:sz w:val="24"/>
          <w:szCs w:val="24"/>
        </w:rPr>
        <w:t>) н</w:t>
      </w:r>
      <w:r w:rsidR="00357B29" w:rsidRPr="00357B29">
        <w:rPr>
          <w:rFonts w:ascii="Arial" w:hAnsi="Arial" w:cs="Arial"/>
          <w:sz w:val="24"/>
          <w:szCs w:val="24"/>
        </w:rPr>
        <w:t xml:space="preserve">омер </w:t>
      </w:r>
      <w:r>
        <w:rPr>
          <w:rFonts w:ascii="Arial" w:hAnsi="Arial" w:cs="Arial"/>
          <w:sz w:val="24"/>
          <w:szCs w:val="24"/>
        </w:rPr>
        <w:t>настоящего</w:t>
      </w:r>
      <w:r w:rsidR="00357B29" w:rsidRPr="00357B29">
        <w:rPr>
          <w:rFonts w:ascii="Arial" w:hAnsi="Arial" w:cs="Arial"/>
          <w:sz w:val="24"/>
          <w:szCs w:val="24"/>
        </w:rPr>
        <w:t xml:space="preserve"> стандарта;</w:t>
      </w:r>
    </w:p>
    <w:p w14:paraId="55F36D68" w14:textId="0D340979"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 xml:space="preserve">d) указание: „Данное изделие предназначено только для детей, которые могут самостоятельно сидеть, до возраста, когда они могут самостоятельно ходить, или </w:t>
      </w:r>
      <w:r w:rsidRPr="00877D7E">
        <w:rPr>
          <w:rFonts w:ascii="Arial" w:hAnsi="Arial" w:cs="Arial"/>
          <w:sz w:val="24"/>
          <w:szCs w:val="24"/>
        </w:rPr>
        <w:t>которые весят</w:t>
      </w:r>
      <w:r w:rsidR="00F51F4E" w:rsidRPr="00877D7E">
        <w:rPr>
          <w:rFonts w:ascii="Arial" w:hAnsi="Arial" w:cs="Arial"/>
          <w:sz w:val="24"/>
          <w:szCs w:val="24"/>
        </w:rPr>
        <w:t xml:space="preserve"> не</w:t>
      </w:r>
      <w:r w:rsidRPr="00877D7E">
        <w:rPr>
          <w:rFonts w:ascii="Arial" w:hAnsi="Arial" w:cs="Arial"/>
          <w:sz w:val="24"/>
          <w:szCs w:val="24"/>
        </w:rPr>
        <w:t xml:space="preserve"> более 12 кг</w:t>
      </w:r>
      <w:r w:rsidR="00F51F4E" w:rsidRPr="00877D7E">
        <w:rPr>
          <w:rFonts w:ascii="Arial" w:hAnsi="Arial" w:cs="Arial"/>
          <w:sz w:val="24"/>
          <w:szCs w:val="24"/>
        </w:rPr>
        <w:t xml:space="preserve"> (или не более 15 кг)“ в соответствии в разделом 4.</w:t>
      </w:r>
    </w:p>
    <w:p w14:paraId="76B9210B" w14:textId="4786644C" w:rsidR="00357B29" w:rsidRPr="001C0852" w:rsidRDefault="001C0852" w:rsidP="00357B29">
      <w:pPr>
        <w:spacing w:after="0" w:line="360" w:lineRule="auto"/>
        <w:ind w:firstLine="567"/>
        <w:jc w:val="both"/>
        <w:rPr>
          <w:rFonts w:ascii="Arial" w:hAnsi="Arial" w:cs="Arial"/>
        </w:rPr>
      </w:pPr>
      <w:r w:rsidRPr="001C0852">
        <w:rPr>
          <w:rFonts w:ascii="Arial" w:hAnsi="Arial" w:cs="Arial"/>
          <w:spacing w:val="40"/>
        </w:rPr>
        <w:t>Примечание</w:t>
      </w:r>
      <w:r w:rsidRPr="001C0852">
        <w:rPr>
          <w:rFonts w:ascii="Arial" w:hAnsi="Arial" w:cs="Arial"/>
        </w:rPr>
        <w:t xml:space="preserve"> – </w:t>
      </w:r>
      <w:r>
        <w:rPr>
          <w:rFonts w:ascii="Arial" w:hAnsi="Arial" w:cs="Arial"/>
        </w:rPr>
        <w:t xml:space="preserve"> Если изделие</w:t>
      </w:r>
      <w:r w:rsidR="00357B29" w:rsidRPr="001C0852">
        <w:rPr>
          <w:rFonts w:ascii="Arial" w:hAnsi="Arial" w:cs="Arial"/>
        </w:rPr>
        <w:t xml:space="preserve"> распространяется через Интернет, торговая точка - это веб-сайт, на котором продается продукт.</w:t>
      </w:r>
    </w:p>
    <w:p w14:paraId="3735A346" w14:textId="2F4A5625" w:rsidR="00357B29" w:rsidRPr="001C0852" w:rsidRDefault="00922857" w:rsidP="001C0852">
      <w:pPr>
        <w:pStyle w:val="1"/>
        <w:spacing w:before="0" w:line="360" w:lineRule="auto"/>
        <w:ind w:firstLine="567"/>
        <w:jc w:val="both"/>
        <w:rPr>
          <w:rFonts w:ascii="Arial" w:hAnsi="Arial" w:cs="Arial"/>
          <w:b/>
          <w:color w:val="auto"/>
          <w:sz w:val="24"/>
          <w:szCs w:val="24"/>
        </w:rPr>
      </w:pPr>
      <w:bookmarkStart w:id="62" w:name="_Toc198110946"/>
      <w:r>
        <w:rPr>
          <w:rFonts w:ascii="Arial" w:hAnsi="Arial" w:cs="Arial"/>
          <w:b/>
          <w:color w:val="auto"/>
          <w:sz w:val="24"/>
          <w:szCs w:val="24"/>
        </w:rPr>
        <w:t>1</w:t>
      </w:r>
      <w:r w:rsidR="00475740">
        <w:rPr>
          <w:rFonts w:ascii="Arial" w:hAnsi="Arial" w:cs="Arial"/>
          <w:b/>
          <w:color w:val="auto"/>
          <w:sz w:val="24"/>
          <w:szCs w:val="24"/>
        </w:rPr>
        <w:t>2</w:t>
      </w:r>
      <w:r w:rsidR="00357B29" w:rsidRPr="001C0852">
        <w:rPr>
          <w:rFonts w:ascii="Arial" w:hAnsi="Arial" w:cs="Arial"/>
          <w:b/>
          <w:color w:val="auto"/>
          <w:sz w:val="24"/>
          <w:szCs w:val="24"/>
        </w:rPr>
        <w:t xml:space="preserve">.4 </w:t>
      </w:r>
      <w:r w:rsidR="00094599" w:rsidRPr="00094599">
        <w:rPr>
          <w:rFonts w:ascii="Arial" w:hAnsi="Arial" w:cs="Arial"/>
          <w:b/>
          <w:color w:val="auto"/>
          <w:sz w:val="24"/>
          <w:szCs w:val="24"/>
        </w:rPr>
        <w:t>Инструкция по эксплуатации</w:t>
      </w:r>
      <w:bookmarkEnd w:id="62"/>
    </w:p>
    <w:p w14:paraId="1FC58D12" w14:textId="69CBE24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 xml:space="preserve">Инструкция по эксплуатации должна содержать название </w:t>
      </w:r>
      <w:r w:rsidR="00094599">
        <w:rPr>
          <w:rFonts w:ascii="Arial" w:hAnsi="Arial" w:cs="Arial"/>
          <w:sz w:val="24"/>
          <w:szCs w:val="24"/>
        </w:rPr>
        <w:t>и/</w:t>
      </w:r>
      <w:r w:rsidRPr="00357B29">
        <w:rPr>
          <w:rFonts w:ascii="Arial" w:hAnsi="Arial" w:cs="Arial"/>
          <w:sz w:val="24"/>
          <w:szCs w:val="24"/>
        </w:rPr>
        <w:t xml:space="preserve">или товарный знак </w:t>
      </w:r>
      <w:r w:rsidR="00094599">
        <w:rPr>
          <w:rFonts w:ascii="Arial" w:hAnsi="Arial" w:cs="Arial"/>
          <w:sz w:val="24"/>
          <w:szCs w:val="24"/>
        </w:rPr>
        <w:t>изготовител</w:t>
      </w:r>
      <w:r w:rsidRPr="00357B29">
        <w:rPr>
          <w:rFonts w:ascii="Arial" w:hAnsi="Arial" w:cs="Arial"/>
          <w:sz w:val="24"/>
          <w:szCs w:val="24"/>
        </w:rPr>
        <w:t>я, импортера или организации, ответственной за продажу, а также соответству</w:t>
      </w:r>
      <w:r w:rsidR="00094599">
        <w:rPr>
          <w:rFonts w:ascii="Arial" w:hAnsi="Arial" w:cs="Arial"/>
          <w:sz w:val="24"/>
          <w:szCs w:val="24"/>
        </w:rPr>
        <w:t>ющий адрес и маркировку изделия</w:t>
      </w:r>
      <w:r w:rsidRPr="00357B29">
        <w:rPr>
          <w:rFonts w:ascii="Arial" w:hAnsi="Arial" w:cs="Arial"/>
          <w:sz w:val="24"/>
          <w:szCs w:val="24"/>
        </w:rPr>
        <w:t xml:space="preserve"> (например, номер модели, название).</w:t>
      </w:r>
    </w:p>
    <w:p w14:paraId="78C1C0CE"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Инструкция по эксплуатации должна быть предоставлена для правильной и безопасной сборки и использования детских ходунков.</w:t>
      </w:r>
    </w:p>
    <w:p w14:paraId="3C0E93CD"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Это руководство должно начинаться с:</w:t>
      </w:r>
    </w:p>
    <w:p w14:paraId="1648E7C8"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„ВАЖНО! ВНИМАТЕЛЬНО ПРОЧИТАЙТЕ И СОХРАНИТЕ ДЛЯ ДАЛЬНЕЙШЕГО ИСПОЛЬЗОВАНИЯ"“</w:t>
      </w:r>
    </w:p>
    <w:p w14:paraId="05F0A200"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Руководство должно содержать следующие предупреждения:</w:t>
      </w:r>
    </w:p>
    <w:p w14:paraId="7B839245" w14:textId="662F108A" w:rsidR="00357B29" w:rsidRPr="00A1227F"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lastRenderedPageBreak/>
        <w:t>[1] "ПРЕДУПРЕЖДЕНИЕ</w:t>
      </w:r>
      <w:r w:rsidR="006C183E">
        <w:rPr>
          <w:rFonts w:ascii="Arial" w:hAnsi="Arial" w:cs="Arial"/>
          <w:sz w:val="24"/>
          <w:szCs w:val="24"/>
        </w:rPr>
        <w:t>!</w:t>
      </w:r>
      <w:r w:rsidRPr="00357B29">
        <w:rPr>
          <w:rFonts w:ascii="Arial" w:hAnsi="Arial" w:cs="Arial"/>
          <w:sz w:val="24"/>
          <w:szCs w:val="24"/>
        </w:rPr>
        <w:t>“</w:t>
      </w:r>
      <w:r w:rsidR="006C183E">
        <w:rPr>
          <w:rFonts w:ascii="Arial" w:hAnsi="Arial" w:cs="Arial"/>
          <w:sz w:val="24"/>
          <w:szCs w:val="24"/>
        </w:rPr>
        <w:t xml:space="preserve"> и/или </w:t>
      </w:r>
      <w:r w:rsidR="006C183E" w:rsidRPr="00A1227F">
        <w:rPr>
          <w:rFonts w:ascii="Arial" w:hAnsi="Arial" w:cs="Arial"/>
          <w:sz w:val="24"/>
          <w:szCs w:val="24"/>
        </w:rPr>
        <w:t>“</w:t>
      </w:r>
      <w:r w:rsidR="006C183E">
        <w:rPr>
          <w:rFonts w:ascii="Arial" w:hAnsi="Arial" w:cs="Arial"/>
          <w:sz w:val="24"/>
          <w:szCs w:val="24"/>
        </w:rPr>
        <w:t>ВНИМАНИЕ!</w:t>
      </w:r>
      <w:r w:rsidR="006C183E" w:rsidRPr="00A1227F">
        <w:rPr>
          <w:rFonts w:ascii="Arial" w:hAnsi="Arial" w:cs="Arial"/>
          <w:sz w:val="24"/>
          <w:szCs w:val="24"/>
        </w:rPr>
        <w:t>”</w:t>
      </w:r>
    </w:p>
    <w:p w14:paraId="018F4AB8"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[2] “Никогда не оставляйте ребенка без присмотра".</w:t>
      </w:r>
    </w:p>
    <w:p w14:paraId="71322CD0"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Это предупреждение должно быть указано вместе с графическим символом на рисунке 18.</w:t>
      </w:r>
    </w:p>
    <w:p w14:paraId="2CEE1BB4" w14:textId="2A3F81A9"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[3] “</w:t>
      </w:r>
      <w:r w:rsidR="006C183E">
        <w:rPr>
          <w:rFonts w:ascii="Arial" w:hAnsi="Arial" w:cs="Arial"/>
          <w:sz w:val="24"/>
          <w:szCs w:val="24"/>
        </w:rPr>
        <w:t xml:space="preserve">Ребенок в </w:t>
      </w:r>
      <w:r w:rsidR="006C183E" w:rsidRPr="006C183E">
        <w:rPr>
          <w:rFonts w:ascii="Arial" w:hAnsi="Arial" w:cs="Arial"/>
          <w:sz w:val="24"/>
          <w:szCs w:val="24"/>
        </w:rPr>
        <w:t xml:space="preserve">детских ходунках сможет дотянуться дальше и быстрее передвигаться, чем вы ожидаете </w:t>
      </w:r>
      <w:r w:rsidRPr="00357B29">
        <w:rPr>
          <w:rFonts w:ascii="Arial" w:hAnsi="Arial" w:cs="Arial"/>
          <w:sz w:val="24"/>
          <w:szCs w:val="24"/>
        </w:rPr>
        <w:t>".</w:t>
      </w:r>
    </w:p>
    <w:p w14:paraId="45A99C3C" w14:textId="0248072C" w:rsidR="00357B29" w:rsidRPr="00357B29" w:rsidRDefault="006C183E" w:rsidP="00357B29">
      <w:pPr>
        <w:spacing w:after="0" w:line="360" w:lineRule="auto"/>
        <w:ind w:firstLine="567"/>
        <w:jc w:val="both"/>
        <w:rPr>
          <w:rFonts w:ascii="Arial" w:hAnsi="Arial" w:cs="Arial"/>
          <w:sz w:val="24"/>
          <w:szCs w:val="24"/>
        </w:rPr>
      </w:pPr>
      <w:r>
        <w:rPr>
          <w:rFonts w:ascii="Arial" w:hAnsi="Arial" w:cs="Arial"/>
          <w:sz w:val="24"/>
          <w:szCs w:val="24"/>
        </w:rPr>
        <w:t>[4] “Не допускайте ребенка</w:t>
      </w:r>
      <w:r w:rsidR="00357B29" w:rsidRPr="00357B29">
        <w:rPr>
          <w:rFonts w:ascii="Arial" w:hAnsi="Arial" w:cs="Arial"/>
          <w:sz w:val="24"/>
          <w:szCs w:val="24"/>
        </w:rPr>
        <w:t xml:space="preserve"> к лестницам, ступеням или неровным поверхностям".</w:t>
      </w:r>
    </w:p>
    <w:p w14:paraId="16DB8D74" w14:textId="54BE1A4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[5] “</w:t>
      </w:r>
      <w:r w:rsidR="006C183E" w:rsidRPr="006C183E">
        <w:rPr>
          <w:rFonts w:ascii="Arial" w:hAnsi="Arial" w:cs="Arial"/>
          <w:sz w:val="24"/>
          <w:szCs w:val="24"/>
        </w:rPr>
        <w:t xml:space="preserve">Не подпускайте ребенка к огню, нагревательным и кухонным приборам </w:t>
      </w:r>
      <w:r w:rsidRPr="006C183E">
        <w:rPr>
          <w:rFonts w:ascii="Arial" w:hAnsi="Arial" w:cs="Arial"/>
          <w:sz w:val="24"/>
          <w:szCs w:val="24"/>
        </w:rPr>
        <w:t>".</w:t>
      </w:r>
    </w:p>
    <w:p w14:paraId="3260663E" w14:textId="36A0039D" w:rsidR="008C09AF"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[6] “</w:t>
      </w:r>
      <w:r w:rsidR="006C183E" w:rsidRPr="006C183E">
        <w:rPr>
          <w:rFonts w:ascii="Arial" w:hAnsi="Arial" w:cs="Arial"/>
          <w:sz w:val="24"/>
          <w:szCs w:val="24"/>
        </w:rPr>
        <w:t>Уберите горячие жидкост</w:t>
      </w:r>
      <w:r w:rsidR="00873BB5">
        <w:rPr>
          <w:rFonts w:ascii="Arial" w:hAnsi="Arial" w:cs="Arial"/>
          <w:sz w:val="24"/>
          <w:szCs w:val="24"/>
        </w:rPr>
        <w:t>и, электрические кабели и другие</w:t>
      </w:r>
      <w:r w:rsidR="006C183E" w:rsidRPr="006C183E">
        <w:rPr>
          <w:rFonts w:ascii="Arial" w:hAnsi="Arial" w:cs="Arial"/>
          <w:sz w:val="24"/>
          <w:szCs w:val="24"/>
        </w:rPr>
        <w:t xml:space="preserve"> потенциально опасные предметы из зоны досягаемости </w:t>
      </w:r>
      <w:r w:rsidRPr="00357B29">
        <w:rPr>
          <w:rFonts w:ascii="Arial" w:hAnsi="Arial" w:cs="Arial"/>
          <w:sz w:val="24"/>
          <w:szCs w:val="24"/>
        </w:rPr>
        <w:t>".</w:t>
      </w:r>
    </w:p>
    <w:p w14:paraId="0B2E80DB" w14:textId="08AB11E7" w:rsidR="00357B29" w:rsidRPr="00357B29" w:rsidRDefault="001C0852" w:rsidP="00357B29">
      <w:pPr>
        <w:spacing w:after="0" w:line="360" w:lineRule="auto"/>
        <w:ind w:firstLine="567"/>
        <w:jc w:val="both"/>
        <w:rPr>
          <w:rFonts w:ascii="Arial" w:hAnsi="Arial" w:cs="Arial"/>
          <w:sz w:val="24"/>
          <w:szCs w:val="24"/>
        </w:rPr>
      </w:pPr>
      <w:r w:rsidRPr="00357B29">
        <w:rPr>
          <w:rFonts w:ascii="Arial" w:hAnsi="Arial" w:cs="Arial"/>
          <w:sz w:val="24"/>
          <w:szCs w:val="24"/>
        </w:rPr>
        <w:t xml:space="preserve"> </w:t>
      </w:r>
      <w:r w:rsidR="00357B29" w:rsidRPr="00357B29">
        <w:rPr>
          <w:rFonts w:ascii="Arial" w:hAnsi="Arial" w:cs="Arial"/>
          <w:sz w:val="24"/>
          <w:szCs w:val="24"/>
        </w:rPr>
        <w:t>[7] “Не допускайте столкновения</w:t>
      </w:r>
      <w:r w:rsidR="00DD7805">
        <w:rPr>
          <w:rFonts w:ascii="Arial" w:hAnsi="Arial" w:cs="Arial"/>
          <w:sz w:val="24"/>
          <w:szCs w:val="24"/>
        </w:rPr>
        <w:t xml:space="preserve"> ребенка</w:t>
      </w:r>
      <w:r w:rsidR="00357B29" w:rsidRPr="00357B29">
        <w:rPr>
          <w:rFonts w:ascii="Arial" w:hAnsi="Arial" w:cs="Arial"/>
          <w:sz w:val="24"/>
          <w:szCs w:val="24"/>
        </w:rPr>
        <w:t xml:space="preserve"> со стеклом в дверях, окнах и </w:t>
      </w:r>
      <w:r w:rsidR="003859C6">
        <w:rPr>
          <w:rFonts w:ascii="Arial" w:hAnsi="Arial" w:cs="Arial"/>
          <w:sz w:val="24"/>
          <w:szCs w:val="24"/>
        </w:rPr>
        <w:t>в друг</w:t>
      </w:r>
      <w:r w:rsidR="00DD7805">
        <w:rPr>
          <w:rFonts w:ascii="Arial" w:hAnsi="Arial" w:cs="Arial"/>
          <w:sz w:val="24"/>
          <w:szCs w:val="24"/>
        </w:rPr>
        <w:t xml:space="preserve">их </w:t>
      </w:r>
      <w:r w:rsidR="00357B29" w:rsidRPr="00357B29">
        <w:rPr>
          <w:rFonts w:ascii="Arial" w:hAnsi="Arial" w:cs="Arial"/>
          <w:sz w:val="24"/>
          <w:szCs w:val="24"/>
        </w:rPr>
        <w:t>предметах мебели".</w:t>
      </w:r>
    </w:p>
    <w:p w14:paraId="1211F71A" w14:textId="77777777" w:rsidR="00357B29" w:rsidRPr="00357B29" w:rsidRDefault="00357B29" w:rsidP="00357B29">
      <w:pPr>
        <w:spacing w:after="0" w:line="360" w:lineRule="auto"/>
        <w:ind w:firstLine="567"/>
        <w:jc w:val="both"/>
        <w:rPr>
          <w:rFonts w:ascii="Arial" w:hAnsi="Arial" w:cs="Arial"/>
          <w:sz w:val="24"/>
          <w:szCs w:val="24"/>
        </w:rPr>
      </w:pPr>
      <w:r w:rsidRPr="00357B29">
        <w:rPr>
          <w:rFonts w:ascii="Arial" w:hAnsi="Arial" w:cs="Arial"/>
          <w:sz w:val="24"/>
          <w:szCs w:val="24"/>
        </w:rPr>
        <w:t>Это руководство должно включать инструкции по уходу за изделием, а также инструкции по его очистке или стирке, а также следующие инструкции:</w:t>
      </w:r>
    </w:p>
    <w:p w14:paraId="564153FF" w14:textId="428B9A36" w:rsidR="00357B29" w:rsidRPr="00322A7D" w:rsidRDefault="00357B29" w:rsidP="00322A7D">
      <w:pPr>
        <w:pStyle w:val="af8"/>
        <w:numPr>
          <w:ilvl w:val="0"/>
          <w:numId w:val="17"/>
        </w:numPr>
        <w:spacing w:after="0" w:line="360" w:lineRule="auto"/>
        <w:ind w:left="0" w:firstLine="426"/>
        <w:jc w:val="both"/>
        <w:rPr>
          <w:rFonts w:ascii="Arial" w:hAnsi="Arial" w:cs="Arial"/>
          <w:sz w:val="24"/>
          <w:szCs w:val="24"/>
        </w:rPr>
      </w:pPr>
      <w:r w:rsidRPr="00322A7D">
        <w:rPr>
          <w:rFonts w:ascii="Arial" w:hAnsi="Arial" w:cs="Arial"/>
          <w:sz w:val="24"/>
          <w:szCs w:val="24"/>
        </w:rPr>
        <w:t xml:space="preserve"> Это изделие предназначено только для детей, которые могут самостоятельно сидеть, до возраста, когда они могут самостоятельно ходить, или которые весят более 12 кг;</w:t>
      </w:r>
    </w:p>
    <w:p w14:paraId="23403647" w14:textId="7AA2B70E" w:rsidR="00357B29" w:rsidRPr="00322A7D" w:rsidRDefault="00357B29" w:rsidP="00322A7D">
      <w:pPr>
        <w:pStyle w:val="af8"/>
        <w:numPr>
          <w:ilvl w:val="0"/>
          <w:numId w:val="17"/>
        </w:numPr>
        <w:spacing w:after="0" w:line="360" w:lineRule="auto"/>
        <w:ind w:left="0" w:firstLine="426"/>
        <w:jc w:val="both"/>
        <w:rPr>
          <w:rFonts w:ascii="Arial" w:hAnsi="Arial" w:cs="Arial"/>
          <w:sz w:val="24"/>
          <w:szCs w:val="24"/>
        </w:rPr>
      </w:pPr>
      <w:r w:rsidRPr="00322A7D">
        <w:rPr>
          <w:rFonts w:ascii="Arial" w:hAnsi="Arial" w:cs="Arial"/>
          <w:sz w:val="24"/>
          <w:szCs w:val="24"/>
        </w:rPr>
        <w:t xml:space="preserve">Это </w:t>
      </w:r>
      <w:r w:rsidR="00322A7D">
        <w:rPr>
          <w:rFonts w:ascii="Arial" w:hAnsi="Arial" w:cs="Arial"/>
          <w:sz w:val="24"/>
          <w:szCs w:val="24"/>
        </w:rPr>
        <w:t>изделие</w:t>
      </w:r>
      <w:r w:rsidRPr="00322A7D">
        <w:rPr>
          <w:rFonts w:ascii="Arial" w:hAnsi="Arial" w:cs="Arial"/>
          <w:sz w:val="24"/>
          <w:szCs w:val="24"/>
        </w:rPr>
        <w:t xml:space="preserve"> следует использовать только в течение короткого периода времени (например, 20 минут).</w:t>
      </w:r>
    </w:p>
    <w:p w14:paraId="716F170F" w14:textId="29959502" w:rsidR="00357B29" w:rsidRPr="00322A7D" w:rsidRDefault="00322A7D" w:rsidP="00322A7D">
      <w:pPr>
        <w:pStyle w:val="af8"/>
        <w:numPr>
          <w:ilvl w:val="0"/>
          <w:numId w:val="17"/>
        </w:numPr>
        <w:spacing w:after="0" w:line="360" w:lineRule="auto"/>
        <w:ind w:left="709" w:hanging="425"/>
        <w:jc w:val="both"/>
        <w:rPr>
          <w:rFonts w:ascii="Arial" w:hAnsi="Arial" w:cs="Arial"/>
          <w:sz w:val="24"/>
          <w:szCs w:val="24"/>
        </w:rPr>
      </w:pPr>
      <w:r w:rsidRPr="00322A7D">
        <w:rPr>
          <w:rFonts w:ascii="Arial" w:hAnsi="Arial" w:cs="Arial"/>
          <w:sz w:val="24"/>
          <w:szCs w:val="24"/>
        </w:rPr>
        <w:t>Не</w:t>
      </w:r>
      <w:r>
        <w:rPr>
          <w:rFonts w:ascii="Arial" w:hAnsi="Arial" w:cs="Arial"/>
          <w:sz w:val="24"/>
          <w:szCs w:val="24"/>
        </w:rPr>
        <w:t xml:space="preserve"> используйте д</w:t>
      </w:r>
      <w:r w:rsidRPr="00322A7D">
        <w:rPr>
          <w:rFonts w:ascii="Arial" w:hAnsi="Arial" w:cs="Arial"/>
          <w:sz w:val="24"/>
          <w:szCs w:val="24"/>
        </w:rPr>
        <w:t>етск</w:t>
      </w:r>
      <w:r>
        <w:rPr>
          <w:rFonts w:ascii="Arial" w:hAnsi="Arial" w:cs="Arial"/>
          <w:sz w:val="24"/>
          <w:szCs w:val="24"/>
        </w:rPr>
        <w:t>и</w:t>
      </w:r>
      <w:r w:rsidRPr="00322A7D">
        <w:rPr>
          <w:rFonts w:ascii="Arial" w:hAnsi="Arial" w:cs="Arial"/>
          <w:sz w:val="24"/>
          <w:szCs w:val="24"/>
        </w:rPr>
        <w:t>е ходунки</w:t>
      </w:r>
      <w:r w:rsidR="00357B29" w:rsidRPr="00322A7D">
        <w:rPr>
          <w:rFonts w:ascii="Arial" w:hAnsi="Arial" w:cs="Arial"/>
          <w:sz w:val="24"/>
          <w:szCs w:val="24"/>
        </w:rPr>
        <w:t>, если какие-либо детали повреждены или отсутствуют.</w:t>
      </w:r>
    </w:p>
    <w:p w14:paraId="0DAF911D" w14:textId="26B58415" w:rsidR="00357B29" w:rsidRDefault="00357B29" w:rsidP="00322A7D">
      <w:pPr>
        <w:pStyle w:val="af8"/>
        <w:numPr>
          <w:ilvl w:val="0"/>
          <w:numId w:val="17"/>
        </w:numPr>
        <w:spacing w:after="0" w:line="360" w:lineRule="auto"/>
        <w:ind w:left="0" w:firstLine="426"/>
        <w:jc w:val="both"/>
        <w:rPr>
          <w:rFonts w:ascii="Arial" w:hAnsi="Arial" w:cs="Arial"/>
          <w:sz w:val="24"/>
          <w:szCs w:val="24"/>
        </w:rPr>
      </w:pPr>
      <w:r w:rsidRPr="00322A7D">
        <w:rPr>
          <w:rFonts w:ascii="Arial" w:hAnsi="Arial" w:cs="Arial"/>
          <w:sz w:val="24"/>
          <w:szCs w:val="24"/>
        </w:rPr>
        <w:t xml:space="preserve"> Используйте только те аксессуары или запасные части,</w:t>
      </w:r>
      <w:r w:rsidR="00094599">
        <w:rPr>
          <w:rFonts w:ascii="Arial" w:hAnsi="Arial" w:cs="Arial"/>
          <w:sz w:val="24"/>
          <w:szCs w:val="24"/>
        </w:rPr>
        <w:t xml:space="preserve"> которые одобрены изготовителем</w:t>
      </w:r>
      <w:r w:rsidRPr="00322A7D">
        <w:rPr>
          <w:rFonts w:ascii="Arial" w:hAnsi="Arial" w:cs="Arial"/>
          <w:sz w:val="24"/>
          <w:szCs w:val="24"/>
        </w:rPr>
        <w:t>.</w:t>
      </w:r>
    </w:p>
    <w:p w14:paraId="358CB735" w14:textId="2DB66A94" w:rsidR="002631B2" w:rsidRDefault="00475740" w:rsidP="00475740">
      <w:pPr>
        <w:pStyle w:val="1"/>
        <w:spacing w:before="0" w:line="360" w:lineRule="auto"/>
        <w:ind w:firstLine="567"/>
        <w:jc w:val="both"/>
        <w:rPr>
          <w:rFonts w:ascii="Arial" w:hAnsi="Arial" w:cs="Arial"/>
          <w:b/>
          <w:color w:val="auto"/>
          <w:sz w:val="24"/>
          <w:szCs w:val="24"/>
        </w:rPr>
      </w:pPr>
      <w:bookmarkStart w:id="63" w:name="_Toc198110947"/>
      <w:r>
        <w:rPr>
          <w:rFonts w:ascii="Arial" w:hAnsi="Arial" w:cs="Arial"/>
          <w:b/>
          <w:color w:val="auto"/>
          <w:sz w:val="24"/>
          <w:szCs w:val="24"/>
        </w:rPr>
        <w:t xml:space="preserve">12.5 Требования к </w:t>
      </w:r>
      <w:r w:rsidR="002631B2" w:rsidRPr="00475740">
        <w:rPr>
          <w:rFonts w:ascii="Arial" w:hAnsi="Arial" w:cs="Arial"/>
          <w:b/>
          <w:color w:val="auto"/>
          <w:sz w:val="24"/>
          <w:szCs w:val="24"/>
        </w:rPr>
        <w:t>утилизации детских ходунков</w:t>
      </w:r>
      <w:bookmarkEnd w:id="63"/>
    </w:p>
    <w:p w14:paraId="615D90E7" w14:textId="1AB57B94" w:rsidR="00475740" w:rsidRDefault="00475740" w:rsidP="00475740">
      <w:pPr>
        <w:ind w:firstLine="567"/>
        <w:rPr>
          <w:rFonts w:ascii="Arial" w:eastAsiaTheme="majorEastAsia" w:hAnsi="Arial" w:cs="Arial"/>
          <w:sz w:val="24"/>
          <w:szCs w:val="24"/>
        </w:rPr>
      </w:pPr>
      <w:r w:rsidRPr="00475740">
        <w:rPr>
          <w:rFonts w:ascii="Arial" w:hAnsi="Arial" w:cs="Arial"/>
          <w:sz w:val="24"/>
          <w:szCs w:val="24"/>
        </w:rPr>
        <w:t xml:space="preserve">Требования к </w:t>
      </w:r>
      <w:r w:rsidRPr="00475740">
        <w:rPr>
          <w:rFonts w:ascii="Arial" w:eastAsiaTheme="majorEastAsia" w:hAnsi="Arial" w:cs="Arial"/>
          <w:sz w:val="24"/>
          <w:szCs w:val="24"/>
        </w:rPr>
        <w:t>утилизации детских ходунков</w:t>
      </w:r>
      <w:r>
        <w:rPr>
          <w:rFonts w:ascii="Arial" w:eastAsiaTheme="majorEastAsia" w:hAnsi="Arial" w:cs="Arial"/>
          <w:sz w:val="24"/>
          <w:szCs w:val="24"/>
        </w:rPr>
        <w:t xml:space="preserve"> приведены в приложении </w:t>
      </w:r>
      <w:r>
        <w:rPr>
          <w:rFonts w:ascii="Arial" w:eastAsiaTheme="majorEastAsia" w:hAnsi="Arial" w:cs="Arial"/>
          <w:sz w:val="24"/>
          <w:szCs w:val="24"/>
          <w:lang w:val="en-US"/>
        </w:rPr>
        <w:t>D</w:t>
      </w:r>
      <w:r>
        <w:rPr>
          <w:rFonts w:ascii="Arial" w:eastAsiaTheme="majorEastAsia" w:hAnsi="Arial" w:cs="Arial"/>
          <w:sz w:val="24"/>
          <w:szCs w:val="24"/>
        </w:rPr>
        <w:t>.</w:t>
      </w:r>
    </w:p>
    <w:p w14:paraId="55EE8915" w14:textId="134B63D5" w:rsidR="00475740" w:rsidRPr="00475740" w:rsidRDefault="00475740" w:rsidP="00475740">
      <w:pPr>
        <w:pStyle w:val="1"/>
        <w:spacing w:before="0" w:line="360" w:lineRule="auto"/>
        <w:ind w:firstLine="567"/>
        <w:jc w:val="both"/>
        <w:rPr>
          <w:rFonts w:ascii="Arial" w:hAnsi="Arial" w:cs="Arial"/>
          <w:b/>
          <w:color w:val="auto"/>
          <w:sz w:val="24"/>
          <w:szCs w:val="24"/>
        </w:rPr>
      </w:pPr>
      <w:bookmarkStart w:id="64" w:name="_Toc198110948"/>
      <w:r w:rsidRPr="00475740">
        <w:rPr>
          <w:rFonts w:ascii="Arial" w:hAnsi="Arial" w:cs="Arial"/>
          <w:b/>
          <w:color w:val="auto"/>
          <w:sz w:val="24"/>
          <w:szCs w:val="24"/>
        </w:rPr>
        <w:t>12.6 Требования циркулярной экономики детских ходунков</w:t>
      </w:r>
      <w:bookmarkEnd w:id="64"/>
    </w:p>
    <w:p w14:paraId="0F222028" w14:textId="150CD80A" w:rsidR="00475740" w:rsidRPr="00475740" w:rsidRDefault="00475740" w:rsidP="00475740">
      <w:pPr>
        <w:ind w:firstLine="567"/>
        <w:rPr>
          <w:rFonts w:ascii="Arial" w:hAnsi="Arial" w:cs="Arial"/>
          <w:sz w:val="24"/>
          <w:szCs w:val="24"/>
        </w:rPr>
      </w:pPr>
      <w:r w:rsidRPr="00475740">
        <w:rPr>
          <w:rFonts w:ascii="Arial" w:hAnsi="Arial" w:cs="Arial"/>
          <w:sz w:val="24"/>
          <w:szCs w:val="24"/>
        </w:rPr>
        <w:t>Требования циркулярной экономики детских ходунков</w:t>
      </w:r>
      <w:r w:rsidRPr="00475740">
        <w:rPr>
          <w:rFonts w:ascii="Arial" w:eastAsiaTheme="majorEastAsia" w:hAnsi="Arial" w:cs="Arial"/>
          <w:sz w:val="24"/>
          <w:szCs w:val="24"/>
        </w:rPr>
        <w:t xml:space="preserve"> </w:t>
      </w:r>
      <w:r>
        <w:rPr>
          <w:rFonts w:ascii="Arial" w:eastAsiaTheme="majorEastAsia" w:hAnsi="Arial" w:cs="Arial"/>
          <w:sz w:val="24"/>
          <w:szCs w:val="24"/>
        </w:rPr>
        <w:t>приведены в приложении Е.</w:t>
      </w:r>
    </w:p>
    <w:p w14:paraId="631EE838" w14:textId="77777777" w:rsidR="00475740" w:rsidRPr="00475740" w:rsidRDefault="00475740" w:rsidP="00475740">
      <w:pPr>
        <w:pStyle w:val="1"/>
        <w:spacing w:before="0" w:line="360" w:lineRule="auto"/>
        <w:ind w:firstLine="567"/>
        <w:jc w:val="both"/>
        <w:rPr>
          <w:rFonts w:ascii="Arial" w:hAnsi="Arial" w:cs="Arial"/>
          <w:color w:val="auto"/>
          <w:sz w:val="24"/>
          <w:szCs w:val="24"/>
        </w:rPr>
      </w:pPr>
    </w:p>
    <w:p w14:paraId="4A237BAB" w14:textId="77777777" w:rsidR="00475740" w:rsidRPr="00475740" w:rsidRDefault="00475740" w:rsidP="00475740">
      <w:pPr>
        <w:ind w:firstLine="567"/>
      </w:pPr>
    </w:p>
    <w:p w14:paraId="725D39F4" w14:textId="77777777" w:rsidR="002631B2" w:rsidRPr="00475740" w:rsidRDefault="002631B2" w:rsidP="00475740">
      <w:pPr>
        <w:ind w:firstLine="567"/>
        <w:rPr>
          <w:rFonts w:ascii="Arial" w:eastAsiaTheme="majorEastAsia" w:hAnsi="Arial" w:cs="Arial"/>
          <w:sz w:val="24"/>
          <w:szCs w:val="24"/>
        </w:rPr>
      </w:pPr>
    </w:p>
    <w:p w14:paraId="780B15C5" w14:textId="77777777" w:rsidR="002631B2" w:rsidRPr="002631B2" w:rsidRDefault="002631B2" w:rsidP="002631B2">
      <w:pPr>
        <w:spacing w:after="0" w:line="360" w:lineRule="auto"/>
        <w:jc w:val="both"/>
        <w:rPr>
          <w:rFonts w:ascii="Arial" w:hAnsi="Arial" w:cs="Arial"/>
          <w:sz w:val="24"/>
          <w:szCs w:val="24"/>
        </w:rPr>
      </w:pPr>
    </w:p>
    <w:p w14:paraId="41ADDEA2" w14:textId="77777777" w:rsidR="00385D2C" w:rsidRPr="00536AEF" w:rsidRDefault="00385D2C">
      <w:pPr>
        <w:spacing w:after="0" w:line="240" w:lineRule="auto"/>
        <w:rPr>
          <w:rFonts w:ascii="Arial" w:hAnsi="Arial" w:cs="Arial"/>
          <w:sz w:val="24"/>
          <w:szCs w:val="24"/>
        </w:rPr>
      </w:pPr>
      <w:r w:rsidRPr="00536AEF">
        <w:rPr>
          <w:rFonts w:ascii="Arial" w:hAnsi="Arial" w:cs="Arial"/>
          <w:sz w:val="24"/>
          <w:szCs w:val="24"/>
        </w:rPr>
        <w:br w:type="page"/>
      </w:r>
    </w:p>
    <w:p w14:paraId="63723AA3" w14:textId="6CC5539F" w:rsidR="00300A69" w:rsidRPr="00EE69E5" w:rsidRDefault="00300A69">
      <w:pPr>
        <w:spacing w:after="0" w:line="240" w:lineRule="auto"/>
        <w:rPr>
          <w:rFonts w:ascii="Arial" w:eastAsia="Arial Unicode MS" w:hAnsi="Arial" w:cs="Arial"/>
          <w:b/>
          <w:sz w:val="24"/>
          <w:szCs w:val="24"/>
          <w:lang w:eastAsia="ru-RU"/>
        </w:rPr>
      </w:pPr>
    </w:p>
    <w:p w14:paraId="7E92027A" w14:textId="71B51BA0" w:rsidR="00385D2C" w:rsidRPr="00536AEF" w:rsidRDefault="00385D2C" w:rsidP="00C07CB7">
      <w:pPr>
        <w:pStyle w:val="ConsPlusNormal"/>
        <w:spacing w:line="360" w:lineRule="auto"/>
        <w:ind w:firstLine="510"/>
        <w:jc w:val="center"/>
        <w:outlineLvl w:val="0"/>
        <w:rPr>
          <w:rFonts w:ascii="Arial" w:hAnsi="Arial" w:cs="Arial"/>
          <w:b/>
          <w:sz w:val="24"/>
          <w:szCs w:val="24"/>
        </w:rPr>
      </w:pPr>
      <w:bookmarkStart w:id="65" w:name="_Toc198110949"/>
      <w:r w:rsidRPr="00536AEF">
        <w:rPr>
          <w:rFonts w:ascii="Arial" w:hAnsi="Arial" w:cs="Arial"/>
          <w:b/>
          <w:sz w:val="24"/>
          <w:szCs w:val="24"/>
        </w:rPr>
        <w:t xml:space="preserve">Приложение </w:t>
      </w:r>
      <w:r w:rsidR="009260E5">
        <w:rPr>
          <w:rFonts w:ascii="Arial" w:hAnsi="Arial" w:cs="Arial"/>
          <w:b/>
          <w:sz w:val="24"/>
          <w:szCs w:val="24"/>
          <w:lang w:val="en-US"/>
        </w:rPr>
        <w:t>A</w:t>
      </w:r>
      <w:bookmarkEnd w:id="65"/>
    </w:p>
    <w:p w14:paraId="164DB993" w14:textId="2D994549" w:rsidR="00385D2C" w:rsidRDefault="00385D2C" w:rsidP="00C07CB7">
      <w:pPr>
        <w:pStyle w:val="ConsPlusNormal"/>
        <w:spacing w:line="360" w:lineRule="auto"/>
        <w:ind w:firstLine="510"/>
        <w:jc w:val="center"/>
        <w:outlineLvl w:val="0"/>
        <w:rPr>
          <w:rFonts w:ascii="Arial" w:hAnsi="Arial" w:cs="Arial"/>
          <w:b/>
          <w:sz w:val="24"/>
          <w:szCs w:val="24"/>
        </w:rPr>
      </w:pPr>
      <w:bookmarkStart w:id="66" w:name="_Toc198110950"/>
      <w:r w:rsidRPr="00536AEF">
        <w:rPr>
          <w:rFonts w:ascii="Arial" w:hAnsi="Arial" w:cs="Arial"/>
          <w:b/>
          <w:sz w:val="24"/>
          <w:szCs w:val="24"/>
        </w:rPr>
        <w:t>(справочное)</w:t>
      </w:r>
      <w:bookmarkEnd w:id="66"/>
    </w:p>
    <w:p w14:paraId="4E978B68" w14:textId="77777777" w:rsidR="007B60FC" w:rsidRPr="00322A7D" w:rsidRDefault="007B60FC" w:rsidP="00C07CB7">
      <w:pPr>
        <w:pStyle w:val="ConsPlusNormal"/>
        <w:spacing w:line="360" w:lineRule="auto"/>
        <w:ind w:firstLine="510"/>
        <w:jc w:val="center"/>
        <w:outlineLvl w:val="0"/>
        <w:rPr>
          <w:rFonts w:ascii="Arial" w:hAnsi="Arial" w:cs="Arial"/>
          <w:b/>
        </w:rPr>
      </w:pPr>
    </w:p>
    <w:p w14:paraId="39814C15" w14:textId="6987A534" w:rsidR="00385D2C" w:rsidRPr="00322A7D" w:rsidRDefault="00385D2C" w:rsidP="00C07CB7">
      <w:pPr>
        <w:pStyle w:val="ConsPlusNormal"/>
        <w:spacing w:after="120" w:line="360" w:lineRule="auto"/>
        <w:ind w:firstLine="510"/>
        <w:jc w:val="center"/>
        <w:outlineLvl w:val="0"/>
        <w:rPr>
          <w:rFonts w:ascii="Arial" w:hAnsi="Arial" w:cs="Arial"/>
          <w:b/>
          <w:sz w:val="24"/>
          <w:szCs w:val="24"/>
        </w:rPr>
      </w:pPr>
      <w:bookmarkStart w:id="67" w:name="_Toc198110951"/>
      <w:r w:rsidRPr="00322A7D">
        <w:rPr>
          <w:rFonts w:ascii="Arial" w:hAnsi="Arial" w:cs="Arial"/>
          <w:b/>
          <w:sz w:val="24"/>
          <w:szCs w:val="24"/>
        </w:rPr>
        <w:t>Обоснование</w:t>
      </w:r>
      <w:bookmarkEnd w:id="67"/>
      <w:r w:rsidRPr="00322A7D">
        <w:rPr>
          <w:rFonts w:ascii="Arial" w:hAnsi="Arial" w:cs="Arial"/>
          <w:b/>
          <w:sz w:val="24"/>
          <w:szCs w:val="24"/>
        </w:rPr>
        <w:t xml:space="preserve"> </w:t>
      </w:r>
    </w:p>
    <w:p w14:paraId="6FCC780D" w14:textId="77777777"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А.1 Введение</w:t>
      </w:r>
    </w:p>
    <w:p w14:paraId="12266F48" w14:textId="77777777"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Это информационное приложение А было включено с целью обоснования конкретных требований, изложенных в настоящем стандарте.</w:t>
      </w:r>
    </w:p>
    <w:p w14:paraId="6787C7A3" w14:textId="77777777"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В соответствующих случаях в настоящем приложении указаны соответствующие номера разделов настоящего стандарта, а в нормативной части стандарта указаны соответствующие ссылки на приложение.</w:t>
      </w:r>
    </w:p>
    <w:p w14:paraId="5F02B80A" w14:textId="45C4E1C9"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А.2 Хи</w:t>
      </w:r>
      <w:r w:rsidR="00594670">
        <w:rPr>
          <w:rStyle w:val="rynqvb"/>
          <w:rFonts w:ascii="Arial" w:hAnsi="Arial" w:cs="Arial"/>
        </w:rPr>
        <w:t xml:space="preserve">мические опасности (см. Раздел </w:t>
      </w:r>
      <w:r w:rsidR="00475740" w:rsidRPr="00475740">
        <w:rPr>
          <w:rStyle w:val="rynqvb"/>
          <w:rFonts w:ascii="Arial" w:hAnsi="Arial" w:cs="Arial"/>
        </w:rPr>
        <w:t>9</w:t>
      </w:r>
      <w:r w:rsidRPr="00322A7D">
        <w:rPr>
          <w:rStyle w:val="rynqvb"/>
          <w:rFonts w:ascii="Arial" w:hAnsi="Arial" w:cs="Arial"/>
        </w:rPr>
        <w:t>)</w:t>
      </w:r>
    </w:p>
    <w:p w14:paraId="0067CE5D" w14:textId="729B5951" w:rsidR="00475740" w:rsidRPr="00E64A63" w:rsidRDefault="00475740" w:rsidP="00475740">
      <w:pPr>
        <w:spacing w:after="0" w:line="360" w:lineRule="auto"/>
        <w:ind w:firstLine="567"/>
        <w:jc w:val="both"/>
        <w:rPr>
          <w:rStyle w:val="rynqvb"/>
          <w:rFonts w:ascii="Arial" w:hAnsi="Arial" w:cs="Arial"/>
        </w:rPr>
      </w:pPr>
      <w:r w:rsidRPr="00C24A13">
        <w:rPr>
          <w:rStyle w:val="rynqvb"/>
          <w:rFonts w:ascii="Arial" w:hAnsi="Arial" w:cs="Arial"/>
        </w:rPr>
        <w:t>Дети до 24 мес проводят значительное количество времени, исследуя предметы, в том числе, берут их в рот.</w:t>
      </w:r>
      <w:r w:rsidRPr="00C24A13">
        <w:t xml:space="preserve"> </w:t>
      </w:r>
      <w:r w:rsidRPr="00C24A13">
        <w:rPr>
          <w:rStyle w:val="rynqvb"/>
          <w:rFonts w:ascii="Arial" w:hAnsi="Arial" w:cs="Arial"/>
        </w:rPr>
        <w:t xml:space="preserve">Важно, чтобы тяжелые металлы и летучие химические вещества, используемые в красках, лаках и т. д., которые могут выделяться при непосредственном контакте какой-либо детали </w:t>
      </w:r>
      <w:r>
        <w:rPr>
          <w:rStyle w:val="rynqvb"/>
          <w:rFonts w:ascii="Arial" w:hAnsi="Arial" w:cs="Arial"/>
        </w:rPr>
        <w:t>ходунков</w:t>
      </w:r>
      <w:r w:rsidRPr="00C24A13">
        <w:rPr>
          <w:rStyle w:val="rynqvb"/>
          <w:rFonts w:ascii="Arial" w:hAnsi="Arial" w:cs="Arial"/>
        </w:rPr>
        <w:t xml:space="preserve"> со ртом ребенка, не</w:t>
      </w:r>
      <w:r>
        <w:rPr>
          <w:rStyle w:val="rynqvb"/>
          <w:rFonts w:ascii="Arial" w:hAnsi="Arial" w:cs="Arial"/>
        </w:rPr>
        <w:t xml:space="preserve"> превышали допустимых значений</w:t>
      </w:r>
      <w:r w:rsidRPr="00C24A13">
        <w:rPr>
          <w:rStyle w:val="rynqvb"/>
          <w:rFonts w:ascii="Arial" w:hAnsi="Arial" w:cs="Arial"/>
        </w:rPr>
        <w:t>.</w:t>
      </w:r>
    </w:p>
    <w:p w14:paraId="7893466E" w14:textId="77777777" w:rsidR="00357B29" w:rsidRPr="00475740" w:rsidRDefault="00357B29" w:rsidP="00357B29">
      <w:pPr>
        <w:spacing w:after="0" w:line="360" w:lineRule="auto"/>
        <w:ind w:firstLine="567"/>
        <w:jc w:val="both"/>
        <w:rPr>
          <w:rStyle w:val="rynqvb"/>
          <w:rFonts w:ascii="Arial" w:hAnsi="Arial" w:cs="Arial"/>
        </w:rPr>
      </w:pPr>
      <w:r w:rsidRPr="00475740">
        <w:rPr>
          <w:rStyle w:val="rynqvb"/>
          <w:rFonts w:ascii="Arial" w:hAnsi="Arial" w:cs="Arial"/>
        </w:rPr>
        <w:t>Формальдегид классифицируется как канцероген категории 1</w:t>
      </w:r>
      <w:r w:rsidRPr="00475740">
        <w:rPr>
          <w:rStyle w:val="rynqvb"/>
          <w:rFonts w:ascii="Arial" w:hAnsi="Arial" w:cs="Arial"/>
          <w:lang w:val="en-US"/>
        </w:rPr>
        <w:t>B</w:t>
      </w:r>
      <w:r w:rsidRPr="00475740">
        <w:rPr>
          <w:rStyle w:val="rynqvb"/>
          <w:rFonts w:ascii="Arial" w:hAnsi="Arial" w:cs="Arial"/>
        </w:rPr>
        <w:t xml:space="preserve"> и известен тем, что вызывает раздражение кожи; поскольку формальдегид иногда используется в текстиле, деревянных изделиях или клеях, важно ограничить его использование.</w:t>
      </w:r>
    </w:p>
    <w:p w14:paraId="4501DCAD" w14:textId="112090CA" w:rsidR="00357B29" w:rsidRPr="00475740" w:rsidRDefault="00357B29" w:rsidP="00357B29">
      <w:pPr>
        <w:spacing w:after="0" w:line="360" w:lineRule="auto"/>
        <w:ind w:firstLine="567"/>
        <w:jc w:val="both"/>
        <w:rPr>
          <w:rStyle w:val="rynqvb"/>
          <w:rFonts w:ascii="Arial" w:hAnsi="Arial" w:cs="Arial"/>
        </w:rPr>
      </w:pPr>
      <w:r w:rsidRPr="00475740">
        <w:rPr>
          <w:rStyle w:val="rynqvb"/>
          <w:rFonts w:ascii="Arial" w:hAnsi="Arial" w:cs="Arial"/>
        </w:rPr>
        <w:t xml:space="preserve">Требования к стойкости краски были включены в процедуру предварительного отбора проб в соответствии с </w:t>
      </w:r>
      <w:r w:rsidR="007551F3" w:rsidRPr="00475740">
        <w:rPr>
          <w:rStyle w:val="rynqvb"/>
          <w:rFonts w:ascii="Arial" w:hAnsi="Arial" w:cs="Arial"/>
        </w:rPr>
        <w:t xml:space="preserve">ГОСТ </w:t>
      </w:r>
      <w:r w:rsidRPr="00475740">
        <w:rPr>
          <w:rStyle w:val="rynqvb"/>
          <w:rFonts w:ascii="Arial" w:hAnsi="Arial" w:cs="Arial"/>
          <w:lang w:val="en-US"/>
        </w:rPr>
        <w:t>EN</w:t>
      </w:r>
      <w:r w:rsidR="007551F3" w:rsidRPr="00475740">
        <w:rPr>
          <w:rStyle w:val="rynqvb"/>
          <w:rFonts w:ascii="Arial" w:hAnsi="Arial" w:cs="Arial"/>
        </w:rPr>
        <w:t xml:space="preserve"> 71-10</w:t>
      </w:r>
      <w:r w:rsidRPr="00475740">
        <w:rPr>
          <w:rStyle w:val="rynqvb"/>
          <w:rFonts w:ascii="Arial" w:hAnsi="Arial" w:cs="Arial"/>
        </w:rPr>
        <w:t>, чтобы включить риски, связанные с миграцией красителей.</w:t>
      </w:r>
    </w:p>
    <w:p w14:paraId="6C0CD566" w14:textId="59DE5A45" w:rsidR="00357B29" w:rsidRPr="00475740" w:rsidRDefault="00357B29" w:rsidP="00357B29">
      <w:pPr>
        <w:spacing w:after="0" w:line="360" w:lineRule="auto"/>
        <w:ind w:firstLine="567"/>
        <w:jc w:val="both"/>
        <w:rPr>
          <w:rStyle w:val="rynqvb"/>
          <w:rFonts w:ascii="Arial" w:hAnsi="Arial" w:cs="Arial"/>
        </w:rPr>
      </w:pPr>
      <w:r w:rsidRPr="00475740">
        <w:rPr>
          <w:rStyle w:val="rynqvb"/>
          <w:rFonts w:ascii="Arial" w:hAnsi="Arial" w:cs="Arial"/>
          <w:lang w:val="en-US"/>
        </w:rPr>
        <w:t>A</w:t>
      </w:r>
      <w:r w:rsidRPr="00475740">
        <w:rPr>
          <w:rStyle w:val="rynqvb"/>
          <w:rFonts w:ascii="Arial" w:hAnsi="Arial" w:cs="Arial"/>
        </w:rPr>
        <w:t xml:space="preserve">.3 </w:t>
      </w:r>
      <w:r w:rsidR="00647AEB" w:rsidRPr="00475740">
        <w:rPr>
          <w:rStyle w:val="rynqvb"/>
          <w:rFonts w:ascii="Arial" w:hAnsi="Arial" w:cs="Arial"/>
        </w:rPr>
        <w:t>Воспламеняемость</w:t>
      </w:r>
      <w:r w:rsidRPr="00475740">
        <w:rPr>
          <w:rStyle w:val="rynqvb"/>
          <w:rFonts w:ascii="Arial" w:hAnsi="Arial" w:cs="Arial"/>
        </w:rPr>
        <w:t xml:space="preserve"> (см. </w:t>
      </w:r>
      <w:r w:rsidR="00322A7D" w:rsidRPr="00475740">
        <w:rPr>
          <w:rStyle w:val="rynqvb"/>
          <w:rFonts w:ascii="Arial" w:hAnsi="Arial" w:cs="Arial"/>
        </w:rPr>
        <w:t>р</w:t>
      </w:r>
      <w:r w:rsidR="00594670" w:rsidRPr="00475740">
        <w:rPr>
          <w:rStyle w:val="rynqvb"/>
          <w:rFonts w:ascii="Arial" w:hAnsi="Arial" w:cs="Arial"/>
        </w:rPr>
        <w:t xml:space="preserve">аздел </w:t>
      </w:r>
      <w:r w:rsidR="00475740" w:rsidRPr="004F48C5">
        <w:rPr>
          <w:rStyle w:val="rynqvb"/>
          <w:rFonts w:ascii="Arial" w:hAnsi="Arial" w:cs="Arial"/>
        </w:rPr>
        <w:t>10</w:t>
      </w:r>
      <w:r w:rsidRPr="00475740">
        <w:rPr>
          <w:rStyle w:val="rynqvb"/>
          <w:rFonts w:ascii="Arial" w:hAnsi="Arial" w:cs="Arial"/>
        </w:rPr>
        <w:t>)</w:t>
      </w:r>
    </w:p>
    <w:p w14:paraId="4363A3F7" w14:textId="07607D3B" w:rsidR="00357B29" w:rsidRPr="00322A7D" w:rsidRDefault="00357B29" w:rsidP="00357B29">
      <w:pPr>
        <w:spacing w:after="0" w:line="360" w:lineRule="auto"/>
        <w:ind w:firstLine="567"/>
        <w:jc w:val="both"/>
        <w:rPr>
          <w:rStyle w:val="rynqvb"/>
          <w:rFonts w:ascii="Arial" w:hAnsi="Arial" w:cs="Arial"/>
        </w:rPr>
      </w:pPr>
      <w:r w:rsidRPr="00475740">
        <w:rPr>
          <w:rStyle w:val="rynqvb"/>
          <w:rFonts w:ascii="Arial" w:hAnsi="Arial" w:cs="Arial"/>
        </w:rPr>
        <w:t>Риск того, что ребенок, пользующийся детским</w:t>
      </w:r>
      <w:r w:rsidR="00C61CA8" w:rsidRPr="00475740">
        <w:rPr>
          <w:rStyle w:val="rynqvb"/>
          <w:rFonts w:ascii="Arial" w:hAnsi="Arial" w:cs="Arial"/>
        </w:rPr>
        <w:t xml:space="preserve">и </w:t>
      </w:r>
      <w:r w:rsidR="00C61CA8">
        <w:rPr>
          <w:rStyle w:val="rynqvb"/>
          <w:rFonts w:ascii="Arial" w:hAnsi="Arial" w:cs="Arial"/>
        </w:rPr>
        <w:t>ходунками</w:t>
      </w:r>
      <w:r w:rsidRPr="00322A7D">
        <w:rPr>
          <w:rStyle w:val="rynqvb"/>
          <w:rFonts w:ascii="Arial" w:hAnsi="Arial" w:cs="Arial"/>
        </w:rPr>
        <w:t>, может приблизиться к источнику возгорания или соприкоснуться с ним, неве</w:t>
      </w:r>
      <w:r w:rsidR="00E8437B">
        <w:rPr>
          <w:rStyle w:val="rynqvb"/>
          <w:rFonts w:ascii="Arial" w:hAnsi="Arial" w:cs="Arial"/>
        </w:rPr>
        <w:t xml:space="preserve">лик. Однако, если изделие </w:t>
      </w:r>
      <w:r w:rsidRPr="00322A7D">
        <w:rPr>
          <w:rStyle w:val="rynqvb"/>
          <w:rFonts w:ascii="Arial" w:hAnsi="Arial" w:cs="Arial"/>
        </w:rPr>
        <w:t xml:space="preserve"> находиться рядом с источником возгорания или соприкасаться с ним, лицо, осуществляющее уход, должно иметь возможность вытащить ребенка до того, как будет причинен вред.</w:t>
      </w:r>
    </w:p>
    <w:p w14:paraId="60960296" w14:textId="7DA9CF3A"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 xml:space="preserve">А.4 Механические опасности (см. </w:t>
      </w:r>
      <w:r w:rsidR="00322A7D">
        <w:rPr>
          <w:rStyle w:val="rynqvb"/>
          <w:rFonts w:ascii="Arial" w:hAnsi="Arial" w:cs="Arial"/>
        </w:rPr>
        <w:t>р</w:t>
      </w:r>
      <w:r w:rsidR="00594670">
        <w:rPr>
          <w:rStyle w:val="rynqvb"/>
          <w:rFonts w:ascii="Arial" w:hAnsi="Arial" w:cs="Arial"/>
        </w:rPr>
        <w:t xml:space="preserve">аздел </w:t>
      </w:r>
      <w:r w:rsidR="00475740" w:rsidRPr="00475740">
        <w:rPr>
          <w:rStyle w:val="rynqvb"/>
          <w:rFonts w:ascii="Arial" w:hAnsi="Arial" w:cs="Arial"/>
        </w:rPr>
        <w:t>11</w:t>
      </w:r>
      <w:r w:rsidRPr="00322A7D">
        <w:rPr>
          <w:rStyle w:val="rynqvb"/>
          <w:rFonts w:ascii="Arial" w:hAnsi="Arial" w:cs="Arial"/>
        </w:rPr>
        <w:t>)</w:t>
      </w:r>
    </w:p>
    <w:p w14:paraId="75EE15BF" w14:textId="4D4BEF75"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А</w:t>
      </w:r>
      <w:r w:rsidR="00594670">
        <w:rPr>
          <w:rStyle w:val="rynqvb"/>
          <w:rFonts w:ascii="Arial" w:hAnsi="Arial" w:cs="Arial"/>
        </w:rPr>
        <w:t xml:space="preserve">.4.1 Опасность защемления (см. </w:t>
      </w:r>
      <w:r w:rsidR="00475740" w:rsidRPr="004F48C5">
        <w:rPr>
          <w:rStyle w:val="rynqvb"/>
          <w:rFonts w:ascii="Arial" w:hAnsi="Arial" w:cs="Arial"/>
        </w:rPr>
        <w:t>11</w:t>
      </w:r>
      <w:r w:rsidRPr="00322A7D">
        <w:rPr>
          <w:rStyle w:val="rynqvb"/>
          <w:rFonts w:ascii="Arial" w:hAnsi="Arial" w:cs="Arial"/>
        </w:rPr>
        <w:t>.1)</w:t>
      </w:r>
    </w:p>
    <w:p w14:paraId="49C537BF" w14:textId="77777777"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Документально подтверждено, что это представляет опасность, если ребенок зажимает палец в отверстии и кровообращение ухудшается.</w:t>
      </w:r>
    </w:p>
    <w:p w14:paraId="2DF881DD" w14:textId="77777777" w:rsidR="00357B29"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Эти риски возрастают по мере того, как ребенок проявляет готовность исследовать свое окружение. Даже если ребенок может передвигаться самостоятельно, он не всегда может уберечь свои пальцы от потенциальной опасности.</w:t>
      </w:r>
    </w:p>
    <w:p w14:paraId="5FE36FB5" w14:textId="319ACF35" w:rsidR="00F4314E" w:rsidRPr="00322A7D" w:rsidRDefault="00357B29" w:rsidP="00357B29">
      <w:pPr>
        <w:spacing w:after="0" w:line="360" w:lineRule="auto"/>
        <w:ind w:firstLine="567"/>
        <w:jc w:val="both"/>
        <w:rPr>
          <w:rStyle w:val="rynqvb"/>
          <w:rFonts w:ascii="Arial" w:hAnsi="Arial" w:cs="Arial"/>
        </w:rPr>
      </w:pPr>
      <w:r w:rsidRPr="00322A7D">
        <w:rPr>
          <w:rStyle w:val="rynqvb"/>
          <w:rFonts w:ascii="Arial" w:hAnsi="Arial" w:cs="Arial"/>
        </w:rPr>
        <w:t>Уменьшая глубину открытых отверстий и размеры щелей, можно было бы избежать опасности. Форма также используется для оценки риска: закрытая круглая форма приводит к снижению кровообращения.</w:t>
      </w:r>
    </w:p>
    <w:p w14:paraId="1BB105CD" w14:textId="4B2E3CD6" w:rsidR="00357B29" w:rsidRPr="00357B29" w:rsidRDefault="00357B29" w:rsidP="00357B29">
      <w:pPr>
        <w:spacing w:after="0" w:line="360" w:lineRule="auto"/>
        <w:ind w:firstLine="567"/>
        <w:jc w:val="both"/>
        <w:rPr>
          <w:rFonts w:ascii="Arial" w:hAnsi="Arial" w:cs="Arial"/>
        </w:rPr>
      </w:pPr>
      <w:r w:rsidRPr="00357B29">
        <w:rPr>
          <w:rFonts w:ascii="Arial" w:hAnsi="Arial" w:cs="Arial"/>
        </w:rPr>
        <w:lastRenderedPageBreak/>
        <w:t>А.4.2 Опасности, связан</w:t>
      </w:r>
      <w:r w:rsidR="00594670">
        <w:rPr>
          <w:rFonts w:ascii="Arial" w:hAnsi="Arial" w:cs="Arial"/>
        </w:rPr>
        <w:t xml:space="preserve">ные с движущимися частями (см. </w:t>
      </w:r>
      <w:r w:rsidR="00475740" w:rsidRPr="00475740">
        <w:rPr>
          <w:rFonts w:ascii="Arial" w:hAnsi="Arial" w:cs="Arial"/>
        </w:rPr>
        <w:t>11</w:t>
      </w:r>
      <w:r w:rsidRPr="00357B29">
        <w:rPr>
          <w:rFonts w:ascii="Arial" w:hAnsi="Arial" w:cs="Arial"/>
        </w:rPr>
        <w:t>.2)</w:t>
      </w:r>
    </w:p>
    <w:p w14:paraId="71385573"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Опасности, связанные с движущимися частями, относятся к изделиям и жестким частям изделий, которые перемещаются во время использования. Палец ребенка может быть сломан, раздавлен или даже оторван, если пальцы окажутся зажатыми между движущимися частями изделия.</w:t>
      </w:r>
    </w:p>
    <w:p w14:paraId="1932FDAA"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Если один элемент подвижен по отношению к другому, расстояние между элементами может уменьшиться, и могут возникнуть места защемления. Риск более серьезен, когда детали движутся под нагрузкой, такой как масса тела, масса отдельного элемента или срабатывание приводных механизмов.</w:t>
      </w:r>
    </w:p>
    <w:p w14:paraId="543A10FD"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Опасность сдвига возникает, когда две части движутся друг против друга и действуют как ножницы. Эта опасность становится более серьезной, когда детали перемещаются под нагрузками, такими как вес тела или вес детали, или в результате срабатывания приводного механизма.</w:t>
      </w:r>
    </w:p>
    <w:p w14:paraId="52AA9685" w14:textId="6E9187FC" w:rsidR="00357B29" w:rsidRPr="00357B29" w:rsidRDefault="00594670" w:rsidP="00357B29">
      <w:pPr>
        <w:spacing w:after="0" w:line="360" w:lineRule="auto"/>
        <w:ind w:firstLine="567"/>
        <w:jc w:val="both"/>
        <w:rPr>
          <w:rFonts w:ascii="Arial" w:hAnsi="Arial" w:cs="Arial"/>
        </w:rPr>
      </w:pPr>
      <w:r>
        <w:rPr>
          <w:rFonts w:ascii="Arial" w:hAnsi="Arial" w:cs="Arial"/>
        </w:rPr>
        <w:t xml:space="preserve">А.4.3 Опасность удушения (см. </w:t>
      </w:r>
      <w:r w:rsidR="00475740" w:rsidRPr="004F48C5">
        <w:rPr>
          <w:rFonts w:ascii="Arial" w:hAnsi="Arial" w:cs="Arial"/>
        </w:rPr>
        <w:t>11</w:t>
      </w:r>
      <w:r w:rsidR="00357B29" w:rsidRPr="00357B29">
        <w:rPr>
          <w:rFonts w:ascii="Arial" w:hAnsi="Arial" w:cs="Arial"/>
        </w:rPr>
        <w:t>.5)</w:t>
      </w:r>
    </w:p>
    <w:p w14:paraId="755D59A2"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Если шнуры, ленты и узкая ткань имеют такую длину, что могут обхватывать шею ребенка, существует риск удушения. Петли, которые ребенок может натянуть на голову, также представляют опасность удушения.</w:t>
      </w:r>
    </w:p>
    <w:p w14:paraId="19449C95" w14:textId="1C156106" w:rsidR="00357B29" w:rsidRPr="00357B29" w:rsidRDefault="00357B29" w:rsidP="00357B29">
      <w:pPr>
        <w:spacing w:after="0" w:line="360" w:lineRule="auto"/>
        <w:ind w:firstLine="567"/>
        <w:jc w:val="both"/>
        <w:rPr>
          <w:rFonts w:ascii="Arial" w:hAnsi="Arial" w:cs="Arial"/>
        </w:rPr>
      </w:pPr>
      <w:r w:rsidRPr="00357B29">
        <w:rPr>
          <w:rFonts w:ascii="Arial" w:hAnsi="Arial" w:cs="Arial"/>
        </w:rPr>
        <w:t>А.4.4 Опаснос</w:t>
      </w:r>
      <w:r w:rsidR="00594670">
        <w:rPr>
          <w:rFonts w:ascii="Arial" w:hAnsi="Arial" w:cs="Arial"/>
        </w:rPr>
        <w:t>ть удушья и проглатывания (см. 9</w:t>
      </w:r>
      <w:r w:rsidRPr="00357B29">
        <w:rPr>
          <w:rFonts w:ascii="Arial" w:hAnsi="Arial" w:cs="Arial"/>
        </w:rPr>
        <w:t>.6)</w:t>
      </w:r>
    </w:p>
    <w:p w14:paraId="7837B600"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Удушье - это серьезная опасность, которая возникает, когда внутренние дыхательные пути ребенка закрываются, затрудняя его дыхание до такой степени, что воздух не может попасть в легкие. В результате может быть поврежден мозг.</w:t>
      </w:r>
    </w:p>
    <w:p w14:paraId="0C4E0ED8"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Опасность проглатывания возникает из-за мелких частиц, которые могут попасть в пищеварительную систему ребенка и вызвать токсическое загрязнение, закупорку внутренних органов или внутренние травмы.</w:t>
      </w:r>
    </w:p>
    <w:p w14:paraId="299C3D3A" w14:textId="1D07A709" w:rsidR="00357B29" w:rsidRPr="00357B29" w:rsidRDefault="00357B29" w:rsidP="00357B29">
      <w:pPr>
        <w:spacing w:after="0" w:line="360" w:lineRule="auto"/>
        <w:ind w:firstLine="567"/>
        <w:jc w:val="both"/>
        <w:rPr>
          <w:rFonts w:ascii="Arial" w:hAnsi="Arial" w:cs="Arial"/>
        </w:rPr>
      </w:pPr>
      <w:r w:rsidRPr="00357B29">
        <w:rPr>
          <w:rFonts w:ascii="Arial" w:hAnsi="Arial" w:cs="Arial"/>
        </w:rPr>
        <w:t>Указанные требования устанавливают ограничения по размеру отдельны</w:t>
      </w:r>
      <w:r w:rsidR="00DF2CAA">
        <w:rPr>
          <w:rFonts w:ascii="Arial" w:hAnsi="Arial" w:cs="Arial"/>
        </w:rPr>
        <w:t>х частей детских ходунков</w:t>
      </w:r>
      <w:r w:rsidRPr="00357B29">
        <w:rPr>
          <w:rFonts w:ascii="Arial" w:hAnsi="Arial" w:cs="Arial"/>
        </w:rPr>
        <w:t>, которые могут быть съемными или могут быть сорваны ребенком.</w:t>
      </w:r>
    </w:p>
    <w:p w14:paraId="69E59BDB" w14:textId="351EB330" w:rsidR="00357B29" w:rsidRPr="00357B29" w:rsidRDefault="00594670" w:rsidP="00357B29">
      <w:pPr>
        <w:spacing w:after="0" w:line="360" w:lineRule="auto"/>
        <w:ind w:firstLine="567"/>
        <w:jc w:val="both"/>
        <w:rPr>
          <w:rFonts w:ascii="Arial" w:hAnsi="Arial" w:cs="Arial"/>
        </w:rPr>
      </w:pPr>
      <w:r>
        <w:rPr>
          <w:rFonts w:ascii="Arial" w:hAnsi="Arial" w:cs="Arial"/>
        </w:rPr>
        <w:t xml:space="preserve">А.4.5 Опасность удушья (см. </w:t>
      </w:r>
      <w:r w:rsidR="00475740" w:rsidRPr="004F48C5">
        <w:rPr>
          <w:rFonts w:ascii="Arial" w:hAnsi="Arial" w:cs="Arial"/>
        </w:rPr>
        <w:t>11</w:t>
      </w:r>
      <w:r w:rsidR="00357B29" w:rsidRPr="00357B29">
        <w:rPr>
          <w:rFonts w:ascii="Arial" w:hAnsi="Arial" w:cs="Arial"/>
        </w:rPr>
        <w:t>.7)</w:t>
      </w:r>
    </w:p>
    <w:p w14:paraId="28990CD5"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Если наружные дыхательные пути ребенка, рот и нос, закрыты одновременно, воздух не может попасть в легкие ребенка и может повредить мозг.</w:t>
      </w:r>
    </w:p>
    <w:p w14:paraId="128E0CEA" w14:textId="234B8063" w:rsidR="00357B29" w:rsidRPr="00357B29" w:rsidRDefault="00357B29" w:rsidP="00357B29">
      <w:pPr>
        <w:spacing w:after="0" w:line="360" w:lineRule="auto"/>
        <w:ind w:firstLine="567"/>
        <w:jc w:val="both"/>
        <w:rPr>
          <w:rFonts w:ascii="Arial" w:hAnsi="Arial" w:cs="Arial"/>
        </w:rPr>
      </w:pPr>
      <w:r w:rsidRPr="00357B29">
        <w:rPr>
          <w:rFonts w:ascii="Arial" w:hAnsi="Arial" w:cs="Arial"/>
        </w:rPr>
        <w:t>А.4.6 Опасные углы,</w:t>
      </w:r>
      <w:r w:rsidR="00594670">
        <w:rPr>
          <w:rFonts w:ascii="Arial" w:hAnsi="Arial" w:cs="Arial"/>
        </w:rPr>
        <w:t xml:space="preserve"> края и выступающие части (см. </w:t>
      </w:r>
      <w:r w:rsidR="00475740" w:rsidRPr="00475740">
        <w:rPr>
          <w:rFonts w:ascii="Arial" w:hAnsi="Arial" w:cs="Arial"/>
        </w:rPr>
        <w:t>11</w:t>
      </w:r>
      <w:r w:rsidRPr="00357B29">
        <w:rPr>
          <w:rFonts w:ascii="Arial" w:hAnsi="Arial" w:cs="Arial"/>
        </w:rPr>
        <w:t>.8)</w:t>
      </w:r>
    </w:p>
    <w:p w14:paraId="6E92360F" w14:textId="77777777" w:rsidR="00357B29" w:rsidRPr="00357B29" w:rsidRDefault="00357B29" w:rsidP="00357B29">
      <w:pPr>
        <w:spacing w:after="0" w:line="360" w:lineRule="auto"/>
        <w:ind w:firstLine="567"/>
        <w:jc w:val="both"/>
        <w:rPr>
          <w:rFonts w:ascii="Arial" w:hAnsi="Arial" w:cs="Arial"/>
        </w:rPr>
      </w:pPr>
      <w:r w:rsidRPr="00357B29">
        <w:rPr>
          <w:rFonts w:ascii="Arial" w:hAnsi="Arial" w:cs="Arial"/>
        </w:rPr>
        <w:t>Острые края и выступающие части детских ходунков могут привести к порезам, травмам или ссадинам кожи ребенка. Острые наконечники могут проткнуть кожу или глаза ребенка.</w:t>
      </w:r>
    </w:p>
    <w:p w14:paraId="7A30E178" w14:textId="02335AA1" w:rsidR="00357B29" w:rsidRPr="00357B29" w:rsidRDefault="00357B29" w:rsidP="00357B29">
      <w:pPr>
        <w:spacing w:after="0" w:line="360" w:lineRule="auto"/>
        <w:ind w:firstLine="567"/>
        <w:jc w:val="both"/>
        <w:rPr>
          <w:rFonts w:ascii="Arial" w:hAnsi="Arial" w:cs="Arial"/>
        </w:rPr>
      </w:pPr>
      <w:r w:rsidRPr="00357B29">
        <w:rPr>
          <w:rFonts w:ascii="Arial" w:hAnsi="Arial" w:cs="Arial"/>
        </w:rPr>
        <w:t>А.4.7 Опасность, связанная с недостаточной</w:t>
      </w:r>
      <w:r w:rsidR="00594670">
        <w:rPr>
          <w:rFonts w:ascii="Arial" w:hAnsi="Arial" w:cs="Arial"/>
        </w:rPr>
        <w:t xml:space="preserve"> структурной целостностью (см. 9</w:t>
      </w:r>
      <w:r w:rsidRPr="00357B29">
        <w:rPr>
          <w:rFonts w:ascii="Arial" w:hAnsi="Arial" w:cs="Arial"/>
        </w:rPr>
        <w:t>.9)</w:t>
      </w:r>
    </w:p>
    <w:p w14:paraId="4046BAE5" w14:textId="4BDE5FE4" w:rsidR="00357B29" w:rsidRPr="00357B29" w:rsidRDefault="00357B29" w:rsidP="00357B29">
      <w:pPr>
        <w:spacing w:after="0" w:line="360" w:lineRule="auto"/>
        <w:ind w:firstLine="567"/>
        <w:jc w:val="both"/>
        <w:rPr>
          <w:rFonts w:ascii="Arial" w:hAnsi="Arial" w:cs="Arial"/>
        </w:rPr>
      </w:pPr>
      <w:r w:rsidRPr="00357B29">
        <w:rPr>
          <w:rFonts w:ascii="Arial" w:hAnsi="Arial" w:cs="Arial"/>
        </w:rPr>
        <w:t xml:space="preserve">Значительный сбой в структуре </w:t>
      </w:r>
      <w:r w:rsidR="00322A7D">
        <w:rPr>
          <w:rFonts w:ascii="Arial" w:hAnsi="Arial" w:cs="Arial"/>
        </w:rPr>
        <w:t>детских ходунков</w:t>
      </w:r>
      <w:r w:rsidRPr="00357B29">
        <w:rPr>
          <w:rFonts w:ascii="Arial" w:hAnsi="Arial" w:cs="Arial"/>
        </w:rPr>
        <w:t xml:space="preserve"> может нанести вред ребенку.</w:t>
      </w:r>
    </w:p>
    <w:p w14:paraId="747CB83B" w14:textId="3D638D36" w:rsidR="00357B29" w:rsidRPr="00357B29" w:rsidRDefault="00357B29" w:rsidP="00357B29">
      <w:pPr>
        <w:spacing w:after="0" w:line="360" w:lineRule="auto"/>
        <w:ind w:firstLine="567"/>
        <w:jc w:val="both"/>
        <w:rPr>
          <w:rFonts w:ascii="Arial" w:hAnsi="Arial" w:cs="Arial"/>
        </w:rPr>
      </w:pPr>
      <w:r w:rsidRPr="00357B29">
        <w:rPr>
          <w:rFonts w:ascii="Arial" w:hAnsi="Arial" w:cs="Arial"/>
        </w:rPr>
        <w:t xml:space="preserve">А.4.8 Риски, связанные с недостаточной </w:t>
      </w:r>
      <w:r w:rsidR="00594670">
        <w:rPr>
          <w:rFonts w:ascii="Arial" w:hAnsi="Arial" w:cs="Arial"/>
        </w:rPr>
        <w:t>устойчивостью (см. 9</w:t>
      </w:r>
      <w:r w:rsidRPr="00357B29">
        <w:rPr>
          <w:rFonts w:ascii="Arial" w:hAnsi="Arial" w:cs="Arial"/>
        </w:rPr>
        <w:t>.10)</w:t>
      </w:r>
    </w:p>
    <w:p w14:paraId="13D9B7AD" w14:textId="138328D3" w:rsidR="00357B29" w:rsidRDefault="00357B29" w:rsidP="00357B29">
      <w:pPr>
        <w:spacing w:after="0" w:line="360" w:lineRule="auto"/>
        <w:ind w:firstLine="567"/>
        <w:jc w:val="both"/>
        <w:rPr>
          <w:rFonts w:ascii="Arial" w:hAnsi="Arial" w:cs="Arial"/>
        </w:rPr>
      </w:pPr>
      <w:r w:rsidRPr="00357B29">
        <w:rPr>
          <w:rFonts w:ascii="Arial" w:hAnsi="Arial" w:cs="Arial"/>
        </w:rPr>
        <w:t xml:space="preserve">Недостаточная устойчивость </w:t>
      </w:r>
      <w:r w:rsidR="00322A7D">
        <w:rPr>
          <w:rFonts w:ascii="Arial" w:hAnsi="Arial" w:cs="Arial"/>
        </w:rPr>
        <w:t>детских ходунков</w:t>
      </w:r>
      <w:r w:rsidRPr="00357B29">
        <w:rPr>
          <w:rFonts w:ascii="Arial" w:hAnsi="Arial" w:cs="Arial"/>
        </w:rPr>
        <w:t xml:space="preserve"> может привести к опрокидыванию и причинению вреда ребенку.</w:t>
      </w:r>
    </w:p>
    <w:p w14:paraId="62E48A0D" w14:textId="4FA37756" w:rsidR="00683950" w:rsidRPr="00683950" w:rsidRDefault="00683950" w:rsidP="00683950">
      <w:pPr>
        <w:spacing w:after="0" w:line="360" w:lineRule="auto"/>
        <w:ind w:firstLine="567"/>
        <w:jc w:val="both"/>
        <w:rPr>
          <w:rFonts w:ascii="Arial" w:hAnsi="Arial" w:cs="Arial"/>
        </w:rPr>
      </w:pPr>
      <w:r w:rsidRPr="00683950">
        <w:rPr>
          <w:rFonts w:ascii="Arial" w:hAnsi="Arial" w:cs="Arial"/>
        </w:rPr>
        <w:lastRenderedPageBreak/>
        <w:t xml:space="preserve">А.4.9 Опасность падения с лестницы (см. </w:t>
      </w:r>
      <w:r w:rsidR="00475740" w:rsidRPr="00475740">
        <w:rPr>
          <w:rFonts w:ascii="Arial" w:hAnsi="Arial" w:cs="Arial"/>
        </w:rPr>
        <w:t>11</w:t>
      </w:r>
      <w:r w:rsidRPr="00683950">
        <w:rPr>
          <w:rFonts w:ascii="Arial" w:hAnsi="Arial" w:cs="Arial"/>
        </w:rPr>
        <w:t>.11)</w:t>
      </w:r>
    </w:p>
    <w:p w14:paraId="7490F05B" w14:textId="0CBA5716" w:rsidR="00683950" w:rsidRPr="00683950" w:rsidRDefault="00683950" w:rsidP="00683950">
      <w:pPr>
        <w:spacing w:after="0" w:line="360" w:lineRule="auto"/>
        <w:ind w:firstLine="567"/>
        <w:jc w:val="both"/>
        <w:rPr>
          <w:rFonts w:ascii="Arial" w:hAnsi="Arial" w:cs="Arial"/>
        </w:rPr>
      </w:pPr>
      <w:r w:rsidRPr="00683950">
        <w:rPr>
          <w:rFonts w:ascii="Arial" w:hAnsi="Arial" w:cs="Arial"/>
        </w:rPr>
        <w:t xml:space="preserve">В последние десятилетия были зарегистрированы несчастные случаи, связанные с падением детей с лестницы в </w:t>
      </w:r>
      <w:r w:rsidR="00322A7D">
        <w:rPr>
          <w:rFonts w:ascii="Arial" w:hAnsi="Arial" w:cs="Arial"/>
        </w:rPr>
        <w:t>детских ходунках</w:t>
      </w:r>
      <w:r w:rsidRPr="00683950">
        <w:rPr>
          <w:rFonts w:ascii="Arial" w:hAnsi="Arial" w:cs="Arial"/>
        </w:rPr>
        <w:t xml:space="preserve"> в местах, где доступ к лестнице или ступеням не был предотвращен, и которые привели к серьезным травмам или смертельным исходам.</w:t>
      </w:r>
    </w:p>
    <w:p w14:paraId="45D2346E" w14:textId="77777777" w:rsidR="00F4314E" w:rsidRPr="00536AEF" w:rsidRDefault="00F4314E">
      <w:pPr>
        <w:spacing w:after="0" w:line="240" w:lineRule="auto"/>
        <w:rPr>
          <w:rFonts w:ascii="Arial" w:hAnsi="Arial" w:cs="Arial"/>
          <w:sz w:val="24"/>
          <w:szCs w:val="24"/>
        </w:rPr>
      </w:pPr>
      <w:r w:rsidRPr="00536AEF">
        <w:rPr>
          <w:rFonts w:ascii="Arial" w:hAnsi="Arial" w:cs="Arial"/>
          <w:sz w:val="24"/>
          <w:szCs w:val="24"/>
        </w:rPr>
        <w:br w:type="page"/>
      </w:r>
    </w:p>
    <w:p w14:paraId="2C324617" w14:textId="05EC013C" w:rsidR="00F4314E" w:rsidRPr="009260E5" w:rsidRDefault="00F4314E" w:rsidP="0091324C">
      <w:pPr>
        <w:pStyle w:val="1"/>
        <w:spacing w:before="0" w:line="360" w:lineRule="auto"/>
        <w:jc w:val="center"/>
        <w:rPr>
          <w:rFonts w:ascii="Arial" w:hAnsi="Arial" w:cs="Arial"/>
          <w:b/>
          <w:color w:val="auto"/>
          <w:sz w:val="24"/>
          <w:szCs w:val="24"/>
        </w:rPr>
      </w:pPr>
      <w:bookmarkStart w:id="68" w:name="_Toc198110952"/>
      <w:r w:rsidRPr="00536AEF">
        <w:rPr>
          <w:rFonts w:ascii="Arial" w:hAnsi="Arial" w:cs="Arial"/>
          <w:b/>
          <w:color w:val="auto"/>
          <w:sz w:val="24"/>
          <w:szCs w:val="24"/>
        </w:rPr>
        <w:lastRenderedPageBreak/>
        <w:t xml:space="preserve">Приложение </w:t>
      </w:r>
      <w:r w:rsidR="009260E5">
        <w:rPr>
          <w:rFonts w:ascii="Arial" w:hAnsi="Arial" w:cs="Arial"/>
          <w:b/>
          <w:color w:val="auto"/>
          <w:sz w:val="24"/>
          <w:szCs w:val="24"/>
          <w:lang w:val="en-US"/>
        </w:rPr>
        <w:t>B</w:t>
      </w:r>
      <w:bookmarkEnd w:id="68"/>
    </w:p>
    <w:p w14:paraId="1FB7A9F0" w14:textId="77777777" w:rsidR="00F4314E" w:rsidRDefault="00F4314E" w:rsidP="0091324C">
      <w:pPr>
        <w:pStyle w:val="1"/>
        <w:spacing w:before="0" w:line="360" w:lineRule="auto"/>
        <w:jc w:val="center"/>
        <w:rPr>
          <w:rFonts w:ascii="Arial" w:hAnsi="Arial" w:cs="Arial"/>
          <w:b/>
          <w:color w:val="auto"/>
          <w:sz w:val="24"/>
          <w:szCs w:val="24"/>
        </w:rPr>
      </w:pPr>
      <w:bookmarkStart w:id="69" w:name="_Toc198110953"/>
      <w:r w:rsidRPr="00536AEF">
        <w:rPr>
          <w:rFonts w:ascii="Arial" w:hAnsi="Arial" w:cs="Arial"/>
          <w:b/>
          <w:color w:val="auto"/>
          <w:sz w:val="24"/>
          <w:szCs w:val="24"/>
        </w:rPr>
        <w:t>(справочное)</w:t>
      </w:r>
      <w:bookmarkEnd w:id="69"/>
    </w:p>
    <w:p w14:paraId="170F5EA0" w14:textId="1E353A82" w:rsidR="00F4314E" w:rsidRDefault="00683950" w:rsidP="00C07CB7">
      <w:pPr>
        <w:pStyle w:val="1"/>
        <w:jc w:val="center"/>
        <w:rPr>
          <w:rStyle w:val="rynqvb"/>
          <w:rFonts w:ascii="Arial" w:hAnsi="Arial" w:cs="Arial"/>
          <w:b/>
          <w:color w:val="auto"/>
          <w:sz w:val="24"/>
          <w:szCs w:val="24"/>
        </w:rPr>
      </w:pPr>
      <w:bookmarkStart w:id="70" w:name="_Toc198110954"/>
      <w:r>
        <w:rPr>
          <w:rStyle w:val="rynqvb"/>
          <w:rFonts w:ascii="Arial" w:hAnsi="Arial" w:cs="Arial"/>
          <w:b/>
          <w:color w:val="auto"/>
          <w:sz w:val="24"/>
          <w:szCs w:val="24"/>
        </w:rPr>
        <w:t xml:space="preserve">Испытательная плоскость для </w:t>
      </w:r>
      <w:r w:rsidRPr="00683950">
        <w:rPr>
          <w:rStyle w:val="rynqvb"/>
          <w:rFonts w:ascii="Arial" w:hAnsi="Arial" w:cs="Arial"/>
          <w:b/>
          <w:color w:val="auto"/>
          <w:sz w:val="24"/>
          <w:szCs w:val="24"/>
        </w:rPr>
        <w:t xml:space="preserve"> испытания</w:t>
      </w:r>
      <w:r>
        <w:rPr>
          <w:rStyle w:val="rynqvb"/>
          <w:rFonts w:ascii="Arial" w:hAnsi="Arial" w:cs="Arial"/>
          <w:b/>
          <w:color w:val="auto"/>
          <w:sz w:val="24"/>
          <w:szCs w:val="24"/>
        </w:rPr>
        <w:t xml:space="preserve"> на опрокидывание</w:t>
      </w:r>
      <w:bookmarkEnd w:id="70"/>
    </w:p>
    <w:p w14:paraId="41A19AF6" w14:textId="77777777" w:rsidR="00683950" w:rsidRPr="00683950" w:rsidRDefault="00683950" w:rsidP="00683950"/>
    <w:p w14:paraId="745E9F47" w14:textId="77777777" w:rsidR="00683950" w:rsidRDefault="00683950" w:rsidP="000E5AA0">
      <w:pPr>
        <w:spacing w:after="0" w:line="360" w:lineRule="auto"/>
        <w:ind w:firstLine="567"/>
        <w:jc w:val="both"/>
        <w:rPr>
          <w:rFonts w:ascii="Arial" w:hAnsi="Arial" w:cs="Arial"/>
        </w:rPr>
      </w:pPr>
      <w:r>
        <w:rPr>
          <w:noProof/>
          <w:lang w:eastAsia="ru-RU"/>
        </w:rPr>
        <w:drawing>
          <wp:inline distT="0" distB="0" distL="0" distR="0" wp14:anchorId="5A5BF705" wp14:editId="74FBA10E">
            <wp:extent cx="4810125" cy="3744980"/>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1240" cy="3745848"/>
                    </a:xfrm>
                    <a:prstGeom prst="rect">
                      <a:avLst/>
                    </a:prstGeom>
                  </pic:spPr>
                </pic:pic>
              </a:graphicData>
            </a:graphic>
          </wp:inline>
        </w:drawing>
      </w:r>
    </w:p>
    <w:p w14:paraId="60299ECE" w14:textId="181B1170" w:rsidR="00683950" w:rsidRDefault="00683950" w:rsidP="00683950">
      <w:pPr>
        <w:spacing w:after="0" w:line="360" w:lineRule="auto"/>
        <w:ind w:firstLine="567"/>
        <w:jc w:val="center"/>
        <w:rPr>
          <w:rFonts w:ascii="Arial" w:hAnsi="Arial" w:cs="Arial"/>
          <w:color w:val="000000"/>
          <w:shd w:val="clear" w:color="auto" w:fill="FFFFFF"/>
        </w:rPr>
      </w:pPr>
      <w:r>
        <w:rPr>
          <w:rFonts w:ascii="Arial" w:hAnsi="Arial" w:cs="Arial"/>
          <w:color w:val="000000"/>
          <w:shd w:val="clear" w:color="auto" w:fill="FFFFFF"/>
        </w:rPr>
        <w:t>1 –  Масса 7,65 кг;  2 –  Алюминиевый угол</w:t>
      </w:r>
    </w:p>
    <w:p w14:paraId="2F4A8CB4" w14:textId="3BB5456F" w:rsidR="00683950" w:rsidRDefault="00683950" w:rsidP="000E5AA0">
      <w:pPr>
        <w:spacing w:after="0" w:line="360" w:lineRule="auto"/>
        <w:ind w:firstLine="567"/>
        <w:jc w:val="both"/>
        <w:rPr>
          <w:rFonts w:ascii="Arial" w:hAnsi="Arial" w:cs="Arial"/>
          <w:color w:val="000000"/>
          <w:shd w:val="clear" w:color="auto" w:fill="FFFFFF"/>
        </w:rPr>
      </w:pPr>
      <m:oMath>
        <m:r>
          <w:rPr>
            <w:rFonts w:ascii="Cambria Math" w:hAnsi="Cambria Math" w:cs="Cambria Math"/>
            <w:color w:val="000000"/>
            <w:shd w:val="clear" w:color="auto" w:fill="FFFFFF"/>
          </w:rPr>
          <m:t xml:space="preserve">x= </m:t>
        </m:r>
        <m:f>
          <m:fPr>
            <m:ctrlPr>
              <w:rPr>
                <w:rFonts w:ascii="Cambria Math" w:hAnsi="Cambria Math" w:cs="Cambria Math"/>
                <w:i/>
                <w:color w:val="000000"/>
                <w:shd w:val="clear" w:color="auto" w:fill="FFFFFF"/>
              </w:rPr>
            </m:ctrlPr>
          </m:fPr>
          <m:num>
            <m:r>
              <w:rPr>
                <w:rFonts w:ascii="Cambria Math" w:hAnsi="Cambria Math" w:cs="Cambria Math"/>
                <w:color w:val="000000"/>
                <w:shd w:val="clear" w:color="auto" w:fill="FFFFFF"/>
              </w:rPr>
              <m:t>810-y</m:t>
            </m:r>
          </m:num>
          <m:den>
            <m:r>
              <w:rPr>
                <w:rFonts w:ascii="Cambria Math" w:hAnsi="Cambria Math" w:cs="Cambria Math"/>
                <w:color w:val="000000"/>
                <w:shd w:val="clear" w:color="auto" w:fill="FFFFFF"/>
              </w:rPr>
              <m:t>2</m:t>
            </m:r>
          </m:den>
        </m:f>
        <m:r>
          <w:rPr>
            <w:rFonts w:ascii="Cambria Math" w:hAnsi="Cambria Math" w:cs="Cambria Math"/>
            <w:color w:val="000000"/>
            <w:shd w:val="clear" w:color="auto" w:fill="FFFFFF"/>
          </w:rPr>
          <m:t xml:space="preserve">-25 </m:t>
        </m:r>
      </m:oMath>
      <w:r>
        <w:rPr>
          <w:rFonts w:ascii="Arial" w:hAnsi="Arial" w:cs="Arial"/>
          <w:color w:val="000000"/>
          <w:shd w:val="clear" w:color="auto" w:fill="FFFFFF"/>
        </w:rPr>
        <w:t xml:space="preserve">(в мм) y = высота </w:t>
      </w:r>
      <w:r w:rsidR="00EB6100" w:rsidRPr="00F75044">
        <w:rPr>
          <w:rFonts w:ascii="Arial" w:hAnsi="Arial" w:cs="Arial"/>
          <w:color w:val="000000"/>
          <w:shd w:val="clear" w:color="auto" w:fill="FFFFFF"/>
        </w:rPr>
        <w:t>детских ходунков</w:t>
      </w:r>
      <w:r w:rsidR="00EB6100">
        <w:rPr>
          <w:rFonts w:ascii="Arial" w:hAnsi="Arial" w:cs="Arial"/>
          <w:color w:val="000000"/>
          <w:shd w:val="clear" w:color="auto" w:fill="FFFFFF"/>
        </w:rPr>
        <w:t xml:space="preserve"> </w:t>
      </w:r>
      <w:r>
        <w:rPr>
          <w:rFonts w:ascii="Arial" w:hAnsi="Arial" w:cs="Arial"/>
          <w:color w:val="000000"/>
          <w:shd w:val="clear" w:color="auto" w:fill="FFFFFF"/>
        </w:rPr>
        <w:t xml:space="preserve">по верхнему краю перед сиденьем (в мм) </w:t>
      </w:r>
    </w:p>
    <w:p w14:paraId="4D47B1CD" w14:textId="7B125CDF" w:rsidR="00683950" w:rsidRDefault="00683950" w:rsidP="00683950">
      <w:pPr>
        <w:spacing w:after="0" w:line="360" w:lineRule="auto"/>
        <w:ind w:firstLine="567"/>
        <w:jc w:val="center"/>
        <w:rPr>
          <w:rFonts w:ascii="Arial" w:hAnsi="Arial" w:cs="Arial"/>
        </w:rPr>
      </w:pPr>
      <w:r>
        <w:rPr>
          <w:rFonts w:ascii="Arial" w:hAnsi="Arial" w:cs="Arial"/>
          <w:color w:val="000000"/>
          <w:shd w:val="clear" w:color="auto" w:fill="FFFFFF"/>
        </w:rPr>
        <w:t>Рисунок B.1 – Испытательная плоскость для испытания на опрокидывание</w:t>
      </w:r>
    </w:p>
    <w:p w14:paraId="527CDD36" w14:textId="59936F9D" w:rsidR="00683950" w:rsidRDefault="00683950">
      <w:pPr>
        <w:spacing w:after="0" w:line="240" w:lineRule="auto"/>
        <w:rPr>
          <w:rFonts w:ascii="Arial" w:hAnsi="Arial" w:cs="Arial"/>
        </w:rPr>
      </w:pPr>
      <w:r>
        <w:rPr>
          <w:rFonts w:ascii="Arial" w:hAnsi="Arial" w:cs="Arial"/>
        </w:rPr>
        <w:br w:type="page"/>
      </w:r>
    </w:p>
    <w:p w14:paraId="5D06E249" w14:textId="66ACA263" w:rsidR="00683950" w:rsidRPr="00683950" w:rsidRDefault="00683950" w:rsidP="00683950">
      <w:pPr>
        <w:pStyle w:val="1"/>
        <w:spacing w:before="0" w:line="360" w:lineRule="auto"/>
        <w:jc w:val="center"/>
        <w:rPr>
          <w:rFonts w:ascii="Arial" w:hAnsi="Arial" w:cs="Arial"/>
          <w:b/>
          <w:color w:val="auto"/>
          <w:sz w:val="24"/>
          <w:szCs w:val="24"/>
        </w:rPr>
      </w:pPr>
      <w:bookmarkStart w:id="71" w:name="_Toc198110955"/>
      <w:r w:rsidRPr="00536AEF">
        <w:rPr>
          <w:rFonts w:ascii="Arial" w:hAnsi="Arial" w:cs="Arial"/>
          <w:b/>
          <w:color w:val="auto"/>
          <w:sz w:val="24"/>
          <w:szCs w:val="24"/>
        </w:rPr>
        <w:lastRenderedPageBreak/>
        <w:t xml:space="preserve">Приложение </w:t>
      </w:r>
      <w:r>
        <w:rPr>
          <w:rFonts w:ascii="Arial" w:hAnsi="Arial" w:cs="Arial"/>
          <w:b/>
          <w:color w:val="auto"/>
          <w:sz w:val="24"/>
          <w:szCs w:val="24"/>
        </w:rPr>
        <w:t>С</w:t>
      </w:r>
      <w:bookmarkEnd w:id="71"/>
    </w:p>
    <w:p w14:paraId="6C23F930" w14:textId="77777777" w:rsidR="00683950" w:rsidRDefault="00683950" w:rsidP="00683950">
      <w:pPr>
        <w:pStyle w:val="1"/>
        <w:spacing w:before="0" w:line="360" w:lineRule="auto"/>
        <w:jc w:val="center"/>
        <w:rPr>
          <w:rFonts w:ascii="Arial" w:hAnsi="Arial" w:cs="Arial"/>
          <w:b/>
          <w:color w:val="auto"/>
          <w:sz w:val="24"/>
          <w:szCs w:val="24"/>
        </w:rPr>
      </w:pPr>
      <w:bookmarkStart w:id="72" w:name="_Toc198110956"/>
      <w:r w:rsidRPr="00536AEF">
        <w:rPr>
          <w:rFonts w:ascii="Arial" w:hAnsi="Arial" w:cs="Arial"/>
          <w:b/>
          <w:color w:val="auto"/>
          <w:sz w:val="24"/>
          <w:szCs w:val="24"/>
        </w:rPr>
        <w:t>(справочное)</w:t>
      </w:r>
      <w:bookmarkEnd w:id="72"/>
    </w:p>
    <w:p w14:paraId="3B1B8B24" w14:textId="5D1F8308" w:rsidR="00683950" w:rsidRDefault="008B386B" w:rsidP="00683950">
      <w:pPr>
        <w:pStyle w:val="1"/>
        <w:jc w:val="center"/>
        <w:rPr>
          <w:rStyle w:val="rynqvb"/>
          <w:rFonts w:ascii="Arial" w:hAnsi="Arial" w:cs="Arial"/>
          <w:b/>
          <w:color w:val="auto"/>
          <w:sz w:val="24"/>
          <w:szCs w:val="24"/>
        </w:rPr>
      </w:pPr>
      <w:bookmarkStart w:id="73" w:name="_Toc198110957"/>
      <w:r w:rsidRPr="008B386B">
        <w:rPr>
          <w:rStyle w:val="rynqvb"/>
          <w:rFonts w:ascii="Arial" w:hAnsi="Arial" w:cs="Arial"/>
          <w:b/>
          <w:color w:val="auto"/>
          <w:sz w:val="24"/>
          <w:szCs w:val="24"/>
        </w:rPr>
        <w:t>Пр</w:t>
      </w:r>
      <w:r w:rsidR="00400EA4">
        <w:rPr>
          <w:rStyle w:val="rynqvb"/>
          <w:rFonts w:ascii="Arial" w:hAnsi="Arial" w:cs="Arial"/>
          <w:b/>
          <w:color w:val="auto"/>
          <w:sz w:val="24"/>
          <w:szCs w:val="24"/>
        </w:rPr>
        <w:t>едупредительные</w:t>
      </w:r>
      <w:r w:rsidRPr="008B386B">
        <w:rPr>
          <w:rStyle w:val="rynqvb"/>
          <w:rFonts w:ascii="Arial" w:hAnsi="Arial" w:cs="Arial"/>
          <w:b/>
          <w:color w:val="auto"/>
          <w:sz w:val="24"/>
          <w:szCs w:val="24"/>
        </w:rPr>
        <w:t xml:space="preserve"> надписи</w:t>
      </w:r>
      <w:bookmarkEnd w:id="73"/>
    </w:p>
    <w:p w14:paraId="2AB5C2B7" w14:textId="77777777" w:rsidR="00683950" w:rsidRPr="00683950" w:rsidRDefault="00683950" w:rsidP="00683950"/>
    <w:p w14:paraId="65F9F1E0" w14:textId="14A64444" w:rsidR="00683950" w:rsidRPr="00683950" w:rsidRDefault="00263031" w:rsidP="00683950">
      <w:pPr>
        <w:spacing w:after="0" w:line="360" w:lineRule="auto"/>
        <w:ind w:firstLine="567"/>
        <w:jc w:val="both"/>
        <w:rPr>
          <w:rFonts w:ascii="Arial" w:hAnsi="Arial" w:cs="Arial"/>
        </w:rPr>
      </w:pPr>
      <w:r w:rsidRPr="00263031">
        <w:rPr>
          <w:rFonts w:ascii="Arial" w:hAnsi="Arial" w:cs="Arial"/>
        </w:rPr>
        <w:t>Предупредительные надписи</w:t>
      </w:r>
      <w:r w:rsidR="00683950" w:rsidRPr="00683950">
        <w:rPr>
          <w:rFonts w:ascii="Arial" w:hAnsi="Arial" w:cs="Arial"/>
        </w:rPr>
        <w:t>, указанные в таблице C.1, должны использоваться для предупреж</w:t>
      </w:r>
      <w:r w:rsidR="00BE5D6E">
        <w:rPr>
          <w:rFonts w:ascii="Arial" w:hAnsi="Arial" w:cs="Arial"/>
        </w:rPr>
        <w:t>дений, перечисленных в разделе 10</w:t>
      </w:r>
      <w:r w:rsidR="00683950" w:rsidRPr="00683950">
        <w:rPr>
          <w:rFonts w:ascii="Arial" w:hAnsi="Arial" w:cs="Arial"/>
        </w:rPr>
        <w:t>.</w:t>
      </w:r>
    </w:p>
    <w:p w14:paraId="082DB860" w14:textId="3E6091BF" w:rsidR="00683950" w:rsidRDefault="00683950" w:rsidP="00683950">
      <w:pPr>
        <w:spacing w:after="0" w:line="360" w:lineRule="auto"/>
        <w:ind w:firstLine="567"/>
        <w:jc w:val="both"/>
        <w:rPr>
          <w:rFonts w:ascii="Arial" w:hAnsi="Arial" w:cs="Arial"/>
        </w:rPr>
      </w:pPr>
      <w:r w:rsidRPr="00683950">
        <w:rPr>
          <w:rFonts w:ascii="Arial" w:hAnsi="Arial" w:cs="Arial"/>
        </w:rPr>
        <w:t xml:space="preserve">Таблица C.1 </w:t>
      </w:r>
      <w:r w:rsidR="008B386B">
        <w:rPr>
          <w:rFonts w:ascii="Arial" w:hAnsi="Arial" w:cs="Arial"/>
        </w:rPr>
        <w:t xml:space="preserve">– </w:t>
      </w:r>
      <w:r w:rsidR="00263031" w:rsidRPr="00263031">
        <w:rPr>
          <w:rFonts w:ascii="Arial" w:hAnsi="Arial" w:cs="Arial"/>
        </w:rPr>
        <w:t>Предупредительные надписи</w:t>
      </w: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6270"/>
      </w:tblGrid>
      <w:tr w:rsidR="00927ABA" w14:paraId="78F87033" w14:textId="3170D399" w:rsidTr="00927ABA">
        <w:trPr>
          <w:trHeight w:val="207"/>
        </w:trPr>
        <w:tc>
          <w:tcPr>
            <w:tcW w:w="1650" w:type="dxa"/>
          </w:tcPr>
          <w:p w14:paraId="67CB2FDF" w14:textId="316FFBB8" w:rsidR="00927ABA" w:rsidRPr="008B386B" w:rsidRDefault="00927ABA" w:rsidP="00927ABA">
            <w:pPr>
              <w:spacing w:after="0" w:line="360" w:lineRule="auto"/>
              <w:jc w:val="both"/>
              <w:rPr>
                <w:rFonts w:ascii="Arial" w:hAnsi="Arial" w:cs="Arial"/>
              </w:rPr>
            </w:pPr>
            <w:r w:rsidRPr="008B386B">
              <w:rPr>
                <w:rFonts w:ascii="Arial" w:hAnsi="Arial" w:cs="Arial"/>
              </w:rPr>
              <w:t>Русский</w:t>
            </w:r>
          </w:p>
        </w:tc>
        <w:tc>
          <w:tcPr>
            <w:tcW w:w="6270" w:type="dxa"/>
          </w:tcPr>
          <w:p w14:paraId="50726B6C" w14:textId="77777777" w:rsidR="00927ABA" w:rsidRPr="008B386B" w:rsidRDefault="00927ABA" w:rsidP="00683950">
            <w:pPr>
              <w:spacing w:after="0" w:line="360" w:lineRule="auto"/>
              <w:ind w:firstLine="567"/>
              <w:jc w:val="both"/>
              <w:rPr>
                <w:rFonts w:ascii="Arial" w:hAnsi="Arial" w:cs="Arial"/>
              </w:rPr>
            </w:pPr>
          </w:p>
        </w:tc>
      </w:tr>
      <w:tr w:rsidR="00927ABA" w14:paraId="411269E6" w14:textId="09D10ABC" w:rsidTr="00927ABA">
        <w:trPr>
          <w:trHeight w:val="234"/>
        </w:trPr>
        <w:tc>
          <w:tcPr>
            <w:tcW w:w="1650" w:type="dxa"/>
            <w:vMerge w:val="restart"/>
          </w:tcPr>
          <w:p w14:paraId="380E9A41" w14:textId="28DDDF6D" w:rsidR="00927ABA" w:rsidRPr="008B386B" w:rsidRDefault="00877D7E" w:rsidP="00927ABA">
            <w:pPr>
              <w:spacing w:after="0" w:line="360" w:lineRule="auto"/>
              <w:ind w:firstLine="567"/>
              <w:jc w:val="both"/>
              <w:rPr>
                <w:rFonts w:ascii="Arial" w:hAnsi="Arial" w:cs="Arial"/>
              </w:rPr>
            </w:pPr>
            <w:r>
              <w:rPr>
                <w:rFonts w:ascii="Arial" w:hAnsi="Arial" w:cs="Arial"/>
              </w:rPr>
              <w:t>10</w:t>
            </w:r>
            <w:r w:rsidR="00927ABA" w:rsidRPr="008B386B">
              <w:rPr>
                <w:rFonts w:ascii="Arial" w:hAnsi="Arial" w:cs="Arial"/>
              </w:rPr>
              <w:t>.2</w:t>
            </w:r>
          </w:p>
          <w:p w14:paraId="093E9623" w14:textId="77777777" w:rsidR="00927ABA" w:rsidRPr="008B386B" w:rsidRDefault="00927ABA" w:rsidP="00683950">
            <w:pPr>
              <w:spacing w:after="0" w:line="360" w:lineRule="auto"/>
              <w:ind w:firstLine="567"/>
              <w:jc w:val="both"/>
              <w:rPr>
                <w:rFonts w:ascii="Arial" w:hAnsi="Arial" w:cs="Arial"/>
              </w:rPr>
            </w:pPr>
          </w:p>
        </w:tc>
        <w:tc>
          <w:tcPr>
            <w:tcW w:w="6270" w:type="dxa"/>
          </w:tcPr>
          <w:p w14:paraId="33958AC4" w14:textId="59FDD9E4" w:rsidR="00927ABA" w:rsidRPr="00400EA4" w:rsidRDefault="00927ABA" w:rsidP="00683950">
            <w:pPr>
              <w:spacing w:after="0" w:line="360" w:lineRule="auto"/>
              <w:ind w:firstLine="567"/>
              <w:jc w:val="both"/>
              <w:rPr>
                <w:rFonts w:ascii="Arial" w:hAnsi="Arial" w:cs="Arial"/>
                <w:lang w:val="en-US"/>
              </w:rPr>
            </w:pPr>
            <w:r w:rsidRPr="008B386B">
              <w:rPr>
                <w:rFonts w:ascii="Arial" w:hAnsi="Arial" w:cs="Arial"/>
              </w:rPr>
              <w:t>[1] ВНИМАНИЕ</w:t>
            </w:r>
            <w:r w:rsidR="00400EA4">
              <w:rPr>
                <w:rFonts w:ascii="Arial" w:hAnsi="Arial" w:cs="Arial"/>
                <w:lang w:val="en-US"/>
              </w:rPr>
              <w:t>!</w:t>
            </w:r>
          </w:p>
        </w:tc>
      </w:tr>
      <w:tr w:rsidR="00927ABA" w14:paraId="441FFBE0" w14:textId="77777777" w:rsidTr="00927ABA">
        <w:trPr>
          <w:trHeight w:val="165"/>
        </w:trPr>
        <w:tc>
          <w:tcPr>
            <w:tcW w:w="1650" w:type="dxa"/>
            <w:vMerge/>
          </w:tcPr>
          <w:p w14:paraId="3D4FFA79" w14:textId="77777777" w:rsidR="00927ABA" w:rsidRPr="008B386B" w:rsidRDefault="00927ABA" w:rsidP="00927ABA">
            <w:pPr>
              <w:spacing w:after="0" w:line="360" w:lineRule="auto"/>
              <w:ind w:firstLine="567"/>
              <w:jc w:val="both"/>
              <w:rPr>
                <w:rFonts w:ascii="Arial" w:hAnsi="Arial" w:cs="Arial"/>
              </w:rPr>
            </w:pPr>
          </w:p>
        </w:tc>
        <w:tc>
          <w:tcPr>
            <w:tcW w:w="6270" w:type="dxa"/>
          </w:tcPr>
          <w:p w14:paraId="4048CE52" w14:textId="1BCA2901" w:rsidR="00927ABA" w:rsidRPr="008B386B" w:rsidRDefault="00927ABA" w:rsidP="00683950">
            <w:pPr>
              <w:spacing w:after="0" w:line="360" w:lineRule="auto"/>
              <w:ind w:firstLine="567"/>
              <w:jc w:val="both"/>
              <w:rPr>
                <w:rFonts w:ascii="Arial" w:hAnsi="Arial" w:cs="Arial"/>
              </w:rPr>
            </w:pPr>
            <w:r w:rsidRPr="008B386B">
              <w:rPr>
                <w:rFonts w:ascii="Arial" w:hAnsi="Arial" w:cs="Arial"/>
              </w:rPr>
              <w:t>[2] Не подпускайте ребенка к лестницам, ступеням и неровным поверхностям</w:t>
            </w:r>
          </w:p>
        </w:tc>
      </w:tr>
      <w:tr w:rsidR="00927ABA" w14:paraId="5890A982" w14:textId="77777777" w:rsidTr="00927ABA">
        <w:trPr>
          <w:trHeight w:val="330"/>
        </w:trPr>
        <w:tc>
          <w:tcPr>
            <w:tcW w:w="1650" w:type="dxa"/>
            <w:vMerge/>
          </w:tcPr>
          <w:p w14:paraId="5BA63071" w14:textId="77777777" w:rsidR="00927ABA" w:rsidRPr="008B386B" w:rsidRDefault="00927ABA" w:rsidP="00927ABA">
            <w:pPr>
              <w:spacing w:after="0" w:line="360" w:lineRule="auto"/>
              <w:ind w:firstLine="567"/>
              <w:jc w:val="both"/>
              <w:rPr>
                <w:rFonts w:ascii="Arial" w:hAnsi="Arial" w:cs="Arial"/>
              </w:rPr>
            </w:pPr>
          </w:p>
        </w:tc>
        <w:tc>
          <w:tcPr>
            <w:tcW w:w="6270" w:type="dxa"/>
          </w:tcPr>
          <w:p w14:paraId="119D3F43" w14:textId="4BE74EB5" w:rsidR="00927ABA" w:rsidRPr="008B386B" w:rsidRDefault="00927ABA" w:rsidP="00683950">
            <w:pPr>
              <w:spacing w:after="0" w:line="360" w:lineRule="auto"/>
              <w:ind w:firstLine="567"/>
              <w:jc w:val="both"/>
              <w:rPr>
                <w:rFonts w:ascii="Arial" w:hAnsi="Arial" w:cs="Arial"/>
              </w:rPr>
            </w:pPr>
            <w:r w:rsidRPr="008B386B">
              <w:rPr>
                <w:rFonts w:ascii="Arial" w:hAnsi="Arial" w:cs="Arial"/>
              </w:rPr>
              <w:t>[3] Никогда не оставляйте ребенка без присмотра</w:t>
            </w:r>
          </w:p>
        </w:tc>
      </w:tr>
      <w:tr w:rsidR="00927ABA" w14:paraId="147886FD" w14:textId="77777777" w:rsidTr="00927ABA">
        <w:trPr>
          <w:trHeight w:val="234"/>
        </w:trPr>
        <w:tc>
          <w:tcPr>
            <w:tcW w:w="1650" w:type="dxa"/>
            <w:vMerge w:val="restart"/>
          </w:tcPr>
          <w:p w14:paraId="5738C558" w14:textId="3FB488DB" w:rsidR="00927ABA" w:rsidRPr="008B386B" w:rsidRDefault="00877D7E" w:rsidP="00927ABA">
            <w:pPr>
              <w:spacing w:after="0" w:line="360" w:lineRule="auto"/>
              <w:ind w:firstLine="567"/>
              <w:jc w:val="both"/>
              <w:rPr>
                <w:rFonts w:ascii="Arial" w:hAnsi="Arial" w:cs="Arial"/>
              </w:rPr>
            </w:pPr>
            <w:r>
              <w:rPr>
                <w:rFonts w:ascii="Arial" w:hAnsi="Arial" w:cs="Arial"/>
              </w:rPr>
              <w:t>10</w:t>
            </w:r>
            <w:r w:rsidR="00927ABA" w:rsidRPr="008B386B">
              <w:rPr>
                <w:rFonts w:ascii="Arial" w:hAnsi="Arial" w:cs="Arial"/>
              </w:rPr>
              <w:t>.3</w:t>
            </w:r>
          </w:p>
          <w:p w14:paraId="2BBEDFA1" w14:textId="77777777" w:rsidR="00927ABA" w:rsidRPr="008B386B" w:rsidRDefault="00927ABA" w:rsidP="00683950">
            <w:pPr>
              <w:spacing w:after="0" w:line="360" w:lineRule="auto"/>
              <w:ind w:firstLine="567"/>
              <w:jc w:val="both"/>
              <w:rPr>
                <w:rFonts w:ascii="Arial" w:hAnsi="Arial" w:cs="Arial"/>
              </w:rPr>
            </w:pPr>
          </w:p>
        </w:tc>
        <w:tc>
          <w:tcPr>
            <w:tcW w:w="6270" w:type="dxa"/>
          </w:tcPr>
          <w:p w14:paraId="5495DE28" w14:textId="7A9CE6C7" w:rsidR="00927ABA" w:rsidRPr="00400EA4" w:rsidRDefault="00927ABA" w:rsidP="00683950">
            <w:pPr>
              <w:spacing w:after="0" w:line="360" w:lineRule="auto"/>
              <w:ind w:firstLine="567"/>
              <w:jc w:val="both"/>
              <w:rPr>
                <w:rFonts w:ascii="Arial" w:hAnsi="Arial" w:cs="Arial"/>
                <w:lang w:val="en-US"/>
              </w:rPr>
            </w:pPr>
            <w:r w:rsidRPr="008B386B">
              <w:rPr>
                <w:rFonts w:ascii="Arial" w:hAnsi="Arial" w:cs="Arial"/>
              </w:rPr>
              <w:t>[1] ВНИМАНИЕ</w:t>
            </w:r>
            <w:r w:rsidR="00400EA4">
              <w:rPr>
                <w:rFonts w:ascii="Arial" w:hAnsi="Arial" w:cs="Arial"/>
                <w:lang w:val="en-US"/>
              </w:rPr>
              <w:t>!</w:t>
            </w:r>
          </w:p>
        </w:tc>
      </w:tr>
      <w:tr w:rsidR="00927ABA" w14:paraId="7DD354AA" w14:textId="77777777" w:rsidTr="00927ABA">
        <w:trPr>
          <w:trHeight w:val="315"/>
        </w:trPr>
        <w:tc>
          <w:tcPr>
            <w:tcW w:w="1650" w:type="dxa"/>
            <w:vMerge/>
          </w:tcPr>
          <w:p w14:paraId="1EF16D24" w14:textId="77777777" w:rsidR="00927ABA" w:rsidRPr="008B386B" w:rsidRDefault="00927ABA" w:rsidP="00927ABA">
            <w:pPr>
              <w:spacing w:after="0" w:line="360" w:lineRule="auto"/>
              <w:ind w:firstLine="567"/>
              <w:jc w:val="both"/>
              <w:rPr>
                <w:rFonts w:ascii="Arial" w:hAnsi="Arial" w:cs="Arial"/>
              </w:rPr>
            </w:pPr>
          </w:p>
        </w:tc>
        <w:tc>
          <w:tcPr>
            <w:tcW w:w="6270" w:type="dxa"/>
          </w:tcPr>
          <w:p w14:paraId="2EF4BBBF" w14:textId="13B41026" w:rsidR="00927ABA" w:rsidRPr="008B386B" w:rsidRDefault="00927ABA" w:rsidP="00927ABA">
            <w:pPr>
              <w:spacing w:after="0" w:line="360" w:lineRule="auto"/>
              <w:ind w:firstLine="567"/>
              <w:jc w:val="both"/>
              <w:rPr>
                <w:rFonts w:ascii="Arial" w:hAnsi="Arial" w:cs="Arial"/>
              </w:rPr>
            </w:pPr>
            <w:r w:rsidRPr="008B386B">
              <w:rPr>
                <w:rFonts w:ascii="Arial" w:hAnsi="Arial" w:cs="Arial"/>
              </w:rPr>
              <w:t>[2] Никогда не оставляйте ребенка без присмотра</w:t>
            </w:r>
          </w:p>
        </w:tc>
      </w:tr>
      <w:tr w:rsidR="00927ABA" w14:paraId="7030DDD6" w14:textId="77777777" w:rsidTr="00927ABA">
        <w:trPr>
          <w:trHeight w:val="180"/>
        </w:trPr>
        <w:tc>
          <w:tcPr>
            <w:tcW w:w="1650" w:type="dxa"/>
            <w:vMerge/>
          </w:tcPr>
          <w:p w14:paraId="11DC9625" w14:textId="77777777" w:rsidR="00927ABA" w:rsidRPr="008B386B" w:rsidRDefault="00927ABA" w:rsidP="00927ABA">
            <w:pPr>
              <w:spacing w:after="0" w:line="360" w:lineRule="auto"/>
              <w:ind w:firstLine="567"/>
              <w:jc w:val="both"/>
              <w:rPr>
                <w:rFonts w:ascii="Arial" w:hAnsi="Arial" w:cs="Arial"/>
              </w:rPr>
            </w:pPr>
          </w:p>
        </w:tc>
        <w:tc>
          <w:tcPr>
            <w:tcW w:w="6270" w:type="dxa"/>
          </w:tcPr>
          <w:p w14:paraId="5678B7D2" w14:textId="7DDC4B61" w:rsidR="00927ABA" w:rsidRPr="008B386B" w:rsidRDefault="00927ABA" w:rsidP="00927ABA">
            <w:pPr>
              <w:spacing w:after="0" w:line="360" w:lineRule="auto"/>
              <w:ind w:firstLine="567"/>
              <w:jc w:val="both"/>
              <w:rPr>
                <w:rFonts w:ascii="Arial" w:hAnsi="Arial" w:cs="Arial"/>
              </w:rPr>
            </w:pPr>
            <w:r w:rsidRPr="008B386B">
              <w:rPr>
                <w:rFonts w:ascii="Arial" w:hAnsi="Arial" w:cs="Arial"/>
              </w:rPr>
              <w:t>[3] Не подпускайте ребенка к лестницам, ступеням и неровным поверхностям</w:t>
            </w:r>
          </w:p>
        </w:tc>
      </w:tr>
      <w:tr w:rsidR="00927ABA" w14:paraId="2C332D3F" w14:textId="77777777" w:rsidTr="00927ABA">
        <w:trPr>
          <w:trHeight w:val="219"/>
        </w:trPr>
        <w:tc>
          <w:tcPr>
            <w:tcW w:w="1650" w:type="dxa"/>
          </w:tcPr>
          <w:p w14:paraId="3CA96F7D" w14:textId="3B6A3B28" w:rsidR="00927ABA" w:rsidRPr="008B386B" w:rsidRDefault="00877D7E" w:rsidP="00683950">
            <w:pPr>
              <w:spacing w:after="0" w:line="360" w:lineRule="auto"/>
              <w:ind w:firstLine="567"/>
              <w:jc w:val="both"/>
              <w:rPr>
                <w:rFonts w:ascii="Arial" w:hAnsi="Arial" w:cs="Arial"/>
              </w:rPr>
            </w:pPr>
            <w:r>
              <w:rPr>
                <w:rFonts w:ascii="Arial" w:hAnsi="Arial" w:cs="Arial"/>
              </w:rPr>
              <w:t>10</w:t>
            </w:r>
            <w:r w:rsidR="00927ABA" w:rsidRPr="008B386B">
              <w:rPr>
                <w:rFonts w:ascii="Arial" w:hAnsi="Arial" w:cs="Arial"/>
              </w:rPr>
              <w:t>.4</w:t>
            </w:r>
          </w:p>
        </w:tc>
        <w:tc>
          <w:tcPr>
            <w:tcW w:w="6270" w:type="dxa"/>
          </w:tcPr>
          <w:p w14:paraId="4B26D7D7" w14:textId="31F2E56C" w:rsidR="00927ABA" w:rsidRPr="008B386B" w:rsidRDefault="00927ABA" w:rsidP="00683950">
            <w:pPr>
              <w:spacing w:after="0" w:line="360" w:lineRule="auto"/>
              <w:ind w:firstLine="567"/>
              <w:jc w:val="both"/>
              <w:rPr>
                <w:rFonts w:ascii="Arial" w:hAnsi="Arial" w:cs="Arial"/>
              </w:rPr>
            </w:pPr>
            <w:r w:rsidRPr="008B386B">
              <w:rPr>
                <w:rFonts w:ascii="Arial" w:hAnsi="Arial" w:cs="Arial"/>
              </w:rPr>
              <w:t>ВАЖНО! ПРОЧИТАЙТЕ ВНИМАТЕЛЬНО И СОХРАНИТЕ ДЛЯ БУДУЩЕГО ИСПОЛЬЗОВАНИЯ</w:t>
            </w:r>
          </w:p>
        </w:tc>
      </w:tr>
      <w:tr w:rsidR="00927ABA" w14:paraId="1A8C99E0" w14:textId="77777777" w:rsidTr="00927ABA">
        <w:trPr>
          <w:trHeight w:val="180"/>
        </w:trPr>
        <w:tc>
          <w:tcPr>
            <w:tcW w:w="1650" w:type="dxa"/>
            <w:vMerge w:val="restart"/>
          </w:tcPr>
          <w:p w14:paraId="240838A2" w14:textId="77777777" w:rsidR="00927ABA" w:rsidRPr="008B386B" w:rsidRDefault="00927ABA" w:rsidP="00927ABA">
            <w:pPr>
              <w:spacing w:after="0" w:line="360" w:lineRule="auto"/>
              <w:ind w:firstLine="567"/>
              <w:jc w:val="both"/>
              <w:rPr>
                <w:rFonts w:ascii="Arial" w:hAnsi="Arial" w:cs="Arial"/>
              </w:rPr>
            </w:pPr>
          </w:p>
        </w:tc>
        <w:tc>
          <w:tcPr>
            <w:tcW w:w="6270" w:type="dxa"/>
          </w:tcPr>
          <w:p w14:paraId="6A716069" w14:textId="704E5029" w:rsidR="00927ABA" w:rsidRPr="00400EA4" w:rsidRDefault="00927ABA" w:rsidP="00927ABA">
            <w:pPr>
              <w:spacing w:after="0" w:line="360" w:lineRule="auto"/>
              <w:ind w:firstLine="567"/>
              <w:jc w:val="both"/>
              <w:rPr>
                <w:rFonts w:ascii="Arial" w:hAnsi="Arial" w:cs="Arial"/>
                <w:lang w:val="en-US"/>
              </w:rPr>
            </w:pPr>
            <w:r w:rsidRPr="008B386B">
              <w:rPr>
                <w:rFonts w:ascii="Arial" w:hAnsi="Arial" w:cs="Arial"/>
              </w:rPr>
              <w:t>[1] ВНИМАНИЕ</w:t>
            </w:r>
            <w:r w:rsidR="00400EA4">
              <w:rPr>
                <w:rFonts w:ascii="Arial" w:hAnsi="Arial" w:cs="Arial"/>
                <w:lang w:val="en-US"/>
              </w:rPr>
              <w:t>!</w:t>
            </w:r>
          </w:p>
        </w:tc>
      </w:tr>
      <w:tr w:rsidR="00927ABA" w14:paraId="176C0BC4" w14:textId="77777777" w:rsidTr="00927ABA">
        <w:trPr>
          <w:trHeight w:val="169"/>
        </w:trPr>
        <w:tc>
          <w:tcPr>
            <w:tcW w:w="1650" w:type="dxa"/>
            <w:vMerge/>
          </w:tcPr>
          <w:p w14:paraId="1E044B89" w14:textId="77777777" w:rsidR="00927ABA" w:rsidRPr="008B386B" w:rsidRDefault="00927ABA" w:rsidP="00927ABA">
            <w:pPr>
              <w:spacing w:after="0" w:line="360" w:lineRule="auto"/>
              <w:ind w:firstLine="567"/>
              <w:jc w:val="both"/>
              <w:rPr>
                <w:rFonts w:ascii="Arial" w:hAnsi="Arial" w:cs="Arial"/>
              </w:rPr>
            </w:pPr>
          </w:p>
        </w:tc>
        <w:tc>
          <w:tcPr>
            <w:tcW w:w="6270" w:type="dxa"/>
          </w:tcPr>
          <w:p w14:paraId="25D27F58" w14:textId="7D39F153" w:rsidR="00927ABA" w:rsidRPr="008B386B" w:rsidRDefault="00927ABA" w:rsidP="00927ABA">
            <w:pPr>
              <w:spacing w:after="0" w:line="360" w:lineRule="auto"/>
              <w:ind w:firstLine="567"/>
              <w:jc w:val="both"/>
              <w:rPr>
                <w:rFonts w:ascii="Arial" w:hAnsi="Arial" w:cs="Arial"/>
              </w:rPr>
            </w:pPr>
            <w:r w:rsidRPr="008B386B">
              <w:rPr>
                <w:rFonts w:ascii="Arial" w:hAnsi="Arial" w:cs="Arial"/>
              </w:rPr>
              <w:t>[2] Никогда не оставляйте ребенка без присмотра</w:t>
            </w:r>
          </w:p>
        </w:tc>
      </w:tr>
      <w:tr w:rsidR="00927ABA" w14:paraId="60328923" w14:textId="77777777" w:rsidTr="00927ABA">
        <w:trPr>
          <w:trHeight w:val="195"/>
        </w:trPr>
        <w:tc>
          <w:tcPr>
            <w:tcW w:w="1650" w:type="dxa"/>
            <w:vMerge/>
          </w:tcPr>
          <w:p w14:paraId="555C596C" w14:textId="77777777" w:rsidR="00927ABA" w:rsidRPr="008B386B" w:rsidRDefault="00927ABA" w:rsidP="00927ABA">
            <w:pPr>
              <w:spacing w:after="0" w:line="360" w:lineRule="auto"/>
              <w:ind w:firstLine="567"/>
              <w:jc w:val="both"/>
              <w:rPr>
                <w:rFonts w:ascii="Arial" w:hAnsi="Arial" w:cs="Arial"/>
              </w:rPr>
            </w:pPr>
          </w:p>
        </w:tc>
        <w:tc>
          <w:tcPr>
            <w:tcW w:w="6270" w:type="dxa"/>
          </w:tcPr>
          <w:p w14:paraId="52DF6BAC" w14:textId="35FE78A0" w:rsidR="00927ABA" w:rsidRPr="008B386B" w:rsidRDefault="00927ABA" w:rsidP="00322A7D">
            <w:pPr>
              <w:spacing w:after="0" w:line="360" w:lineRule="auto"/>
              <w:ind w:firstLine="567"/>
              <w:jc w:val="both"/>
              <w:rPr>
                <w:rFonts w:ascii="Arial" w:hAnsi="Arial" w:cs="Arial"/>
              </w:rPr>
            </w:pPr>
            <w:r w:rsidRPr="008B386B">
              <w:rPr>
                <w:rFonts w:ascii="Arial" w:hAnsi="Arial" w:cs="Arial"/>
              </w:rPr>
              <w:t xml:space="preserve">[3] </w:t>
            </w:r>
            <w:r w:rsidR="00B97432">
              <w:rPr>
                <w:rFonts w:ascii="Arial" w:hAnsi="Arial" w:cs="Arial"/>
              </w:rPr>
              <w:t>Р</w:t>
            </w:r>
            <w:r w:rsidR="00B97432" w:rsidRPr="008B386B">
              <w:rPr>
                <w:rFonts w:ascii="Arial" w:hAnsi="Arial" w:cs="Arial"/>
              </w:rPr>
              <w:t>еб</w:t>
            </w:r>
            <w:r w:rsidR="00B97432">
              <w:rPr>
                <w:rFonts w:ascii="Arial" w:hAnsi="Arial" w:cs="Arial"/>
              </w:rPr>
              <w:t>е</w:t>
            </w:r>
            <w:r w:rsidR="00B97432" w:rsidRPr="008B386B">
              <w:rPr>
                <w:rFonts w:ascii="Arial" w:hAnsi="Arial" w:cs="Arial"/>
              </w:rPr>
              <w:t xml:space="preserve">нок </w:t>
            </w:r>
            <w:r w:rsidR="00B97432">
              <w:rPr>
                <w:rFonts w:ascii="Arial" w:hAnsi="Arial" w:cs="Arial"/>
              </w:rPr>
              <w:t xml:space="preserve">в детских ходунках </w:t>
            </w:r>
            <w:r w:rsidR="00B97432" w:rsidRPr="008B386B">
              <w:rPr>
                <w:rFonts w:ascii="Arial" w:hAnsi="Arial" w:cs="Arial"/>
              </w:rPr>
              <w:t>сможет дотянуться дальше и быстрее передвигаться</w:t>
            </w:r>
            <w:r w:rsidR="00B97432">
              <w:rPr>
                <w:rFonts w:ascii="Arial" w:hAnsi="Arial" w:cs="Arial"/>
              </w:rPr>
              <w:t>, чем вы ожидаете</w:t>
            </w:r>
          </w:p>
        </w:tc>
      </w:tr>
      <w:tr w:rsidR="00927ABA" w14:paraId="36CD6831" w14:textId="77777777" w:rsidTr="00927ABA">
        <w:trPr>
          <w:trHeight w:val="285"/>
        </w:trPr>
        <w:tc>
          <w:tcPr>
            <w:tcW w:w="1650" w:type="dxa"/>
            <w:vMerge/>
          </w:tcPr>
          <w:p w14:paraId="3841DE99" w14:textId="77777777" w:rsidR="00927ABA" w:rsidRPr="008B386B" w:rsidRDefault="00927ABA" w:rsidP="00927ABA">
            <w:pPr>
              <w:spacing w:after="0" w:line="360" w:lineRule="auto"/>
              <w:ind w:firstLine="567"/>
              <w:jc w:val="both"/>
              <w:rPr>
                <w:rFonts w:ascii="Arial" w:hAnsi="Arial" w:cs="Arial"/>
              </w:rPr>
            </w:pPr>
          </w:p>
        </w:tc>
        <w:tc>
          <w:tcPr>
            <w:tcW w:w="6270" w:type="dxa"/>
          </w:tcPr>
          <w:p w14:paraId="520577AF" w14:textId="690C4195" w:rsidR="00927ABA" w:rsidRPr="008B386B" w:rsidRDefault="00927ABA" w:rsidP="00322A7D">
            <w:pPr>
              <w:spacing w:after="0" w:line="360" w:lineRule="auto"/>
              <w:ind w:firstLine="567"/>
              <w:jc w:val="both"/>
              <w:rPr>
                <w:rFonts w:ascii="Arial" w:hAnsi="Arial" w:cs="Arial"/>
              </w:rPr>
            </w:pPr>
            <w:r w:rsidRPr="008B386B">
              <w:rPr>
                <w:rFonts w:ascii="Arial" w:hAnsi="Arial" w:cs="Arial"/>
              </w:rPr>
              <w:t>[4] Не подпускайте реб</w:t>
            </w:r>
            <w:r w:rsidR="00322A7D">
              <w:rPr>
                <w:rFonts w:ascii="Arial" w:hAnsi="Arial" w:cs="Arial"/>
              </w:rPr>
              <w:t>е</w:t>
            </w:r>
            <w:r w:rsidRPr="008B386B">
              <w:rPr>
                <w:rFonts w:ascii="Arial" w:hAnsi="Arial" w:cs="Arial"/>
              </w:rPr>
              <w:t>нка к лестницам, ступеням и неровным поверхностям</w:t>
            </w:r>
          </w:p>
        </w:tc>
      </w:tr>
      <w:tr w:rsidR="00927ABA" w14:paraId="67B64A9E" w14:textId="77777777" w:rsidTr="00927ABA">
        <w:trPr>
          <w:trHeight w:val="169"/>
        </w:trPr>
        <w:tc>
          <w:tcPr>
            <w:tcW w:w="1650" w:type="dxa"/>
            <w:vMerge/>
          </w:tcPr>
          <w:p w14:paraId="21CC14F3" w14:textId="77777777" w:rsidR="00927ABA" w:rsidRPr="008B386B" w:rsidRDefault="00927ABA" w:rsidP="00927ABA">
            <w:pPr>
              <w:spacing w:after="0" w:line="360" w:lineRule="auto"/>
              <w:ind w:firstLine="567"/>
              <w:jc w:val="both"/>
              <w:rPr>
                <w:rFonts w:ascii="Arial" w:hAnsi="Arial" w:cs="Arial"/>
              </w:rPr>
            </w:pPr>
          </w:p>
        </w:tc>
        <w:tc>
          <w:tcPr>
            <w:tcW w:w="6270" w:type="dxa"/>
          </w:tcPr>
          <w:p w14:paraId="2D4C6B1F" w14:textId="38FAD2F6" w:rsidR="00927ABA" w:rsidRPr="008B386B" w:rsidRDefault="00927ABA" w:rsidP="00322A7D">
            <w:pPr>
              <w:spacing w:after="0" w:line="360" w:lineRule="auto"/>
              <w:ind w:firstLine="567"/>
              <w:jc w:val="both"/>
              <w:rPr>
                <w:rFonts w:ascii="Arial" w:hAnsi="Arial" w:cs="Arial"/>
              </w:rPr>
            </w:pPr>
            <w:r w:rsidRPr="008B386B">
              <w:rPr>
                <w:rFonts w:ascii="Arial" w:hAnsi="Arial" w:cs="Arial"/>
              </w:rPr>
              <w:t>[5] Не подпускайте реб</w:t>
            </w:r>
            <w:r w:rsidR="00322A7D">
              <w:rPr>
                <w:rFonts w:ascii="Arial" w:hAnsi="Arial" w:cs="Arial"/>
              </w:rPr>
              <w:t>е</w:t>
            </w:r>
            <w:r w:rsidRPr="008B386B">
              <w:rPr>
                <w:rFonts w:ascii="Arial" w:hAnsi="Arial" w:cs="Arial"/>
              </w:rPr>
              <w:t>нка к огню, нагревательным и кухонным приборам</w:t>
            </w:r>
          </w:p>
        </w:tc>
      </w:tr>
      <w:tr w:rsidR="00927ABA" w14:paraId="3D60819F" w14:textId="77777777" w:rsidTr="00927ABA">
        <w:trPr>
          <w:trHeight w:val="195"/>
        </w:trPr>
        <w:tc>
          <w:tcPr>
            <w:tcW w:w="1650" w:type="dxa"/>
            <w:vMerge/>
          </w:tcPr>
          <w:p w14:paraId="5E57188B" w14:textId="77777777" w:rsidR="00927ABA" w:rsidRPr="008B386B" w:rsidRDefault="00927ABA" w:rsidP="00927ABA">
            <w:pPr>
              <w:spacing w:after="0" w:line="360" w:lineRule="auto"/>
              <w:ind w:firstLine="567"/>
              <w:jc w:val="both"/>
              <w:rPr>
                <w:rFonts w:ascii="Arial" w:hAnsi="Arial" w:cs="Arial"/>
              </w:rPr>
            </w:pPr>
          </w:p>
        </w:tc>
        <w:tc>
          <w:tcPr>
            <w:tcW w:w="6270" w:type="dxa"/>
          </w:tcPr>
          <w:p w14:paraId="4E556715" w14:textId="0DFBDAA4" w:rsidR="00927ABA" w:rsidRPr="008B386B" w:rsidRDefault="00927ABA" w:rsidP="00927ABA">
            <w:pPr>
              <w:spacing w:after="0" w:line="360" w:lineRule="auto"/>
              <w:ind w:firstLine="567"/>
              <w:jc w:val="both"/>
              <w:rPr>
                <w:rFonts w:ascii="Arial" w:hAnsi="Arial" w:cs="Arial"/>
              </w:rPr>
            </w:pPr>
            <w:r w:rsidRPr="008B386B">
              <w:rPr>
                <w:rFonts w:ascii="Arial" w:hAnsi="Arial" w:cs="Arial"/>
              </w:rPr>
              <w:t>[6] Уберите горячие жидкости, электрические кабели и другие потенциально опасные предметы</w:t>
            </w:r>
          </w:p>
        </w:tc>
      </w:tr>
      <w:tr w:rsidR="00F155D2" w14:paraId="3275C7C5" w14:textId="77777777" w:rsidTr="00927ABA">
        <w:trPr>
          <w:trHeight w:val="195"/>
        </w:trPr>
        <w:tc>
          <w:tcPr>
            <w:tcW w:w="1650" w:type="dxa"/>
          </w:tcPr>
          <w:p w14:paraId="4F098F2F" w14:textId="77777777" w:rsidR="00F155D2" w:rsidRPr="008B386B" w:rsidRDefault="00F155D2" w:rsidP="00927ABA">
            <w:pPr>
              <w:spacing w:after="0" w:line="360" w:lineRule="auto"/>
              <w:ind w:firstLine="567"/>
              <w:jc w:val="both"/>
              <w:rPr>
                <w:rFonts w:ascii="Arial" w:hAnsi="Arial" w:cs="Arial"/>
              </w:rPr>
            </w:pPr>
          </w:p>
        </w:tc>
        <w:tc>
          <w:tcPr>
            <w:tcW w:w="6270" w:type="dxa"/>
          </w:tcPr>
          <w:p w14:paraId="3CC6D212" w14:textId="55741307" w:rsidR="00F155D2" w:rsidRPr="008B386B" w:rsidRDefault="00F155D2" w:rsidP="00927ABA">
            <w:pPr>
              <w:spacing w:after="0" w:line="360" w:lineRule="auto"/>
              <w:ind w:firstLine="567"/>
              <w:jc w:val="both"/>
              <w:rPr>
                <w:rFonts w:ascii="Arial" w:hAnsi="Arial" w:cs="Arial"/>
              </w:rPr>
            </w:pPr>
            <w:r>
              <w:rPr>
                <w:rFonts w:ascii="Arial" w:hAnsi="Arial" w:cs="Arial"/>
              </w:rPr>
              <w:t xml:space="preserve">[7] </w:t>
            </w:r>
            <w:r w:rsidRPr="00F155D2">
              <w:rPr>
                <w:rFonts w:ascii="Arial" w:hAnsi="Arial" w:cs="Arial"/>
              </w:rPr>
              <w:t>Не допускайте столкновения ребенка со стеклом в дверях, о</w:t>
            </w:r>
            <w:r w:rsidR="00022A35">
              <w:rPr>
                <w:rFonts w:ascii="Arial" w:hAnsi="Arial" w:cs="Arial"/>
              </w:rPr>
              <w:t>кнах и в друг</w:t>
            </w:r>
            <w:r>
              <w:rPr>
                <w:rFonts w:ascii="Arial" w:hAnsi="Arial" w:cs="Arial"/>
              </w:rPr>
              <w:t>их предметах мебели</w:t>
            </w:r>
          </w:p>
        </w:tc>
      </w:tr>
    </w:tbl>
    <w:p w14:paraId="7C389CA4" w14:textId="7B513299" w:rsidR="0033774B" w:rsidRDefault="00B44E51" w:rsidP="00DA04C8">
      <w:pPr>
        <w:pStyle w:val="1"/>
        <w:jc w:val="center"/>
        <w:rPr>
          <w:rFonts w:ascii="Arial" w:hAnsi="Arial" w:cs="Arial"/>
          <w:b/>
          <w:color w:val="000000" w:themeColor="text1"/>
          <w:sz w:val="24"/>
          <w:szCs w:val="24"/>
        </w:rPr>
      </w:pPr>
      <w:r w:rsidRPr="00927ABA">
        <w:rPr>
          <w:rFonts w:ascii="Arial" w:hAnsi="Arial" w:cs="Arial"/>
          <w:sz w:val="24"/>
          <w:szCs w:val="24"/>
        </w:rPr>
        <w:br w:type="page"/>
      </w:r>
      <w:bookmarkStart w:id="74" w:name="_Toc198110958"/>
      <w:r w:rsidR="0033774B" w:rsidRPr="00536AEF">
        <w:rPr>
          <w:rFonts w:ascii="Arial" w:hAnsi="Arial" w:cs="Arial"/>
          <w:b/>
          <w:color w:val="000000" w:themeColor="text1"/>
          <w:sz w:val="24"/>
          <w:szCs w:val="24"/>
        </w:rPr>
        <w:lastRenderedPageBreak/>
        <w:t xml:space="preserve">Приложение </w:t>
      </w:r>
      <w:r w:rsidR="002631B2">
        <w:rPr>
          <w:rFonts w:ascii="Arial" w:hAnsi="Arial" w:cs="Arial"/>
          <w:b/>
          <w:color w:val="000000" w:themeColor="text1"/>
          <w:sz w:val="24"/>
          <w:szCs w:val="24"/>
          <w:lang w:val="en-US"/>
        </w:rPr>
        <w:t>D</w:t>
      </w:r>
      <w:r w:rsidR="0033774B" w:rsidRPr="00536AEF">
        <w:rPr>
          <w:rFonts w:ascii="Arial" w:hAnsi="Arial" w:cs="Arial"/>
          <w:b/>
          <w:color w:val="000000" w:themeColor="text1"/>
          <w:sz w:val="24"/>
          <w:szCs w:val="24"/>
        </w:rPr>
        <w:br/>
        <w:t>(справочное)</w:t>
      </w:r>
      <w:bookmarkEnd w:id="74"/>
    </w:p>
    <w:p w14:paraId="32405600" w14:textId="3B3DB5A0" w:rsidR="00543E8D" w:rsidRDefault="00DA04C8" w:rsidP="00DA04C8">
      <w:pPr>
        <w:pStyle w:val="1"/>
        <w:jc w:val="center"/>
        <w:rPr>
          <w:rFonts w:ascii="Arial" w:hAnsi="Arial" w:cs="Arial"/>
          <w:b/>
          <w:color w:val="000000" w:themeColor="text1"/>
          <w:sz w:val="24"/>
          <w:szCs w:val="24"/>
        </w:rPr>
      </w:pPr>
      <w:bookmarkStart w:id="75" w:name="_Toc198110959"/>
      <w:r w:rsidRPr="00DA04C8">
        <w:rPr>
          <w:rFonts w:ascii="Arial" w:hAnsi="Arial" w:cs="Arial"/>
          <w:b/>
          <w:color w:val="000000" w:themeColor="text1"/>
          <w:sz w:val="24"/>
          <w:szCs w:val="24"/>
        </w:rPr>
        <w:t>Требования к утилизации</w:t>
      </w:r>
      <w:r>
        <w:rPr>
          <w:rFonts w:ascii="Arial" w:hAnsi="Arial" w:cs="Arial"/>
          <w:b/>
          <w:color w:val="000000" w:themeColor="text1"/>
          <w:sz w:val="24"/>
          <w:szCs w:val="24"/>
        </w:rPr>
        <w:t xml:space="preserve"> детских ходунков</w:t>
      </w:r>
      <w:bookmarkEnd w:id="75"/>
    </w:p>
    <w:p w14:paraId="496D7BDD" w14:textId="77777777" w:rsidR="00DA04C8" w:rsidRDefault="00DA04C8" w:rsidP="00DA04C8">
      <w:pPr>
        <w:pStyle w:val="1"/>
        <w:jc w:val="center"/>
        <w:rPr>
          <w:rFonts w:ascii="Arial" w:hAnsi="Arial" w:cs="Arial"/>
          <w:b/>
          <w:color w:val="000000" w:themeColor="text1"/>
          <w:sz w:val="24"/>
          <w:szCs w:val="24"/>
        </w:rPr>
      </w:pPr>
    </w:p>
    <w:p w14:paraId="0835A4BB" w14:textId="77777777" w:rsidR="00DA04C8" w:rsidRPr="00DA04C8" w:rsidRDefault="00DA04C8" w:rsidP="00DA04C8">
      <w:pPr>
        <w:spacing w:after="0" w:line="240" w:lineRule="auto"/>
        <w:jc w:val="center"/>
        <w:rPr>
          <w:rFonts w:ascii="Arial" w:hAnsi="Arial" w:cs="Arial"/>
          <w:sz w:val="24"/>
          <w:szCs w:val="24"/>
        </w:rPr>
      </w:pPr>
    </w:p>
    <w:p w14:paraId="3FA078BD" w14:textId="5C24ED64" w:rsidR="00DA04C8" w:rsidRPr="00DA04C8" w:rsidRDefault="002631B2" w:rsidP="00DA04C8">
      <w:pPr>
        <w:spacing w:after="0" w:line="360" w:lineRule="auto"/>
        <w:ind w:firstLine="567"/>
        <w:jc w:val="both"/>
        <w:rPr>
          <w:rFonts w:ascii="Arial" w:hAnsi="Arial" w:cs="Arial"/>
          <w:b/>
          <w:sz w:val="24"/>
          <w:szCs w:val="24"/>
        </w:rPr>
      </w:pPr>
      <w:r>
        <w:rPr>
          <w:rFonts w:ascii="Arial" w:hAnsi="Arial" w:cs="Arial"/>
          <w:b/>
          <w:sz w:val="24"/>
          <w:szCs w:val="24"/>
          <w:lang w:val="en-US"/>
        </w:rPr>
        <w:t>D</w:t>
      </w:r>
      <w:r w:rsidR="00DA04C8" w:rsidRPr="00DA04C8">
        <w:rPr>
          <w:rFonts w:ascii="Arial" w:hAnsi="Arial" w:cs="Arial"/>
          <w:b/>
          <w:sz w:val="24"/>
          <w:szCs w:val="24"/>
        </w:rPr>
        <w:t>.1 Безопасность утилизации</w:t>
      </w:r>
    </w:p>
    <w:p w14:paraId="163CE44C" w14:textId="6F4B317E" w:rsidR="00DA04C8" w:rsidRPr="00DA04C8" w:rsidRDefault="00DA04C8" w:rsidP="00DA04C8">
      <w:pPr>
        <w:spacing w:after="0" w:line="360" w:lineRule="auto"/>
        <w:ind w:firstLine="567"/>
        <w:jc w:val="both"/>
        <w:rPr>
          <w:rFonts w:ascii="Arial" w:hAnsi="Arial" w:cs="Arial"/>
          <w:sz w:val="24"/>
          <w:szCs w:val="24"/>
        </w:rPr>
      </w:pPr>
      <w:r w:rsidRPr="00DA04C8">
        <w:rPr>
          <w:rFonts w:ascii="Arial" w:hAnsi="Arial" w:cs="Arial"/>
          <w:sz w:val="24"/>
          <w:szCs w:val="24"/>
        </w:rPr>
        <w:t xml:space="preserve">По окончании срока службы детские ходунки должны быть утилизированы таким образом, чтобы не представлять опасности для окружающей среды и людей. Конструкция ходунков должна допускать разборку на основные материалы (металл, пластик, ткань) для последующей раздельной утилизации или переработки. В изделии не должно быть встроенных необслуживаемых источников энергии (например, несъемных батарей) или иных опасных компонентов, которые сложно извлечь перед утилизацией. Если в ходунках есть электронный модуль, </w:t>
      </w:r>
      <w:r w:rsidR="00D70082">
        <w:rPr>
          <w:rFonts w:ascii="Arial" w:hAnsi="Arial" w:cs="Arial"/>
          <w:sz w:val="24"/>
          <w:szCs w:val="24"/>
        </w:rPr>
        <w:t>изготовитель</w:t>
      </w:r>
      <w:r w:rsidRPr="00DA04C8">
        <w:rPr>
          <w:rFonts w:ascii="Arial" w:hAnsi="Arial" w:cs="Arial"/>
          <w:sz w:val="24"/>
          <w:szCs w:val="24"/>
        </w:rPr>
        <w:t xml:space="preserve"> должен обеспечить возможность его раздельного удаления (например, отсоединяется блок с батарейками) для сдачи в переработку электронных отходов.</w:t>
      </w:r>
    </w:p>
    <w:p w14:paraId="36727717" w14:textId="05808F92" w:rsidR="00DA04C8" w:rsidRPr="00DA04C8" w:rsidRDefault="002631B2" w:rsidP="00DA04C8">
      <w:pPr>
        <w:spacing w:after="0" w:line="360" w:lineRule="auto"/>
        <w:ind w:firstLine="567"/>
        <w:jc w:val="both"/>
        <w:rPr>
          <w:rFonts w:ascii="Arial" w:hAnsi="Arial" w:cs="Arial"/>
          <w:b/>
          <w:sz w:val="24"/>
          <w:szCs w:val="24"/>
        </w:rPr>
      </w:pPr>
      <w:r>
        <w:rPr>
          <w:rFonts w:ascii="Arial" w:hAnsi="Arial" w:cs="Arial"/>
          <w:b/>
          <w:sz w:val="24"/>
          <w:szCs w:val="24"/>
          <w:lang w:val="en-US"/>
        </w:rPr>
        <w:t>D</w:t>
      </w:r>
      <w:r w:rsidR="00DA04C8" w:rsidRPr="00DA04C8">
        <w:rPr>
          <w:rFonts w:ascii="Arial" w:hAnsi="Arial" w:cs="Arial"/>
          <w:b/>
          <w:sz w:val="24"/>
          <w:szCs w:val="24"/>
        </w:rPr>
        <w:t>.2 Информационные требования</w:t>
      </w:r>
    </w:p>
    <w:p w14:paraId="390F06F6" w14:textId="7B6F8E75" w:rsidR="00DA04C8" w:rsidRPr="00DA04C8" w:rsidRDefault="00DA04C8" w:rsidP="00DA04C8">
      <w:pPr>
        <w:spacing w:after="0" w:line="360" w:lineRule="auto"/>
        <w:ind w:firstLine="567"/>
        <w:jc w:val="both"/>
        <w:rPr>
          <w:rFonts w:ascii="Arial" w:hAnsi="Arial" w:cs="Arial"/>
          <w:sz w:val="24"/>
          <w:szCs w:val="24"/>
        </w:rPr>
      </w:pPr>
      <w:r w:rsidRPr="00DA04C8">
        <w:rPr>
          <w:rFonts w:ascii="Arial" w:hAnsi="Arial" w:cs="Arial"/>
          <w:sz w:val="24"/>
          <w:szCs w:val="24"/>
        </w:rPr>
        <w:t xml:space="preserve">В инструкции по эксплуатации обязательно должен содержаться раздел о порядке утилизации. В нем указывается, какие части подлежат отдельному сбору (например, «Снимите электронный игровой блок и сдайте его как электрический отход. Пластиковые и металлические части ходунков могут быть сданы в пункт приема вторсырья или помещены в контейнер для смешанных твердых отходов»). Также </w:t>
      </w:r>
      <w:r w:rsidR="00D70082">
        <w:rPr>
          <w:rFonts w:ascii="Arial" w:hAnsi="Arial" w:cs="Arial"/>
          <w:sz w:val="24"/>
          <w:szCs w:val="24"/>
        </w:rPr>
        <w:t>изготовитель</w:t>
      </w:r>
      <w:r w:rsidRPr="00DA04C8">
        <w:rPr>
          <w:rFonts w:ascii="Arial" w:hAnsi="Arial" w:cs="Arial"/>
          <w:sz w:val="24"/>
          <w:szCs w:val="24"/>
        </w:rPr>
        <w:t xml:space="preserve"> при возможности указывает знак переработки на пластмассовых деталях (маркировка типа пластика). Если используются опасные вещества (что не рекомендуется) – должна быть инструкция по их нейтрализации перед утилизацией, но в рамках данного стандарта предполагается, что таковых нет.</w:t>
      </w:r>
    </w:p>
    <w:p w14:paraId="2F9C9F6F" w14:textId="077BC9FD" w:rsidR="00DA04C8" w:rsidRPr="00DA04C8" w:rsidRDefault="002631B2" w:rsidP="00DA04C8">
      <w:pPr>
        <w:spacing w:after="0" w:line="360" w:lineRule="auto"/>
        <w:ind w:firstLine="567"/>
        <w:jc w:val="both"/>
        <w:rPr>
          <w:rFonts w:ascii="Arial" w:hAnsi="Arial" w:cs="Arial"/>
          <w:b/>
          <w:sz w:val="24"/>
          <w:szCs w:val="24"/>
        </w:rPr>
      </w:pPr>
      <w:r>
        <w:rPr>
          <w:rFonts w:ascii="Arial" w:hAnsi="Arial" w:cs="Arial"/>
          <w:b/>
          <w:sz w:val="24"/>
          <w:szCs w:val="24"/>
          <w:lang w:val="en-US"/>
        </w:rPr>
        <w:t>D</w:t>
      </w:r>
      <w:r w:rsidR="00DA04C8" w:rsidRPr="00DA04C8">
        <w:rPr>
          <w:rFonts w:ascii="Arial" w:hAnsi="Arial" w:cs="Arial"/>
          <w:b/>
          <w:sz w:val="24"/>
          <w:szCs w:val="24"/>
        </w:rPr>
        <w:t>.3 Экологические аспекты</w:t>
      </w:r>
    </w:p>
    <w:p w14:paraId="108ACC8F" w14:textId="1576EE69" w:rsidR="00DA04C8" w:rsidRPr="00DA04C8" w:rsidRDefault="00D70082" w:rsidP="00DA04C8">
      <w:pPr>
        <w:spacing w:after="0" w:line="360" w:lineRule="auto"/>
        <w:ind w:firstLine="567"/>
        <w:jc w:val="both"/>
        <w:rPr>
          <w:rFonts w:ascii="Arial" w:hAnsi="Arial" w:cs="Arial"/>
          <w:sz w:val="24"/>
          <w:szCs w:val="24"/>
        </w:rPr>
      </w:pPr>
      <w:r>
        <w:rPr>
          <w:rFonts w:ascii="Arial" w:hAnsi="Arial" w:cs="Arial"/>
          <w:sz w:val="24"/>
          <w:szCs w:val="24"/>
        </w:rPr>
        <w:t>Изготовитель</w:t>
      </w:r>
      <w:r w:rsidR="00DA04C8" w:rsidRPr="00DA04C8">
        <w:rPr>
          <w:rFonts w:ascii="Arial" w:hAnsi="Arial" w:cs="Arial"/>
          <w:sz w:val="24"/>
          <w:szCs w:val="24"/>
        </w:rPr>
        <w:t xml:space="preserve"> рекомендуется принимать вышедшие из употребления изделия для переработки. </w:t>
      </w:r>
      <w:r w:rsidR="00DA04C8">
        <w:rPr>
          <w:rFonts w:ascii="Arial" w:hAnsi="Arial" w:cs="Arial"/>
          <w:sz w:val="24"/>
          <w:szCs w:val="24"/>
        </w:rPr>
        <w:t>Настоящий ста</w:t>
      </w:r>
      <w:r w:rsidR="00DA04C8" w:rsidRPr="00DA04C8">
        <w:rPr>
          <w:rFonts w:ascii="Arial" w:hAnsi="Arial" w:cs="Arial"/>
          <w:sz w:val="24"/>
          <w:szCs w:val="24"/>
        </w:rPr>
        <w:t xml:space="preserve">ндарт </w:t>
      </w:r>
      <w:r w:rsidR="00DA04C8">
        <w:rPr>
          <w:rFonts w:ascii="Arial" w:hAnsi="Arial" w:cs="Arial"/>
          <w:sz w:val="24"/>
          <w:szCs w:val="24"/>
        </w:rPr>
        <w:t>рекомендует</w:t>
      </w:r>
      <w:r w:rsidR="00DA04C8" w:rsidRPr="00DA04C8">
        <w:rPr>
          <w:rFonts w:ascii="Arial" w:hAnsi="Arial" w:cs="Arial"/>
          <w:sz w:val="24"/>
          <w:szCs w:val="24"/>
        </w:rPr>
        <w:t xml:space="preserve"> внедрение программ обмена или возврата старых ходунков (например, скидка при возврате старых при покупке новых), но это не обязательное требование, а элемент лучшей практики. Тем не менее, если </w:t>
      </w:r>
      <w:r>
        <w:rPr>
          <w:rFonts w:ascii="Arial" w:hAnsi="Arial" w:cs="Arial"/>
          <w:sz w:val="24"/>
          <w:szCs w:val="24"/>
        </w:rPr>
        <w:t>изготовител</w:t>
      </w:r>
      <w:r w:rsidR="00DA04C8" w:rsidRPr="00DA04C8">
        <w:rPr>
          <w:rFonts w:ascii="Arial" w:hAnsi="Arial" w:cs="Arial"/>
          <w:sz w:val="24"/>
          <w:szCs w:val="24"/>
        </w:rPr>
        <w:t>ь заявляет такую программу, он должен указать контакты в инструкции.</w:t>
      </w:r>
    </w:p>
    <w:p w14:paraId="1EC850B8" w14:textId="39938AF3" w:rsidR="00DA04C8" w:rsidRPr="00DA04C8" w:rsidRDefault="002631B2" w:rsidP="00DA04C8">
      <w:pPr>
        <w:spacing w:after="0" w:line="360" w:lineRule="auto"/>
        <w:ind w:firstLine="567"/>
        <w:jc w:val="both"/>
        <w:rPr>
          <w:rFonts w:ascii="Arial" w:hAnsi="Arial" w:cs="Arial"/>
          <w:b/>
          <w:sz w:val="24"/>
          <w:szCs w:val="24"/>
        </w:rPr>
      </w:pPr>
      <w:r>
        <w:rPr>
          <w:rFonts w:ascii="Arial" w:hAnsi="Arial" w:cs="Arial"/>
          <w:b/>
          <w:sz w:val="24"/>
          <w:szCs w:val="24"/>
          <w:lang w:val="en-US"/>
        </w:rPr>
        <w:t>D</w:t>
      </w:r>
      <w:r w:rsidR="00DA04C8" w:rsidRPr="00DA04C8">
        <w:rPr>
          <w:rFonts w:ascii="Arial" w:hAnsi="Arial" w:cs="Arial"/>
          <w:b/>
          <w:sz w:val="24"/>
          <w:szCs w:val="24"/>
        </w:rPr>
        <w:t>.4 Соответствие законодательству об отходах</w:t>
      </w:r>
    </w:p>
    <w:p w14:paraId="37D63E7A" w14:textId="24900FC9" w:rsidR="00DA04C8" w:rsidRPr="00DA04C8" w:rsidRDefault="00DA04C8" w:rsidP="00DA04C8">
      <w:pPr>
        <w:spacing w:after="0" w:line="360" w:lineRule="auto"/>
        <w:ind w:firstLine="567"/>
        <w:jc w:val="both"/>
        <w:rPr>
          <w:rFonts w:ascii="Arial" w:hAnsi="Arial" w:cs="Arial"/>
          <w:sz w:val="24"/>
          <w:szCs w:val="24"/>
        </w:rPr>
      </w:pPr>
      <w:r w:rsidRPr="00DA04C8">
        <w:rPr>
          <w:rFonts w:ascii="Arial" w:hAnsi="Arial" w:cs="Arial"/>
          <w:sz w:val="24"/>
          <w:szCs w:val="24"/>
        </w:rPr>
        <w:t xml:space="preserve">Утилизация должна соответствовать законодательству стран об отходах. В частности, электронные компоненты – согласно правилам об отходах электронного </w:t>
      </w:r>
      <w:r w:rsidRPr="00DA04C8">
        <w:rPr>
          <w:rFonts w:ascii="Arial" w:hAnsi="Arial" w:cs="Arial"/>
          <w:sz w:val="24"/>
          <w:szCs w:val="24"/>
        </w:rPr>
        <w:lastRenderedPageBreak/>
        <w:t xml:space="preserve">оборудования, пластмассы – согласно нормам обращения с полимерами. </w:t>
      </w:r>
      <w:r w:rsidR="00D70082">
        <w:rPr>
          <w:rFonts w:ascii="Arial" w:hAnsi="Arial" w:cs="Arial"/>
          <w:sz w:val="24"/>
          <w:szCs w:val="24"/>
        </w:rPr>
        <w:t>Изготовитель</w:t>
      </w:r>
      <w:r w:rsidRPr="00DA04C8">
        <w:rPr>
          <w:rFonts w:ascii="Arial" w:hAnsi="Arial" w:cs="Arial"/>
          <w:sz w:val="24"/>
          <w:szCs w:val="24"/>
        </w:rPr>
        <w:t xml:space="preserve"> должен убедиться, что его продукция не содержит запре</w:t>
      </w:r>
      <w:r>
        <w:rPr>
          <w:rFonts w:ascii="Arial" w:hAnsi="Arial" w:cs="Arial"/>
          <w:sz w:val="24"/>
          <w:szCs w:val="24"/>
        </w:rPr>
        <w:t>щенных при захоронении веществ</w:t>
      </w:r>
      <w:r w:rsidRPr="00DA04C8">
        <w:rPr>
          <w:rFonts w:ascii="Arial" w:hAnsi="Arial" w:cs="Arial"/>
          <w:sz w:val="24"/>
          <w:szCs w:val="24"/>
        </w:rPr>
        <w:t>.</w:t>
      </w:r>
    </w:p>
    <w:p w14:paraId="2CD44A5B" w14:textId="623030EF" w:rsidR="00DA04C8" w:rsidRPr="00DA04C8" w:rsidRDefault="002631B2" w:rsidP="00DA04C8">
      <w:pPr>
        <w:spacing w:after="0" w:line="360" w:lineRule="auto"/>
        <w:ind w:firstLine="567"/>
        <w:jc w:val="both"/>
        <w:rPr>
          <w:rFonts w:ascii="Arial" w:hAnsi="Arial" w:cs="Arial"/>
          <w:b/>
          <w:sz w:val="24"/>
          <w:szCs w:val="24"/>
        </w:rPr>
      </w:pPr>
      <w:r>
        <w:rPr>
          <w:rFonts w:ascii="Arial" w:hAnsi="Arial" w:cs="Arial"/>
          <w:b/>
          <w:sz w:val="24"/>
          <w:szCs w:val="24"/>
          <w:lang w:val="en-US"/>
        </w:rPr>
        <w:t>D</w:t>
      </w:r>
      <w:r w:rsidR="00DA04C8" w:rsidRPr="00DA04C8">
        <w:rPr>
          <w:rFonts w:ascii="Arial" w:hAnsi="Arial" w:cs="Arial"/>
          <w:b/>
          <w:sz w:val="24"/>
          <w:szCs w:val="24"/>
        </w:rPr>
        <w:t>.5 Маркировка по утилизации</w:t>
      </w:r>
    </w:p>
    <w:p w14:paraId="69301C08" w14:textId="27EBCB6C" w:rsidR="00543E8D" w:rsidRPr="00DA04C8" w:rsidRDefault="00DA04C8" w:rsidP="00DA04C8">
      <w:pPr>
        <w:spacing w:after="0" w:line="360" w:lineRule="auto"/>
        <w:ind w:firstLine="567"/>
        <w:jc w:val="both"/>
        <w:rPr>
          <w:rFonts w:ascii="Arial" w:hAnsi="Arial" w:cs="Arial"/>
          <w:sz w:val="24"/>
          <w:szCs w:val="24"/>
        </w:rPr>
      </w:pPr>
      <w:r w:rsidRPr="00DA04C8">
        <w:rPr>
          <w:rFonts w:ascii="Arial" w:hAnsi="Arial" w:cs="Arial"/>
          <w:sz w:val="24"/>
          <w:szCs w:val="24"/>
        </w:rPr>
        <w:t>На изделии или упаковке рекомендуется наносить символы утилизации: перечеркнутый мусорный бак, символы переработки для пластика. Это поможет потребителю правильно избавиться от изделия по завершении эксплуатации.</w:t>
      </w:r>
    </w:p>
    <w:p w14:paraId="75B05D88" w14:textId="77777777" w:rsidR="00543E8D" w:rsidRPr="00DA04C8" w:rsidRDefault="00543E8D" w:rsidP="00DA04C8">
      <w:pPr>
        <w:spacing w:after="0" w:line="360" w:lineRule="auto"/>
        <w:ind w:firstLine="567"/>
        <w:jc w:val="both"/>
        <w:rPr>
          <w:rFonts w:ascii="Arial" w:hAnsi="Arial" w:cs="Arial"/>
          <w:sz w:val="24"/>
          <w:szCs w:val="24"/>
        </w:rPr>
      </w:pPr>
    </w:p>
    <w:p w14:paraId="0A012990" w14:textId="77777777" w:rsidR="00543E8D" w:rsidRPr="00DA04C8" w:rsidRDefault="00543E8D" w:rsidP="00DA04C8">
      <w:pPr>
        <w:spacing w:after="0" w:line="360" w:lineRule="auto"/>
        <w:ind w:firstLine="567"/>
        <w:jc w:val="both"/>
        <w:rPr>
          <w:rFonts w:ascii="Arial" w:hAnsi="Arial" w:cs="Arial"/>
          <w:sz w:val="24"/>
          <w:szCs w:val="24"/>
        </w:rPr>
      </w:pPr>
    </w:p>
    <w:p w14:paraId="69A4363A" w14:textId="77777777" w:rsidR="00543E8D" w:rsidRPr="00DA04C8" w:rsidRDefault="00543E8D" w:rsidP="00DA04C8">
      <w:pPr>
        <w:spacing w:after="0" w:line="360" w:lineRule="auto"/>
        <w:ind w:firstLine="567"/>
        <w:jc w:val="both"/>
        <w:rPr>
          <w:rFonts w:ascii="Arial" w:hAnsi="Arial" w:cs="Arial"/>
          <w:sz w:val="24"/>
          <w:szCs w:val="24"/>
        </w:rPr>
      </w:pPr>
    </w:p>
    <w:p w14:paraId="5BC142C2" w14:textId="77777777" w:rsidR="00543E8D" w:rsidRPr="00DA04C8" w:rsidRDefault="00543E8D" w:rsidP="00DA04C8">
      <w:pPr>
        <w:spacing w:after="0" w:line="360" w:lineRule="auto"/>
        <w:ind w:firstLine="567"/>
        <w:jc w:val="both"/>
        <w:rPr>
          <w:rFonts w:ascii="Arial" w:hAnsi="Arial" w:cs="Arial"/>
          <w:sz w:val="24"/>
          <w:szCs w:val="24"/>
        </w:rPr>
      </w:pPr>
    </w:p>
    <w:p w14:paraId="202AF7B4" w14:textId="77777777" w:rsidR="00543E8D" w:rsidRPr="00DA04C8" w:rsidRDefault="00543E8D" w:rsidP="00DA04C8">
      <w:pPr>
        <w:spacing w:after="0" w:line="360" w:lineRule="auto"/>
        <w:ind w:firstLine="567"/>
        <w:jc w:val="both"/>
        <w:rPr>
          <w:rFonts w:ascii="Arial" w:hAnsi="Arial" w:cs="Arial"/>
          <w:sz w:val="24"/>
          <w:szCs w:val="24"/>
        </w:rPr>
      </w:pPr>
    </w:p>
    <w:p w14:paraId="4EAFF2D5" w14:textId="6DD223F4" w:rsidR="002631B2" w:rsidRDefault="002631B2">
      <w:pPr>
        <w:spacing w:after="0" w:line="240" w:lineRule="auto"/>
        <w:rPr>
          <w:rFonts w:ascii="Arial" w:hAnsi="Arial" w:cs="Arial"/>
          <w:sz w:val="24"/>
          <w:szCs w:val="24"/>
        </w:rPr>
      </w:pPr>
      <w:r>
        <w:rPr>
          <w:rFonts w:ascii="Arial" w:hAnsi="Arial" w:cs="Arial"/>
          <w:sz w:val="24"/>
          <w:szCs w:val="24"/>
        </w:rPr>
        <w:br w:type="page"/>
      </w:r>
    </w:p>
    <w:p w14:paraId="4E6C48F1" w14:textId="4B317B70" w:rsidR="002631B2" w:rsidRDefault="002631B2" w:rsidP="002631B2">
      <w:pPr>
        <w:pStyle w:val="1"/>
        <w:jc w:val="center"/>
        <w:rPr>
          <w:rFonts w:ascii="Arial" w:hAnsi="Arial" w:cs="Arial"/>
          <w:b/>
          <w:color w:val="000000" w:themeColor="text1"/>
          <w:sz w:val="24"/>
          <w:szCs w:val="24"/>
        </w:rPr>
      </w:pPr>
      <w:bookmarkStart w:id="76" w:name="_Toc198110960"/>
      <w:r w:rsidRPr="00536AEF">
        <w:rPr>
          <w:rFonts w:ascii="Arial" w:hAnsi="Arial" w:cs="Arial"/>
          <w:b/>
          <w:color w:val="000000" w:themeColor="text1"/>
          <w:sz w:val="24"/>
          <w:szCs w:val="24"/>
        </w:rPr>
        <w:lastRenderedPageBreak/>
        <w:t xml:space="preserve">Приложение </w:t>
      </w:r>
      <w:r>
        <w:rPr>
          <w:rFonts w:ascii="Arial" w:hAnsi="Arial" w:cs="Arial"/>
          <w:b/>
          <w:color w:val="000000" w:themeColor="text1"/>
          <w:sz w:val="24"/>
          <w:szCs w:val="24"/>
          <w:lang w:val="en-US"/>
        </w:rPr>
        <w:t>E</w:t>
      </w:r>
      <w:r w:rsidRPr="00536AEF">
        <w:rPr>
          <w:rFonts w:ascii="Arial" w:hAnsi="Arial" w:cs="Arial"/>
          <w:b/>
          <w:color w:val="000000" w:themeColor="text1"/>
          <w:sz w:val="24"/>
          <w:szCs w:val="24"/>
        </w:rPr>
        <w:br/>
        <w:t>(справочное)</w:t>
      </w:r>
      <w:bookmarkEnd w:id="76"/>
    </w:p>
    <w:p w14:paraId="2B3729CE" w14:textId="466AFFBB" w:rsidR="002631B2" w:rsidRPr="002631B2" w:rsidRDefault="002631B2" w:rsidP="002631B2">
      <w:pPr>
        <w:pStyle w:val="1"/>
        <w:spacing w:before="0" w:line="360" w:lineRule="auto"/>
        <w:ind w:firstLine="567"/>
        <w:jc w:val="center"/>
        <w:rPr>
          <w:rFonts w:ascii="Arial" w:hAnsi="Arial" w:cs="Arial"/>
          <w:b/>
          <w:color w:val="000000" w:themeColor="text1"/>
          <w:sz w:val="22"/>
          <w:szCs w:val="22"/>
        </w:rPr>
      </w:pPr>
      <w:bookmarkStart w:id="77" w:name="_Toc198110961"/>
      <w:r w:rsidRPr="002631B2">
        <w:rPr>
          <w:rFonts w:ascii="Arial" w:hAnsi="Arial" w:cs="Arial"/>
          <w:b/>
          <w:color w:val="000000" w:themeColor="text1"/>
          <w:sz w:val="22"/>
          <w:szCs w:val="22"/>
        </w:rPr>
        <w:t>Требования циркулярной экономики</w:t>
      </w:r>
      <w:bookmarkEnd w:id="77"/>
    </w:p>
    <w:p w14:paraId="31BA2D65" w14:textId="77777777" w:rsidR="00543E8D" w:rsidRPr="002631B2" w:rsidRDefault="00543E8D" w:rsidP="002631B2">
      <w:pPr>
        <w:spacing w:after="0" w:line="360" w:lineRule="auto"/>
        <w:ind w:firstLine="567"/>
        <w:jc w:val="both"/>
        <w:rPr>
          <w:rFonts w:ascii="Arial" w:hAnsi="Arial" w:cs="Arial"/>
        </w:rPr>
      </w:pPr>
    </w:p>
    <w:p w14:paraId="0840767A" w14:textId="573A29DC" w:rsidR="002631B2" w:rsidRPr="002631B2" w:rsidRDefault="002631B2" w:rsidP="002631B2">
      <w:pPr>
        <w:spacing w:after="0" w:line="360" w:lineRule="auto"/>
        <w:ind w:firstLine="567"/>
        <w:jc w:val="both"/>
        <w:rPr>
          <w:rFonts w:ascii="Arial" w:hAnsi="Arial" w:cs="Arial"/>
        </w:rPr>
      </w:pPr>
      <w:r w:rsidRPr="002631B2">
        <w:rPr>
          <w:rFonts w:ascii="Arial" w:hAnsi="Arial" w:cs="Arial"/>
        </w:rPr>
        <w:t xml:space="preserve">С учетом современных экологических приоритетов в стандарте устанавливаются требования, направленные на повышение экологической эффективности ходунков и их включение в цикл циркулярной экономики. Эти требования пока носят рекомендательный характер, но </w:t>
      </w:r>
      <w:r w:rsidR="00D70082">
        <w:rPr>
          <w:rFonts w:ascii="Arial" w:hAnsi="Arial" w:cs="Arial"/>
        </w:rPr>
        <w:t>изготовителям</w:t>
      </w:r>
      <w:r w:rsidRPr="002631B2">
        <w:rPr>
          <w:rFonts w:ascii="Arial" w:hAnsi="Arial" w:cs="Arial"/>
        </w:rPr>
        <w:t xml:space="preserve"> настоятельно предлагается их придерживаться:</w:t>
      </w:r>
    </w:p>
    <w:p w14:paraId="644FACF4" w14:textId="77777777" w:rsidR="002631B2" w:rsidRPr="002631B2" w:rsidRDefault="002631B2" w:rsidP="002631B2">
      <w:pPr>
        <w:spacing w:after="0" w:line="360" w:lineRule="auto"/>
        <w:ind w:firstLine="567"/>
        <w:jc w:val="both"/>
        <w:rPr>
          <w:rFonts w:ascii="Arial" w:hAnsi="Arial" w:cs="Arial"/>
          <w:b/>
        </w:rPr>
      </w:pPr>
      <w:r w:rsidRPr="002631B2">
        <w:rPr>
          <w:rFonts w:ascii="Arial" w:hAnsi="Arial" w:cs="Arial"/>
          <w:b/>
          <w:lang w:val="en-US"/>
        </w:rPr>
        <w:t>E</w:t>
      </w:r>
      <w:r w:rsidRPr="002631B2">
        <w:rPr>
          <w:rFonts w:ascii="Arial" w:hAnsi="Arial" w:cs="Arial"/>
          <w:b/>
        </w:rPr>
        <w:t>.1 Использование вторичного сырья</w:t>
      </w:r>
    </w:p>
    <w:p w14:paraId="2C0DCA10" w14:textId="0C85B81C" w:rsidR="002631B2" w:rsidRPr="002631B2" w:rsidRDefault="002631B2" w:rsidP="002631B2">
      <w:pPr>
        <w:spacing w:after="0" w:line="360" w:lineRule="auto"/>
        <w:ind w:firstLine="567"/>
        <w:jc w:val="both"/>
        <w:rPr>
          <w:rFonts w:ascii="Arial" w:hAnsi="Arial" w:cs="Arial"/>
        </w:rPr>
      </w:pPr>
      <w:r w:rsidRPr="002631B2">
        <w:rPr>
          <w:rFonts w:ascii="Arial" w:hAnsi="Arial" w:cs="Arial"/>
        </w:rPr>
        <w:t xml:space="preserve">При </w:t>
      </w:r>
      <w:r w:rsidR="00D70082">
        <w:rPr>
          <w:rFonts w:ascii="Arial" w:hAnsi="Arial" w:cs="Arial"/>
        </w:rPr>
        <w:t>изготовлении</w:t>
      </w:r>
      <w:r w:rsidRPr="002631B2">
        <w:rPr>
          <w:rFonts w:ascii="Arial" w:hAnsi="Arial" w:cs="Arial"/>
        </w:rPr>
        <w:t xml:space="preserve"> деталей ходунков допустимо и рекомендуется применять вторичные (рециклированные) материалы, при условии что они соответствуют всем требованиям безопасности. Например, использование пластика, полученного из переработанных отходов, позволяет снизить нагрузку на окружающую среду. </w:t>
      </w:r>
      <w:r w:rsidR="00D70082">
        <w:rPr>
          <w:rFonts w:ascii="Arial" w:hAnsi="Arial" w:cs="Arial"/>
        </w:rPr>
        <w:t>Изготовитель</w:t>
      </w:r>
      <w:r w:rsidRPr="002631B2">
        <w:rPr>
          <w:rFonts w:ascii="Arial" w:hAnsi="Arial" w:cs="Arial"/>
        </w:rPr>
        <w:t xml:space="preserve"> должен обеспечить проверку вторичного материала на отсутствие загрязнителей и стабильность свойств. Доля вторичного сырья может быть указана в техдокументации (в процентах). Стандарт поощряет достижение доли переработанного пластика не менее 30</w:t>
      </w:r>
      <w:r w:rsidR="00E84522">
        <w:rPr>
          <w:rFonts w:ascii="Arial" w:hAnsi="Arial" w:cs="Arial"/>
        </w:rPr>
        <w:t xml:space="preserve"> </w:t>
      </w:r>
      <w:r w:rsidRPr="002631B2">
        <w:rPr>
          <w:rFonts w:ascii="Arial" w:hAnsi="Arial" w:cs="Arial"/>
        </w:rPr>
        <w:t>% от общей массы полимерных деталей. Также приветствуется использование возобновляемых биополимеров и переработанного металла. Главное условие – материалы должны пройти те же испытания безопасности.</w:t>
      </w:r>
    </w:p>
    <w:p w14:paraId="538677C4" w14:textId="77777777" w:rsidR="00E84522" w:rsidRPr="00E84522" w:rsidRDefault="00E84522" w:rsidP="002631B2">
      <w:pPr>
        <w:spacing w:after="0" w:line="360" w:lineRule="auto"/>
        <w:ind w:firstLine="567"/>
        <w:jc w:val="both"/>
        <w:rPr>
          <w:rFonts w:ascii="Arial" w:hAnsi="Arial" w:cs="Arial"/>
          <w:b/>
        </w:rPr>
      </w:pPr>
      <w:r w:rsidRPr="00E84522">
        <w:rPr>
          <w:rFonts w:ascii="Arial" w:hAnsi="Arial" w:cs="Arial"/>
          <w:b/>
        </w:rPr>
        <w:t>Е</w:t>
      </w:r>
      <w:r w:rsidR="002631B2" w:rsidRPr="00E84522">
        <w:rPr>
          <w:rFonts w:ascii="Arial" w:hAnsi="Arial" w:cs="Arial"/>
          <w:b/>
        </w:rPr>
        <w:t>.2 Долговечность и ремонтопригодность</w:t>
      </w:r>
    </w:p>
    <w:p w14:paraId="280D93F1" w14:textId="7E5E22D4" w:rsidR="002631B2" w:rsidRPr="002631B2" w:rsidRDefault="002631B2" w:rsidP="002631B2">
      <w:pPr>
        <w:spacing w:after="0" w:line="360" w:lineRule="auto"/>
        <w:ind w:firstLine="567"/>
        <w:jc w:val="both"/>
        <w:rPr>
          <w:rFonts w:ascii="Arial" w:hAnsi="Arial" w:cs="Arial"/>
        </w:rPr>
      </w:pPr>
      <w:r w:rsidRPr="002631B2">
        <w:rPr>
          <w:rFonts w:ascii="Arial" w:hAnsi="Arial" w:cs="Arial"/>
        </w:rPr>
        <w:t xml:space="preserve">Для поддержки принципов циркулярной экономики ходунки должны быть рассчитаны на длительный срок службы и потенциально – на повторное использование несколькими детьми (передача внутри семьи, благотворительность и т.д.). Конструкция должна допускать ремонт: замену вышедших из строя колес, тканевых сидений, музыкальных модулей. </w:t>
      </w:r>
      <w:r w:rsidR="00D70082">
        <w:rPr>
          <w:rFonts w:ascii="Arial" w:hAnsi="Arial" w:cs="Arial"/>
        </w:rPr>
        <w:t xml:space="preserve">Изготовителю </w:t>
      </w:r>
      <w:r w:rsidRPr="002631B2">
        <w:rPr>
          <w:rFonts w:ascii="Arial" w:hAnsi="Arial" w:cs="Arial"/>
        </w:rPr>
        <w:t>рекомендуется обеспечить наличие сменных комплектующих (например, продавать сменные чехлы сиденья, колеса стандартного размера). Элементы, которые могут изнашиваться (колеса, стопорные накладки), должны быть прикреплены способами, позволяющими их заменить (винтовое соединение, а не заклепки, либо запасные в комплекте). Инструкция должна содержать сведения о доступных запасных частях и порядке их замены. Чем дольше ходунки прослужат, тем меньше образуется отходов, что соответствует целям циркулярной экономики.</w:t>
      </w:r>
    </w:p>
    <w:p w14:paraId="190FB026" w14:textId="3568BF15" w:rsidR="00E84522" w:rsidRPr="00E84522" w:rsidRDefault="00E84522" w:rsidP="002631B2">
      <w:pPr>
        <w:spacing w:after="0" w:line="360" w:lineRule="auto"/>
        <w:ind w:firstLine="567"/>
        <w:jc w:val="both"/>
        <w:rPr>
          <w:rFonts w:ascii="Arial" w:hAnsi="Arial" w:cs="Arial"/>
          <w:b/>
        </w:rPr>
      </w:pPr>
      <w:r w:rsidRPr="00E84522">
        <w:rPr>
          <w:rFonts w:ascii="Arial" w:hAnsi="Arial" w:cs="Arial"/>
          <w:b/>
        </w:rPr>
        <w:t>Е</w:t>
      </w:r>
      <w:r w:rsidR="002631B2" w:rsidRPr="00E84522">
        <w:rPr>
          <w:rFonts w:ascii="Arial" w:hAnsi="Arial" w:cs="Arial"/>
          <w:b/>
        </w:rPr>
        <w:t>.3 Переработка в конце жизненного цикла</w:t>
      </w:r>
    </w:p>
    <w:p w14:paraId="2BF14D02" w14:textId="3DEC2023" w:rsidR="002631B2" w:rsidRPr="002631B2" w:rsidRDefault="002631B2" w:rsidP="002631B2">
      <w:pPr>
        <w:spacing w:after="0" w:line="360" w:lineRule="auto"/>
        <w:ind w:firstLine="567"/>
        <w:jc w:val="both"/>
        <w:rPr>
          <w:rFonts w:ascii="Arial" w:hAnsi="Arial" w:cs="Arial"/>
        </w:rPr>
      </w:pPr>
      <w:r w:rsidRPr="002631B2">
        <w:rPr>
          <w:rFonts w:ascii="Arial" w:hAnsi="Arial" w:cs="Arial"/>
        </w:rPr>
        <w:t xml:space="preserve">Конструкция должна быть таковой, чтобы основные материалы можно было отделить для переработки. Разнородные материалы по возможности разъединены (например, металл легко отделяется от пластика при разборке). Использование многослойных несъемных сочетаний материалов (например, пластиковое покрытие на металле, которое трудно отделить) нежелательно. Если такие сочетания применены, они должны быть обозначены (чтобы переработчики знали, как их обработать). </w:t>
      </w:r>
      <w:r w:rsidR="00D70082">
        <w:rPr>
          <w:rFonts w:ascii="Arial" w:hAnsi="Arial" w:cs="Arial"/>
        </w:rPr>
        <w:t>Изготовителю</w:t>
      </w:r>
      <w:r w:rsidRPr="002631B2">
        <w:rPr>
          <w:rFonts w:ascii="Arial" w:hAnsi="Arial" w:cs="Arial"/>
        </w:rPr>
        <w:t xml:space="preserve"> рекомендуется предоставить </w:t>
      </w:r>
      <w:r w:rsidRPr="002631B2">
        <w:rPr>
          <w:rFonts w:ascii="Arial" w:hAnsi="Arial" w:cs="Arial"/>
        </w:rPr>
        <w:lastRenderedPageBreak/>
        <w:t>информацию (в инструкции или на сайте) о том, из каких материалов состоит изделие – это облегчает вторичную переработку. Например: «Рама – сталь (подлежит металлолому)</w:t>
      </w:r>
      <w:r w:rsidR="00E84522">
        <w:rPr>
          <w:rFonts w:ascii="Arial" w:hAnsi="Arial" w:cs="Arial"/>
        </w:rPr>
        <w:t>, колесики – полипропилен (</w:t>
      </w:r>
      <w:r w:rsidRPr="002631B2">
        <w:rPr>
          <w:rFonts w:ascii="Arial" w:hAnsi="Arial" w:cs="Arial"/>
        </w:rPr>
        <w:t>переработка), сиденье – полиэстер (ткань)».</w:t>
      </w:r>
    </w:p>
    <w:p w14:paraId="36441F2B" w14:textId="77777777" w:rsidR="00E84522" w:rsidRPr="00E84522" w:rsidRDefault="00E84522" w:rsidP="002631B2">
      <w:pPr>
        <w:spacing w:after="0" w:line="360" w:lineRule="auto"/>
        <w:ind w:firstLine="567"/>
        <w:jc w:val="both"/>
        <w:rPr>
          <w:rFonts w:ascii="Arial" w:hAnsi="Arial" w:cs="Arial"/>
          <w:b/>
        </w:rPr>
      </w:pPr>
      <w:r w:rsidRPr="00E84522">
        <w:rPr>
          <w:rFonts w:ascii="Arial" w:hAnsi="Arial" w:cs="Arial"/>
          <w:b/>
        </w:rPr>
        <w:t>Е</w:t>
      </w:r>
      <w:r w:rsidR="002631B2" w:rsidRPr="00E84522">
        <w:rPr>
          <w:rFonts w:ascii="Arial" w:hAnsi="Arial" w:cs="Arial"/>
          <w:b/>
        </w:rPr>
        <w:t>.4 Сокращение отхо</w:t>
      </w:r>
      <w:r w:rsidRPr="00E84522">
        <w:rPr>
          <w:rFonts w:ascii="Arial" w:hAnsi="Arial" w:cs="Arial"/>
          <w:b/>
        </w:rPr>
        <w:t>дов при производстве и упаковке</w:t>
      </w:r>
    </w:p>
    <w:p w14:paraId="63241200" w14:textId="2C7796F8" w:rsidR="002631B2" w:rsidRPr="002631B2" w:rsidRDefault="002631B2" w:rsidP="002631B2">
      <w:pPr>
        <w:spacing w:after="0" w:line="360" w:lineRule="auto"/>
        <w:ind w:firstLine="567"/>
        <w:jc w:val="both"/>
        <w:rPr>
          <w:rFonts w:ascii="Arial" w:hAnsi="Arial" w:cs="Arial"/>
        </w:rPr>
      </w:pPr>
      <w:r w:rsidRPr="002631B2">
        <w:rPr>
          <w:rFonts w:ascii="Arial" w:hAnsi="Arial" w:cs="Arial"/>
        </w:rPr>
        <w:t xml:space="preserve">Хотя непосредственно к продукту не относится, </w:t>
      </w:r>
      <w:r w:rsidR="00D70082">
        <w:rPr>
          <w:rFonts w:ascii="Arial" w:hAnsi="Arial" w:cs="Arial"/>
        </w:rPr>
        <w:t>изготовителям</w:t>
      </w:r>
      <w:r w:rsidRPr="002631B2">
        <w:rPr>
          <w:rFonts w:ascii="Arial" w:hAnsi="Arial" w:cs="Arial"/>
        </w:rPr>
        <w:t xml:space="preserve"> ходунков рекомендуется применять принципы экологичного производства – минимизация обрезков, возврат производственного лома в цикл, использование возобновляемых источников энергии. Упаковка ходунков должна быть по возможности выполнена из переработанных и легко перерабатываемых материалов (картон, без излишней пластиковой упаковки). Пластиковые пакеты для деталей – с маркировкой типа пластика. Все это не является строгим требованием стандарта, но способствует выполнению целей стратегии по отходам.</w:t>
      </w:r>
    </w:p>
    <w:p w14:paraId="32361523" w14:textId="77777777" w:rsidR="00E84522" w:rsidRPr="00E84522" w:rsidRDefault="00E84522" w:rsidP="002631B2">
      <w:pPr>
        <w:spacing w:after="0" w:line="360" w:lineRule="auto"/>
        <w:ind w:firstLine="567"/>
        <w:jc w:val="both"/>
        <w:rPr>
          <w:rFonts w:ascii="Arial" w:hAnsi="Arial" w:cs="Arial"/>
          <w:b/>
        </w:rPr>
      </w:pPr>
      <w:r w:rsidRPr="00E84522">
        <w:rPr>
          <w:rFonts w:ascii="Arial" w:hAnsi="Arial" w:cs="Arial"/>
          <w:b/>
        </w:rPr>
        <w:t>Е</w:t>
      </w:r>
      <w:r w:rsidR="002631B2" w:rsidRPr="00E84522">
        <w:rPr>
          <w:rFonts w:ascii="Arial" w:hAnsi="Arial" w:cs="Arial"/>
          <w:b/>
        </w:rPr>
        <w:t>.5 Информирование потребителя</w:t>
      </w:r>
    </w:p>
    <w:p w14:paraId="79D386C1" w14:textId="2C4EBB14" w:rsidR="002631B2" w:rsidRPr="002631B2" w:rsidRDefault="002631B2" w:rsidP="002631B2">
      <w:pPr>
        <w:spacing w:after="0" w:line="360" w:lineRule="auto"/>
        <w:ind w:firstLine="567"/>
        <w:jc w:val="both"/>
        <w:rPr>
          <w:rFonts w:ascii="Arial" w:hAnsi="Arial" w:cs="Arial"/>
        </w:rPr>
      </w:pPr>
      <w:r w:rsidRPr="002631B2">
        <w:rPr>
          <w:rFonts w:ascii="Arial" w:hAnsi="Arial" w:cs="Arial"/>
        </w:rPr>
        <w:t>В инструкции следует включить раздел об экологических аспектах: как продлить срок службы ходунков (правильный уход, хранение), возможность передать или продать их после использования, а также призыв к правильной утилизации. Потребитель, обладающий информацией, скорее предпримет нужные шагиcleanup.org.au. Также можно отметить экологичные особенности продукта, например: «Сиденье сшито из переработанного полиэстера, база изготовлена с добавлением 20</w:t>
      </w:r>
      <w:r w:rsidR="00E84522">
        <w:rPr>
          <w:rFonts w:ascii="Arial" w:hAnsi="Arial" w:cs="Arial"/>
        </w:rPr>
        <w:t xml:space="preserve"> </w:t>
      </w:r>
      <w:r w:rsidRPr="002631B2">
        <w:rPr>
          <w:rFonts w:ascii="Arial" w:hAnsi="Arial" w:cs="Arial"/>
        </w:rPr>
        <w:t>% переработанного пластика – это снижает углеродный след изделия». Но такие заявления должны быть достоверными.</w:t>
      </w:r>
    </w:p>
    <w:p w14:paraId="4F03BC7B" w14:textId="1596A53E" w:rsidR="00543E8D" w:rsidRPr="002631B2" w:rsidRDefault="002631B2" w:rsidP="002631B2">
      <w:pPr>
        <w:spacing w:after="0" w:line="360" w:lineRule="auto"/>
        <w:ind w:firstLine="567"/>
        <w:jc w:val="both"/>
        <w:rPr>
          <w:rFonts w:ascii="Arial" w:hAnsi="Arial" w:cs="Arial"/>
        </w:rPr>
      </w:pPr>
      <w:r w:rsidRPr="002631B2">
        <w:rPr>
          <w:rFonts w:ascii="Arial" w:hAnsi="Arial" w:cs="Arial"/>
        </w:rPr>
        <w:t xml:space="preserve">Внедряя указанные меры, </w:t>
      </w:r>
      <w:r w:rsidR="00D70082">
        <w:rPr>
          <w:rFonts w:ascii="Arial" w:hAnsi="Arial" w:cs="Arial"/>
        </w:rPr>
        <w:t>изготовитель</w:t>
      </w:r>
      <w:r w:rsidRPr="002631B2">
        <w:rPr>
          <w:rFonts w:ascii="Arial" w:hAnsi="Arial" w:cs="Arial"/>
        </w:rPr>
        <w:t xml:space="preserve"> заранее удовлетворяет потенциальные регуляторные изменения и вносит вклад в охрану окружающей среды.</w:t>
      </w:r>
    </w:p>
    <w:p w14:paraId="5AA1B0FE" w14:textId="77777777" w:rsidR="008B386B" w:rsidRPr="00DA04C8" w:rsidRDefault="008B386B">
      <w:pPr>
        <w:spacing w:after="0" w:line="240" w:lineRule="auto"/>
        <w:rPr>
          <w:rFonts w:ascii="Arial" w:hAnsi="Arial" w:cs="Arial"/>
          <w:sz w:val="24"/>
          <w:szCs w:val="24"/>
        </w:rPr>
      </w:pPr>
    </w:p>
    <w:p w14:paraId="080FF311" w14:textId="77777777" w:rsidR="008B386B" w:rsidRPr="00DA04C8" w:rsidRDefault="008B386B">
      <w:pPr>
        <w:spacing w:after="0" w:line="240" w:lineRule="auto"/>
        <w:rPr>
          <w:rFonts w:ascii="Arial" w:hAnsi="Arial" w:cs="Arial"/>
          <w:sz w:val="24"/>
          <w:szCs w:val="24"/>
        </w:rPr>
      </w:pPr>
    </w:p>
    <w:p w14:paraId="66EC9124" w14:textId="183510C3" w:rsidR="005045E1" w:rsidRDefault="005045E1">
      <w:pPr>
        <w:spacing w:after="0" w:line="240" w:lineRule="auto"/>
        <w:rPr>
          <w:rFonts w:ascii="Arial" w:hAnsi="Arial" w:cs="Arial"/>
          <w:sz w:val="24"/>
          <w:szCs w:val="24"/>
        </w:rPr>
      </w:pPr>
      <w:r>
        <w:rPr>
          <w:rFonts w:ascii="Arial" w:hAnsi="Arial" w:cs="Arial"/>
          <w:sz w:val="24"/>
          <w:szCs w:val="24"/>
        </w:rPr>
        <w:br w:type="page"/>
      </w:r>
    </w:p>
    <w:p w14:paraId="5125BD7A" w14:textId="05F91883" w:rsidR="005045E1" w:rsidRPr="005045E1" w:rsidRDefault="005045E1" w:rsidP="005045E1">
      <w:pPr>
        <w:autoSpaceDE w:val="0"/>
        <w:autoSpaceDN w:val="0"/>
        <w:adjustRightInd w:val="0"/>
        <w:spacing w:after="0" w:line="360" w:lineRule="auto"/>
        <w:jc w:val="center"/>
        <w:rPr>
          <w:rFonts w:ascii="Arial" w:hAnsi="Arial" w:cs="Arial"/>
          <w:b/>
          <w:color w:val="000000"/>
          <w:sz w:val="24"/>
          <w:szCs w:val="24"/>
        </w:rPr>
      </w:pPr>
      <w:bookmarkStart w:id="78" w:name="_Toc153351924"/>
      <w:r w:rsidRPr="005045E1">
        <w:rPr>
          <w:rFonts w:ascii="Arial" w:hAnsi="Arial" w:cs="Arial"/>
          <w:b/>
          <w:color w:val="000000"/>
          <w:sz w:val="24"/>
          <w:szCs w:val="24"/>
        </w:rPr>
        <w:lastRenderedPageBreak/>
        <w:t>Приложение ДА</w:t>
      </w:r>
      <w:r w:rsidRPr="005045E1">
        <w:rPr>
          <w:rFonts w:ascii="Arial" w:hAnsi="Arial" w:cs="Arial"/>
          <w:b/>
          <w:color w:val="000000"/>
          <w:sz w:val="24"/>
          <w:szCs w:val="24"/>
        </w:rPr>
        <w:br/>
        <w:t>(справочное)</w:t>
      </w:r>
    </w:p>
    <w:p w14:paraId="2FE2CA69" w14:textId="77777777" w:rsidR="005045E1" w:rsidRPr="005045E1" w:rsidRDefault="005045E1" w:rsidP="005045E1">
      <w:pPr>
        <w:autoSpaceDE w:val="0"/>
        <w:autoSpaceDN w:val="0"/>
        <w:adjustRightInd w:val="0"/>
        <w:spacing w:after="0" w:line="360" w:lineRule="auto"/>
        <w:jc w:val="center"/>
        <w:rPr>
          <w:rFonts w:ascii="Arial" w:hAnsi="Arial" w:cs="Arial"/>
          <w:b/>
          <w:color w:val="000000"/>
          <w:sz w:val="24"/>
          <w:szCs w:val="24"/>
        </w:rPr>
      </w:pPr>
      <w:r w:rsidRPr="005045E1">
        <w:rPr>
          <w:rFonts w:ascii="Arial" w:hAnsi="Arial" w:cs="Arial"/>
          <w:b/>
          <w:color w:val="000000"/>
          <w:sz w:val="24"/>
          <w:szCs w:val="24"/>
        </w:rPr>
        <w:br/>
        <w:t xml:space="preserve">Информация о применяемых технических регламентах </w:t>
      </w:r>
      <w:bookmarkEnd w:id="78"/>
      <w:r w:rsidRPr="005045E1">
        <w:rPr>
          <w:rFonts w:ascii="Arial" w:hAnsi="Arial" w:cs="Arial"/>
          <w:b/>
          <w:color w:val="000000"/>
          <w:sz w:val="24"/>
          <w:szCs w:val="24"/>
        </w:rPr>
        <w:t>и</w:t>
      </w:r>
    </w:p>
    <w:p w14:paraId="2A7BF6DC" w14:textId="77777777" w:rsidR="005045E1" w:rsidRPr="00AE2CA2" w:rsidRDefault="005045E1" w:rsidP="005045E1">
      <w:pPr>
        <w:autoSpaceDE w:val="0"/>
        <w:autoSpaceDN w:val="0"/>
        <w:adjustRightInd w:val="0"/>
        <w:spacing w:after="0" w:line="360" w:lineRule="auto"/>
        <w:jc w:val="center"/>
        <w:rPr>
          <w:rFonts w:ascii="Arial" w:hAnsi="Arial" w:cs="Arial"/>
          <w:b/>
          <w:i/>
          <w:color w:val="000000"/>
          <w:sz w:val="24"/>
          <w:szCs w:val="24"/>
        </w:rPr>
      </w:pPr>
      <w:bookmarkStart w:id="79" w:name="_Toc153351925"/>
      <w:r w:rsidRPr="00AE2CA2">
        <w:rPr>
          <w:rFonts w:ascii="Arial" w:hAnsi="Arial" w:cs="Arial"/>
          <w:b/>
          <w:i/>
          <w:color w:val="000000"/>
          <w:sz w:val="24"/>
          <w:szCs w:val="24"/>
        </w:rPr>
        <w:t xml:space="preserve">нормативных правовых актах в </w:t>
      </w:r>
      <w:r w:rsidRPr="00EB7F5A">
        <w:rPr>
          <w:rFonts w:ascii="Arial" w:hAnsi="Arial" w:cs="Arial"/>
          <w:b/>
          <w:i/>
          <w:color w:val="000000"/>
          <w:sz w:val="24"/>
          <w:szCs w:val="24"/>
        </w:rPr>
        <w:t>государствах-участниках</w:t>
      </w:r>
      <w:r w:rsidRPr="00AE2CA2">
        <w:rPr>
          <w:rFonts w:ascii="Arial" w:hAnsi="Arial" w:cs="Arial"/>
          <w:b/>
          <w:i/>
          <w:color w:val="000000"/>
          <w:sz w:val="24"/>
          <w:szCs w:val="24"/>
        </w:rPr>
        <w:t xml:space="preserve"> СНГ</w:t>
      </w:r>
      <w:bookmarkEnd w:id="79"/>
    </w:p>
    <w:p w14:paraId="70BA3228" w14:textId="77777777" w:rsidR="005045E1" w:rsidRPr="00ED62C7" w:rsidRDefault="005045E1" w:rsidP="005045E1">
      <w:pPr>
        <w:rPr>
          <w:i/>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4"/>
        <w:gridCol w:w="5915"/>
        <w:gridCol w:w="2048"/>
      </w:tblGrid>
      <w:tr w:rsidR="005045E1" w:rsidRPr="00D8116F" w14:paraId="6414817C" w14:textId="77777777" w:rsidTr="005045E1">
        <w:tc>
          <w:tcPr>
            <w:tcW w:w="1414" w:type="dxa"/>
            <w:tcBorders>
              <w:bottom w:val="double" w:sz="6" w:space="0" w:color="auto"/>
            </w:tcBorders>
            <w:shd w:val="clear" w:color="auto" w:fill="auto"/>
          </w:tcPr>
          <w:p w14:paraId="32231960" w14:textId="77777777" w:rsidR="005045E1" w:rsidRPr="005045E1" w:rsidRDefault="005045E1" w:rsidP="00313C3E">
            <w:pPr>
              <w:spacing w:before="120" w:after="0" w:line="240" w:lineRule="auto"/>
              <w:jc w:val="center"/>
              <w:rPr>
                <w:rFonts w:ascii="Arial" w:hAnsi="Arial" w:cs="Arial"/>
                <w:sz w:val="20"/>
                <w:szCs w:val="20"/>
              </w:rPr>
            </w:pPr>
            <w:r w:rsidRPr="005045E1">
              <w:rPr>
                <w:rFonts w:ascii="Arial" w:hAnsi="Arial" w:cs="Arial"/>
                <w:sz w:val="20"/>
                <w:szCs w:val="20"/>
              </w:rPr>
              <w:t>Номер пункта</w:t>
            </w:r>
            <w:r w:rsidRPr="005045E1">
              <w:rPr>
                <w:sz w:val="20"/>
                <w:szCs w:val="20"/>
              </w:rPr>
              <w:t xml:space="preserve"> </w:t>
            </w:r>
            <w:r w:rsidRPr="005045E1">
              <w:rPr>
                <w:rFonts w:ascii="Arial" w:hAnsi="Arial" w:cs="Arial"/>
                <w:sz w:val="20"/>
                <w:szCs w:val="20"/>
              </w:rPr>
              <w:t>настоящего стандарта</w:t>
            </w:r>
          </w:p>
        </w:tc>
        <w:tc>
          <w:tcPr>
            <w:tcW w:w="5915" w:type="dxa"/>
            <w:tcBorders>
              <w:bottom w:val="double" w:sz="6" w:space="0" w:color="auto"/>
            </w:tcBorders>
            <w:shd w:val="clear" w:color="auto" w:fill="auto"/>
          </w:tcPr>
          <w:p w14:paraId="079140A2" w14:textId="77777777" w:rsidR="005045E1" w:rsidRPr="005045E1" w:rsidRDefault="005045E1" w:rsidP="00313C3E">
            <w:pPr>
              <w:spacing w:before="120" w:after="0" w:line="240" w:lineRule="auto"/>
              <w:jc w:val="center"/>
              <w:rPr>
                <w:rFonts w:ascii="Arial" w:hAnsi="Arial" w:cs="Arial"/>
                <w:sz w:val="20"/>
                <w:szCs w:val="20"/>
              </w:rPr>
            </w:pPr>
            <w:r w:rsidRPr="005045E1">
              <w:rPr>
                <w:rFonts w:ascii="Arial" w:hAnsi="Arial" w:cs="Arial"/>
                <w:sz w:val="20"/>
                <w:szCs w:val="20"/>
              </w:rPr>
              <w:t>Нормативный правовой акт или технический регламент</w:t>
            </w:r>
          </w:p>
        </w:tc>
        <w:tc>
          <w:tcPr>
            <w:tcW w:w="2048" w:type="dxa"/>
            <w:tcBorders>
              <w:bottom w:val="double" w:sz="6" w:space="0" w:color="auto"/>
            </w:tcBorders>
            <w:shd w:val="clear" w:color="auto" w:fill="auto"/>
          </w:tcPr>
          <w:p w14:paraId="6A6948A3" w14:textId="77777777" w:rsidR="005045E1" w:rsidRPr="005045E1" w:rsidRDefault="005045E1" w:rsidP="00313C3E">
            <w:pPr>
              <w:spacing w:before="120" w:after="0" w:line="240" w:lineRule="auto"/>
              <w:jc w:val="center"/>
              <w:rPr>
                <w:rFonts w:ascii="Arial" w:hAnsi="Arial" w:cs="Arial"/>
                <w:sz w:val="20"/>
                <w:szCs w:val="20"/>
              </w:rPr>
            </w:pPr>
            <w:r w:rsidRPr="005045E1">
              <w:rPr>
                <w:rFonts w:ascii="Arial" w:hAnsi="Arial" w:cs="Arial"/>
                <w:sz w:val="20"/>
                <w:szCs w:val="20"/>
              </w:rPr>
              <w:t>Государство-участник СНГ</w:t>
            </w:r>
          </w:p>
        </w:tc>
      </w:tr>
      <w:tr w:rsidR="005045E1" w:rsidRPr="00FC732E" w14:paraId="469D84C7" w14:textId="77777777" w:rsidTr="005045E1">
        <w:tc>
          <w:tcPr>
            <w:tcW w:w="1414" w:type="dxa"/>
            <w:tcBorders>
              <w:top w:val="single" w:sz="4" w:space="0" w:color="auto"/>
            </w:tcBorders>
            <w:shd w:val="clear" w:color="auto" w:fill="auto"/>
          </w:tcPr>
          <w:p w14:paraId="250FD040" w14:textId="33914E3F" w:rsidR="005045E1" w:rsidRPr="005045E1" w:rsidRDefault="005045E1" w:rsidP="005045E1">
            <w:pPr>
              <w:spacing w:after="0" w:line="360" w:lineRule="auto"/>
              <w:rPr>
                <w:rFonts w:ascii="Arial" w:eastAsia="Arial Unicode MS" w:hAnsi="Arial" w:cs="Arial"/>
              </w:rPr>
            </w:pPr>
            <w:r>
              <w:rPr>
                <w:rFonts w:ascii="Arial" w:eastAsia="Arial Unicode MS" w:hAnsi="Arial" w:cs="Arial"/>
              </w:rPr>
              <w:t>12.2</w:t>
            </w:r>
          </w:p>
        </w:tc>
        <w:tc>
          <w:tcPr>
            <w:tcW w:w="5915" w:type="dxa"/>
            <w:tcBorders>
              <w:top w:val="single" w:sz="4" w:space="0" w:color="auto"/>
            </w:tcBorders>
            <w:shd w:val="clear" w:color="auto" w:fill="auto"/>
          </w:tcPr>
          <w:p w14:paraId="6AB4E30A" w14:textId="12173A45" w:rsidR="005045E1" w:rsidRPr="005045E1" w:rsidRDefault="005045E1" w:rsidP="005045E1">
            <w:pPr>
              <w:spacing w:after="0" w:line="360" w:lineRule="auto"/>
              <w:rPr>
                <w:rFonts w:ascii="Arial" w:eastAsia="Arial Unicode MS" w:hAnsi="Arial" w:cs="Arial"/>
              </w:rPr>
            </w:pPr>
            <w:r w:rsidRPr="005045E1">
              <w:rPr>
                <w:rFonts w:ascii="Arial" w:eastAsia="Arial Unicode MS" w:hAnsi="Arial" w:cs="Arial"/>
              </w:rPr>
              <w:t>ТР ТС 008/2011 Технический регламент Таможенного союза «О безопасности игрушек»</w:t>
            </w:r>
          </w:p>
        </w:tc>
        <w:tc>
          <w:tcPr>
            <w:tcW w:w="2048" w:type="dxa"/>
            <w:tcBorders>
              <w:top w:val="single" w:sz="4" w:space="0" w:color="auto"/>
            </w:tcBorders>
            <w:shd w:val="clear" w:color="auto" w:fill="auto"/>
          </w:tcPr>
          <w:p w14:paraId="3876F4E3" w14:textId="77777777" w:rsidR="005045E1" w:rsidRPr="005045E1" w:rsidRDefault="005045E1" w:rsidP="00313C3E">
            <w:pPr>
              <w:spacing w:after="0" w:line="360" w:lineRule="auto"/>
              <w:rPr>
                <w:rFonts w:ascii="Arial" w:hAnsi="Arial" w:cs="Arial"/>
                <w:lang w:val="en-US"/>
              </w:rPr>
            </w:pPr>
            <w:r w:rsidRPr="005045E1">
              <w:rPr>
                <w:rFonts w:ascii="Arial" w:hAnsi="Arial" w:cs="Arial"/>
                <w:lang w:val="en-US"/>
              </w:rPr>
              <w:t>AM, BY, KZ, KG, RU</w:t>
            </w:r>
          </w:p>
        </w:tc>
      </w:tr>
    </w:tbl>
    <w:p w14:paraId="23FB97BE" w14:textId="77777777" w:rsidR="005045E1" w:rsidRPr="00926B6F" w:rsidRDefault="005045E1" w:rsidP="005045E1">
      <w:pPr>
        <w:autoSpaceDE w:val="0"/>
        <w:autoSpaceDN w:val="0"/>
        <w:adjustRightInd w:val="0"/>
        <w:spacing w:after="0" w:line="360" w:lineRule="auto"/>
        <w:jc w:val="center"/>
        <w:rPr>
          <w:rFonts w:ascii="Arial" w:eastAsia="Arial Unicode MS" w:hAnsi="Arial" w:cs="Arial"/>
          <w:b/>
          <w:sz w:val="24"/>
          <w:szCs w:val="24"/>
          <w:lang w:val="en-US" w:eastAsia="ru-RU"/>
        </w:rPr>
      </w:pPr>
    </w:p>
    <w:p w14:paraId="46D0BE6A" w14:textId="77777777" w:rsidR="008B386B" w:rsidRPr="005045E1" w:rsidRDefault="008B386B">
      <w:pPr>
        <w:spacing w:after="0" w:line="240" w:lineRule="auto"/>
        <w:rPr>
          <w:rFonts w:ascii="Arial" w:hAnsi="Arial" w:cs="Arial"/>
          <w:sz w:val="24"/>
          <w:szCs w:val="24"/>
          <w:lang w:val="en-US"/>
        </w:rPr>
      </w:pPr>
    </w:p>
    <w:p w14:paraId="5D629220" w14:textId="77777777" w:rsidR="00543E8D" w:rsidRPr="005045E1" w:rsidRDefault="00543E8D">
      <w:pPr>
        <w:spacing w:after="0" w:line="240" w:lineRule="auto"/>
        <w:rPr>
          <w:rFonts w:ascii="Arial" w:hAnsi="Arial" w:cs="Arial"/>
          <w:sz w:val="24"/>
          <w:szCs w:val="24"/>
          <w:lang w:val="en-US"/>
        </w:rPr>
      </w:pPr>
    </w:p>
    <w:p w14:paraId="298CAE7E" w14:textId="77777777" w:rsidR="00543E8D" w:rsidRPr="005045E1" w:rsidRDefault="00543E8D">
      <w:pPr>
        <w:spacing w:after="0" w:line="240" w:lineRule="auto"/>
        <w:rPr>
          <w:rFonts w:ascii="Arial" w:hAnsi="Arial" w:cs="Arial"/>
          <w:sz w:val="24"/>
          <w:szCs w:val="24"/>
          <w:lang w:val="en-US"/>
        </w:rPr>
      </w:pPr>
    </w:p>
    <w:p w14:paraId="1C88F43D" w14:textId="77777777" w:rsidR="008B386B" w:rsidRPr="005045E1" w:rsidRDefault="008B386B">
      <w:pPr>
        <w:spacing w:after="0" w:line="240" w:lineRule="auto"/>
        <w:rPr>
          <w:rFonts w:ascii="Arial" w:hAnsi="Arial" w:cs="Arial"/>
          <w:sz w:val="24"/>
          <w:szCs w:val="24"/>
          <w:lang w:val="en-US"/>
        </w:rPr>
      </w:pPr>
    </w:p>
    <w:p w14:paraId="467EB836" w14:textId="00488183" w:rsidR="00A75E12" w:rsidRPr="005045E1" w:rsidRDefault="006D23BE" w:rsidP="00E84522">
      <w:pPr>
        <w:spacing w:after="0" w:line="240" w:lineRule="auto"/>
        <w:rPr>
          <w:rFonts w:ascii="Arial" w:hAnsi="Arial" w:cs="Arial"/>
          <w:sz w:val="24"/>
          <w:szCs w:val="24"/>
          <w:lang w:val="en-US"/>
        </w:rPr>
      </w:pPr>
      <w:r w:rsidRPr="005045E1">
        <w:rPr>
          <w:rFonts w:ascii="Arial" w:hAnsi="Arial" w:cs="Arial"/>
          <w:b/>
          <w:sz w:val="24"/>
          <w:szCs w:val="24"/>
          <w:lang w:val="en-US"/>
        </w:rPr>
        <w:br w:type="page"/>
      </w:r>
    </w:p>
    <w:p w14:paraId="4D74BBD2" w14:textId="77777777" w:rsidR="00A24A16" w:rsidRPr="005045E1" w:rsidRDefault="00A24A16" w:rsidP="00A24A16">
      <w:pPr>
        <w:spacing w:after="0" w:line="360" w:lineRule="auto"/>
        <w:ind w:firstLine="567"/>
        <w:jc w:val="right"/>
        <w:rPr>
          <w:rFonts w:ascii="Arial" w:hAnsi="Arial" w:cs="Arial"/>
          <w:sz w:val="24"/>
          <w:szCs w:val="24"/>
          <w:lang w:val="en-US"/>
        </w:rPr>
      </w:pPr>
    </w:p>
    <w:tbl>
      <w:tblPr>
        <w:tblW w:w="5000" w:type="pct"/>
        <w:tblBorders>
          <w:top w:val="single" w:sz="4" w:space="0" w:color="auto"/>
          <w:bottom w:val="single" w:sz="4" w:space="0" w:color="auto"/>
        </w:tblBorders>
        <w:tblLook w:val="01E0" w:firstRow="1" w:lastRow="1" w:firstColumn="1" w:lastColumn="1" w:noHBand="0" w:noVBand="0"/>
      </w:tblPr>
      <w:tblGrid>
        <w:gridCol w:w="7933"/>
        <w:gridCol w:w="1704"/>
      </w:tblGrid>
      <w:tr w:rsidR="001C67DD" w:rsidRPr="00536AEF" w14:paraId="23A47B85" w14:textId="77777777" w:rsidTr="001C67DD">
        <w:tc>
          <w:tcPr>
            <w:tcW w:w="4116" w:type="pct"/>
            <w:tcBorders>
              <w:top w:val="single" w:sz="4" w:space="0" w:color="auto"/>
            </w:tcBorders>
          </w:tcPr>
          <w:p w14:paraId="53684BEA" w14:textId="575C9EDE" w:rsidR="001C67DD" w:rsidRPr="00192020" w:rsidRDefault="001C67DD" w:rsidP="001C67DD">
            <w:pPr>
              <w:widowControl w:val="0"/>
              <w:autoSpaceDE w:val="0"/>
              <w:autoSpaceDN w:val="0"/>
              <w:adjustRightInd w:val="0"/>
              <w:spacing w:before="240" w:after="120" w:line="360" w:lineRule="auto"/>
              <w:rPr>
                <w:rFonts w:ascii="Arial" w:hAnsi="Arial" w:cs="Arial"/>
                <w:sz w:val="24"/>
                <w:szCs w:val="24"/>
              </w:rPr>
            </w:pPr>
            <w:r w:rsidRPr="00E421BF">
              <w:rPr>
                <w:rFonts w:ascii="Arial" w:hAnsi="Arial" w:cs="Arial"/>
                <w:sz w:val="24"/>
                <w:szCs w:val="24"/>
              </w:rPr>
              <w:t xml:space="preserve">УДК </w:t>
            </w:r>
            <w:r>
              <w:rPr>
                <w:rFonts w:ascii="Arial" w:hAnsi="Arial" w:cs="Arial"/>
                <w:sz w:val="24"/>
                <w:szCs w:val="24"/>
              </w:rPr>
              <w:t>68</w:t>
            </w:r>
            <w:r w:rsidR="007851AE">
              <w:rPr>
                <w:rFonts w:ascii="Arial" w:hAnsi="Arial" w:cs="Arial"/>
                <w:sz w:val="24"/>
                <w:szCs w:val="24"/>
              </w:rPr>
              <w:t>8</w:t>
            </w:r>
            <w:r>
              <w:rPr>
                <w:rFonts w:ascii="Arial" w:hAnsi="Arial" w:cs="Arial"/>
                <w:sz w:val="24"/>
                <w:szCs w:val="24"/>
              </w:rPr>
              <w:t>.</w:t>
            </w:r>
            <w:r w:rsidR="007851AE">
              <w:rPr>
                <w:rFonts w:ascii="Arial" w:hAnsi="Arial" w:cs="Arial"/>
                <w:sz w:val="24"/>
                <w:szCs w:val="24"/>
              </w:rPr>
              <w:t>72</w:t>
            </w:r>
            <w:r>
              <w:rPr>
                <w:rFonts w:ascii="Arial" w:hAnsi="Arial" w:cs="Arial"/>
                <w:sz w:val="24"/>
                <w:szCs w:val="24"/>
              </w:rPr>
              <w:t>:006.354</w:t>
            </w:r>
          </w:p>
        </w:tc>
        <w:tc>
          <w:tcPr>
            <w:tcW w:w="884" w:type="pct"/>
            <w:tcBorders>
              <w:top w:val="single" w:sz="4" w:space="0" w:color="auto"/>
            </w:tcBorders>
          </w:tcPr>
          <w:p w14:paraId="438EFDF6" w14:textId="77777777" w:rsidR="001C67DD" w:rsidRPr="00536AEF" w:rsidRDefault="001C67DD" w:rsidP="007E6276">
            <w:pPr>
              <w:widowControl w:val="0"/>
              <w:autoSpaceDE w:val="0"/>
              <w:autoSpaceDN w:val="0"/>
              <w:adjustRightInd w:val="0"/>
              <w:spacing w:after="0" w:line="240" w:lineRule="auto"/>
              <w:ind w:hanging="1787"/>
              <w:jc w:val="right"/>
              <w:rPr>
                <w:rFonts w:ascii="Arial" w:hAnsi="Arial" w:cs="Arial"/>
                <w:sz w:val="24"/>
                <w:szCs w:val="24"/>
              </w:rPr>
            </w:pPr>
          </w:p>
          <w:p w14:paraId="15505B28" w14:textId="77777777" w:rsidR="001C67DD" w:rsidRDefault="001C67DD" w:rsidP="007E6276">
            <w:pPr>
              <w:widowControl w:val="0"/>
              <w:autoSpaceDE w:val="0"/>
              <w:autoSpaceDN w:val="0"/>
              <w:adjustRightInd w:val="0"/>
              <w:spacing w:after="0" w:line="240" w:lineRule="auto"/>
              <w:ind w:hanging="1787"/>
              <w:jc w:val="right"/>
              <w:rPr>
                <w:rFonts w:ascii="Arial" w:hAnsi="Arial" w:cs="Arial"/>
                <w:sz w:val="24"/>
                <w:szCs w:val="24"/>
              </w:rPr>
            </w:pPr>
            <w:r w:rsidRPr="00536AEF">
              <w:rPr>
                <w:rFonts w:ascii="Arial" w:hAnsi="Arial" w:cs="Arial"/>
                <w:sz w:val="24"/>
                <w:szCs w:val="24"/>
              </w:rPr>
              <w:t>МКС 97.190</w:t>
            </w:r>
          </w:p>
          <w:p w14:paraId="1F657171" w14:textId="79BB2271" w:rsidR="00B1249F" w:rsidRPr="00536AEF" w:rsidRDefault="00B1249F" w:rsidP="007E6276">
            <w:pPr>
              <w:widowControl w:val="0"/>
              <w:autoSpaceDE w:val="0"/>
              <w:autoSpaceDN w:val="0"/>
              <w:adjustRightInd w:val="0"/>
              <w:spacing w:after="0" w:line="240" w:lineRule="auto"/>
              <w:ind w:hanging="1787"/>
              <w:jc w:val="right"/>
              <w:rPr>
                <w:rFonts w:ascii="Arial" w:hAnsi="Arial" w:cs="Arial"/>
                <w:sz w:val="24"/>
                <w:szCs w:val="24"/>
              </w:rPr>
            </w:pPr>
            <w:r>
              <w:rPr>
                <w:rFonts w:ascii="Arial" w:hAnsi="Arial" w:cs="Arial"/>
                <w:sz w:val="24"/>
                <w:szCs w:val="24"/>
              </w:rPr>
              <w:t>97.200.50</w:t>
            </w:r>
          </w:p>
          <w:p w14:paraId="0923208D" w14:textId="42DD6CD9" w:rsidR="001C67DD" w:rsidRPr="00536AEF" w:rsidRDefault="001C67DD" w:rsidP="007E6276">
            <w:pPr>
              <w:widowControl w:val="0"/>
              <w:autoSpaceDE w:val="0"/>
              <w:autoSpaceDN w:val="0"/>
              <w:adjustRightInd w:val="0"/>
              <w:spacing w:after="0" w:line="240" w:lineRule="auto"/>
              <w:ind w:hanging="1787"/>
              <w:jc w:val="right"/>
              <w:rPr>
                <w:rFonts w:ascii="Arial" w:hAnsi="Arial" w:cs="Arial"/>
                <w:sz w:val="24"/>
                <w:szCs w:val="24"/>
              </w:rPr>
            </w:pPr>
          </w:p>
        </w:tc>
      </w:tr>
      <w:tr w:rsidR="00F67BBC" w:rsidRPr="00536AEF" w14:paraId="7FB0F877" w14:textId="77777777" w:rsidTr="00192020">
        <w:tc>
          <w:tcPr>
            <w:tcW w:w="5000" w:type="pct"/>
            <w:gridSpan w:val="2"/>
            <w:tcBorders>
              <w:bottom w:val="single" w:sz="4" w:space="0" w:color="auto"/>
            </w:tcBorders>
            <w:shd w:val="clear" w:color="auto" w:fill="auto"/>
          </w:tcPr>
          <w:p w14:paraId="78235CED" w14:textId="13B535D2" w:rsidR="00F67BBC" w:rsidRPr="00192020" w:rsidRDefault="00F67BBC" w:rsidP="007E6276">
            <w:pPr>
              <w:widowControl w:val="0"/>
              <w:tabs>
                <w:tab w:val="left" w:pos="1059"/>
              </w:tabs>
              <w:autoSpaceDE w:val="0"/>
              <w:autoSpaceDN w:val="0"/>
              <w:adjustRightInd w:val="0"/>
              <w:spacing w:before="240" w:after="360" w:line="360" w:lineRule="auto"/>
              <w:jc w:val="both"/>
              <w:rPr>
                <w:rFonts w:ascii="Arial" w:hAnsi="Arial" w:cs="Arial"/>
                <w:sz w:val="24"/>
                <w:szCs w:val="24"/>
              </w:rPr>
            </w:pPr>
            <w:r w:rsidRPr="00192020">
              <w:rPr>
                <w:rFonts w:ascii="Arial" w:hAnsi="Arial" w:cs="Arial"/>
                <w:sz w:val="24"/>
                <w:szCs w:val="24"/>
              </w:rPr>
              <w:t xml:space="preserve">Ключевые слова: </w:t>
            </w:r>
            <w:r w:rsidR="00877D7E">
              <w:rPr>
                <w:rFonts w:ascii="Arial" w:hAnsi="Arial" w:cs="Arial"/>
                <w:sz w:val="24"/>
                <w:szCs w:val="24"/>
              </w:rPr>
              <w:t>ходунки</w:t>
            </w:r>
            <w:r w:rsidR="005C78A5" w:rsidRPr="00192020">
              <w:rPr>
                <w:rFonts w:ascii="Arial" w:hAnsi="Arial" w:cs="Arial"/>
                <w:sz w:val="24"/>
                <w:szCs w:val="24"/>
              </w:rPr>
              <w:t xml:space="preserve"> детские</w:t>
            </w:r>
            <w:r w:rsidR="00A95780" w:rsidRPr="00192020">
              <w:rPr>
                <w:rFonts w:ascii="Arial" w:hAnsi="Arial" w:cs="Arial"/>
                <w:sz w:val="24"/>
                <w:szCs w:val="24"/>
              </w:rPr>
              <w:t>, дети, безопасность,</w:t>
            </w:r>
            <w:r w:rsidR="007E6276" w:rsidRPr="00192020">
              <w:rPr>
                <w:rFonts w:ascii="Arial" w:hAnsi="Arial" w:cs="Arial"/>
                <w:sz w:val="24"/>
                <w:szCs w:val="24"/>
              </w:rPr>
              <w:t xml:space="preserve"> требования, </w:t>
            </w:r>
            <w:r w:rsidR="00A95780" w:rsidRPr="00192020">
              <w:rPr>
                <w:rFonts w:ascii="Arial" w:hAnsi="Arial" w:cs="Arial"/>
                <w:sz w:val="24"/>
                <w:szCs w:val="24"/>
              </w:rPr>
              <w:t xml:space="preserve">испытания </w:t>
            </w:r>
          </w:p>
        </w:tc>
      </w:tr>
    </w:tbl>
    <w:p w14:paraId="4338DD8C" w14:textId="77777777" w:rsidR="00032759" w:rsidRPr="00536AEF" w:rsidRDefault="00032759" w:rsidP="00F67BBC">
      <w:pPr>
        <w:widowControl w:val="0"/>
        <w:autoSpaceDE w:val="0"/>
        <w:autoSpaceDN w:val="0"/>
        <w:adjustRightInd w:val="0"/>
        <w:spacing w:after="0" w:line="240" w:lineRule="auto"/>
        <w:jc w:val="both"/>
        <w:rPr>
          <w:rFonts w:ascii="Arial" w:hAnsi="Arial" w:cs="Arial"/>
          <w:sz w:val="24"/>
          <w:szCs w:val="24"/>
        </w:rPr>
      </w:pPr>
    </w:p>
    <w:p w14:paraId="7798287C" w14:textId="77777777" w:rsidR="00032759" w:rsidRPr="00536AEF" w:rsidRDefault="00032759" w:rsidP="00F67BBC">
      <w:pPr>
        <w:widowControl w:val="0"/>
        <w:autoSpaceDE w:val="0"/>
        <w:autoSpaceDN w:val="0"/>
        <w:adjustRightInd w:val="0"/>
        <w:spacing w:after="0" w:line="240" w:lineRule="auto"/>
        <w:jc w:val="both"/>
        <w:rPr>
          <w:rFonts w:ascii="Arial" w:hAnsi="Arial" w:cs="Arial"/>
          <w:sz w:val="24"/>
          <w:szCs w:val="24"/>
        </w:rPr>
      </w:pPr>
    </w:p>
    <w:p w14:paraId="23561B14"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95995D3" w14:textId="77777777" w:rsidR="00213F39" w:rsidRPr="00536AEF" w:rsidRDefault="00213F39" w:rsidP="00213F39">
      <w:pPr>
        <w:suppressAutoHyphens/>
        <w:spacing w:before="120" w:after="120"/>
        <w:jc w:val="both"/>
        <w:rPr>
          <w:rFonts w:ascii="Arial" w:hAnsi="Arial" w:cs="Arial"/>
          <w:sz w:val="24"/>
          <w:szCs w:val="24"/>
          <w:lang w:eastAsia="ar-SA"/>
        </w:rPr>
      </w:pPr>
    </w:p>
    <w:p w14:paraId="3CD58509" w14:textId="77777777" w:rsidR="00213F39" w:rsidRPr="00536AEF" w:rsidRDefault="00213F39" w:rsidP="00213F39">
      <w:pPr>
        <w:suppressAutoHyphens/>
        <w:spacing w:before="120" w:after="120"/>
        <w:jc w:val="both"/>
        <w:rPr>
          <w:rFonts w:ascii="Arial" w:hAnsi="Arial" w:cs="Arial"/>
          <w:sz w:val="24"/>
          <w:szCs w:val="24"/>
          <w:lang w:eastAsia="ar-SA"/>
        </w:rPr>
      </w:pPr>
    </w:p>
    <w:p w14:paraId="665D8BC0" w14:textId="77777777" w:rsidR="003E4524" w:rsidRPr="00536AEF" w:rsidRDefault="00C35EE4" w:rsidP="00213F39">
      <w:pPr>
        <w:suppressAutoHyphens/>
        <w:spacing w:before="120" w:after="120"/>
        <w:jc w:val="both"/>
        <w:rPr>
          <w:rFonts w:ascii="Arial" w:hAnsi="Arial" w:cs="Arial"/>
          <w:sz w:val="24"/>
          <w:szCs w:val="24"/>
          <w:lang w:eastAsia="ar-SA"/>
        </w:rPr>
      </w:pPr>
      <w:r w:rsidRPr="00536AEF">
        <w:rPr>
          <w:rFonts w:ascii="Arial" w:hAnsi="Arial" w:cs="Arial"/>
          <w:sz w:val="24"/>
          <w:szCs w:val="24"/>
          <w:lang w:eastAsia="ar-SA"/>
        </w:rPr>
        <w:t>Пре</w:t>
      </w:r>
      <w:r w:rsidR="005616F0" w:rsidRPr="00536AEF">
        <w:rPr>
          <w:rFonts w:ascii="Arial" w:hAnsi="Arial" w:cs="Arial"/>
          <w:sz w:val="24"/>
          <w:szCs w:val="24"/>
          <w:lang w:eastAsia="ar-SA"/>
        </w:rPr>
        <w:t>зидент</w:t>
      </w:r>
      <w:r w:rsidR="00213F39" w:rsidRPr="00536AEF">
        <w:rPr>
          <w:rFonts w:ascii="Arial" w:hAnsi="Arial" w:cs="Arial"/>
          <w:sz w:val="24"/>
          <w:szCs w:val="24"/>
          <w:lang w:eastAsia="ar-SA"/>
        </w:rPr>
        <w:t xml:space="preserve"> Ассоциации</w:t>
      </w:r>
      <w:r w:rsidR="003E4524" w:rsidRPr="00536AEF">
        <w:rPr>
          <w:rFonts w:ascii="Arial" w:hAnsi="Arial" w:cs="Arial"/>
        </w:rPr>
        <w:t xml:space="preserve"> </w:t>
      </w:r>
      <w:r w:rsidR="003E4524" w:rsidRPr="00536AEF">
        <w:rPr>
          <w:rFonts w:ascii="Arial" w:hAnsi="Arial" w:cs="Arial"/>
          <w:sz w:val="24"/>
          <w:szCs w:val="24"/>
          <w:lang w:eastAsia="ar-SA"/>
        </w:rPr>
        <w:t>предприятий</w:t>
      </w:r>
    </w:p>
    <w:p w14:paraId="2DC72AA7" w14:textId="77777777" w:rsidR="00213F39" w:rsidRPr="00536AEF" w:rsidRDefault="003E4524" w:rsidP="00213F39">
      <w:pPr>
        <w:suppressAutoHyphens/>
        <w:spacing w:before="120" w:after="120"/>
        <w:jc w:val="both"/>
        <w:rPr>
          <w:rFonts w:ascii="Arial" w:hAnsi="Arial" w:cs="Arial"/>
          <w:sz w:val="24"/>
          <w:szCs w:val="24"/>
          <w:lang w:eastAsia="ar-SA"/>
        </w:rPr>
      </w:pPr>
      <w:r w:rsidRPr="00536AEF">
        <w:rPr>
          <w:rFonts w:ascii="Arial" w:hAnsi="Arial" w:cs="Arial"/>
          <w:sz w:val="24"/>
          <w:szCs w:val="24"/>
          <w:lang w:eastAsia="ar-SA"/>
        </w:rPr>
        <w:t>индустрии детских товаров</w:t>
      </w:r>
      <w:r w:rsidR="00213F39" w:rsidRPr="00536AEF">
        <w:rPr>
          <w:rFonts w:ascii="Arial" w:hAnsi="Arial" w:cs="Arial"/>
          <w:sz w:val="24"/>
          <w:szCs w:val="24"/>
          <w:lang w:eastAsia="ar-SA"/>
        </w:rPr>
        <w:t xml:space="preserve"> «АИДТ»</w:t>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r>
      <w:r w:rsidR="00213F39" w:rsidRPr="00536AEF">
        <w:rPr>
          <w:rFonts w:ascii="Arial" w:hAnsi="Arial" w:cs="Arial"/>
          <w:sz w:val="24"/>
          <w:szCs w:val="24"/>
          <w:lang w:eastAsia="ar-SA"/>
        </w:rPr>
        <w:tab/>
        <w:t>А.В. Цицулина</w:t>
      </w:r>
    </w:p>
    <w:p w14:paraId="4CBC23B5" w14:textId="77777777" w:rsidR="00213F39" w:rsidRPr="00536AEF" w:rsidRDefault="00213F39" w:rsidP="00213F39">
      <w:pPr>
        <w:suppressAutoHyphens/>
        <w:spacing w:before="120" w:after="120"/>
        <w:jc w:val="both"/>
        <w:rPr>
          <w:rFonts w:ascii="Arial" w:hAnsi="Arial" w:cs="Arial"/>
          <w:sz w:val="24"/>
          <w:szCs w:val="24"/>
          <w:lang w:eastAsia="ar-SA"/>
        </w:rPr>
      </w:pPr>
    </w:p>
    <w:p w14:paraId="68B2A4D4" w14:textId="77777777" w:rsidR="00213F39" w:rsidRPr="00536AEF" w:rsidRDefault="00213F39" w:rsidP="00213F39">
      <w:pPr>
        <w:suppressAutoHyphens/>
        <w:spacing w:before="120" w:after="120"/>
        <w:jc w:val="both"/>
        <w:rPr>
          <w:rFonts w:ascii="Arial" w:hAnsi="Arial" w:cs="Arial"/>
          <w:sz w:val="24"/>
          <w:szCs w:val="24"/>
          <w:lang w:eastAsia="ar-SA"/>
        </w:rPr>
      </w:pPr>
    </w:p>
    <w:p w14:paraId="286A3D32"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0EBA7B63"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231C3EBD"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0D9F8DDD"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D12096A"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77FFEED6" w14:textId="77777777" w:rsidR="00F67BBC" w:rsidRPr="00536AEF" w:rsidRDefault="00F67BBC" w:rsidP="00F67BBC">
      <w:pPr>
        <w:widowControl w:val="0"/>
        <w:autoSpaceDE w:val="0"/>
        <w:autoSpaceDN w:val="0"/>
        <w:adjustRightInd w:val="0"/>
        <w:spacing w:after="0" w:line="240" w:lineRule="auto"/>
        <w:jc w:val="both"/>
        <w:rPr>
          <w:rFonts w:ascii="Arial" w:hAnsi="Arial" w:cs="Arial"/>
          <w:sz w:val="24"/>
          <w:szCs w:val="24"/>
        </w:rPr>
      </w:pPr>
    </w:p>
    <w:p w14:paraId="307A84F3" w14:textId="77777777" w:rsidR="00C00569" w:rsidRPr="00536AEF" w:rsidRDefault="00C00569" w:rsidP="00F163BF">
      <w:pPr>
        <w:pStyle w:val="ConsPlusNormal"/>
        <w:ind w:firstLine="540"/>
        <w:jc w:val="both"/>
        <w:rPr>
          <w:rFonts w:ascii="Arial" w:hAnsi="Arial" w:cs="Arial"/>
          <w:sz w:val="20"/>
        </w:rPr>
      </w:pPr>
    </w:p>
    <w:sectPr w:rsidR="00C00569" w:rsidRPr="00536AEF" w:rsidSect="000E1DE4">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5" w:h="16838"/>
      <w:pgMar w:top="1134" w:right="1134" w:bottom="1134" w:left="1134" w:header="567" w:footer="99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049B7" w14:textId="77777777" w:rsidR="00D6507B" w:rsidRDefault="00D6507B">
      <w:pPr>
        <w:pStyle w:val="ConsPlusNormal"/>
      </w:pPr>
      <w:r>
        <w:separator/>
      </w:r>
    </w:p>
  </w:endnote>
  <w:endnote w:type="continuationSeparator" w:id="0">
    <w:p w14:paraId="08AEF964" w14:textId="77777777" w:rsidR="00D6507B" w:rsidRDefault="00D6507B">
      <w:pPr>
        <w:pStyle w:val="ConsPlusNorm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D1F6" w14:textId="07125534" w:rsidR="00475740" w:rsidRPr="00447E4A" w:rsidRDefault="00475740" w:rsidP="00447E4A">
    <w:pPr>
      <w:pStyle w:val="a7"/>
      <w:spacing w:before="120"/>
      <w:rPr>
        <w:rFonts w:ascii="Arial" w:hAnsi="Arial" w:cs="Arial"/>
      </w:rPr>
    </w:pPr>
    <w:r w:rsidRPr="00447E4A">
      <w:rPr>
        <w:rFonts w:ascii="Arial" w:hAnsi="Arial" w:cs="Arial"/>
      </w:rPr>
      <w:fldChar w:fldCharType="begin"/>
    </w:r>
    <w:r w:rsidRPr="00447E4A">
      <w:rPr>
        <w:rFonts w:ascii="Arial" w:hAnsi="Arial" w:cs="Arial"/>
      </w:rPr>
      <w:instrText>PAGE   \* MERGEFORMAT</w:instrText>
    </w:r>
    <w:r w:rsidRPr="00447E4A">
      <w:rPr>
        <w:rFonts w:ascii="Arial" w:hAnsi="Arial" w:cs="Arial"/>
      </w:rPr>
      <w:fldChar w:fldCharType="separate"/>
    </w:r>
    <w:r w:rsidR="00E3646E">
      <w:rPr>
        <w:rFonts w:ascii="Arial" w:hAnsi="Arial" w:cs="Arial"/>
        <w:noProof/>
      </w:rPr>
      <w:t>VI</w:t>
    </w:r>
    <w:r w:rsidRPr="00447E4A">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F371" w14:textId="334AC57E" w:rsidR="00475740" w:rsidRPr="00FA4799" w:rsidRDefault="00475740" w:rsidP="00FA4799">
    <w:pPr>
      <w:pStyle w:val="a7"/>
      <w:spacing w:before="120"/>
      <w:jc w:val="right"/>
      <w:rPr>
        <w:rFonts w:ascii="Arial" w:hAnsi="Arial" w:cs="Arial"/>
      </w:rPr>
    </w:pPr>
    <w:r w:rsidRPr="00FA4799">
      <w:rPr>
        <w:rFonts w:ascii="Arial" w:hAnsi="Arial" w:cs="Arial"/>
      </w:rPr>
      <w:fldChar w:fldCharType="begin"/>
    </w:r>
    <w:r w:rsidRPr="00FA4799">
      <w:rPr>
        <w:rFonts w:ascii="Arial" w:hAnsi="Arial" w:cs="Arial"/>
      </w:rPr>
      <w:instrText>PAGE   \* MERGEFORMAT</w:instrText>
    </w:r>
    <w:r w:rsidRPr="00FA4799">
      <w:rPr>
        <w:rFonts w:ascii="Arial" w:hAnsi="Arial" w:cs="Arial"/>
      </w:rPr>
      <w:fldChar w:fldCharType="separate"/>
    </w:r>
    <w:r w:rsidR="00E3646E">
      <w:rPr>
        <w:rFonts w:ascii="Arial" w:hAnsi="Arial" w:cs="Arial"/>
        <w:noProof/>
      </w:rPr>
      <w:t>V</w:t>
    </w:r>
    <w:r w:rsidRPr="00FA4799">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9887" w14:textId="022CA3EE" w:rsidR="00475740" w:rsidRPr="00FA4799" w:rsidRDefault="00475740" w:rsidP="00FA4799">
    <w:pPr>
      <w:pStyle w:val="a7"/>
      <w:spacing w:before="120"/>
      <w:rPr>
        <w:rFonts w:ascii="Arial" w:hAnsi="Arial" w:cs="Arial"/>
        <w:sz w:val="24"/>
        <w:szCs w:val="24"/>
      </w:rPr>
    </w:pPr>
    <w:r w:rsidRPr="00FA4799">
      <w:rPr>
        <w:rFonts w:ascii="Arial" w:hAnsi="Arial" w:cs="Arial"/>
        <w:sz w:val="24"/>
        <w:szCs w:val="24"/>
      </w:rPr>
      <w:fldChar w:fldCharType="begin"/>
    </w:r>
    <w:r w:rsidRPr="00FA4799">
      <w:rPr>
        <w:rFonts w:ascii="Arial" w:hAnsi="Arial" w:cs="Arial"/>
        <w:sz w:val="24"/>
        <w:szCs w:val="24"/>
      </w:rPr>
      <w:instrText>PAGE   \* MERGEFORMAT</w:instrText>
    </w:r>
    <w:r w:rsidRPr="00FA4799">
      <w:rPr>
        <w:rFonts w:ascii="Arial" w:hAnsi="Arial" w:cs="Arial"/>
        <w:sz w:val="24"/>
        <w:szCs w:val="24"/>
      </w:rPr>
      <w:fldChar w:fldCharType="separate"/>
    </w:r>
    <w:r w:rsidR="00E3646E">
      <w:rPr>
        <w:rFonts w:ascii="Arial" w:hAnsi="Arial" w:cs="Arial"/>
        <w:noProof/>
        <w:sz w:val="24"/>
        <w:szCs w:val="24"/>
      </w:rPr>
      <w:t>52</w:t>
    </w:r>
    <w:r w:rsidRPr="00FA4799">
      <w:rPr>
        <w:rFonts w:ascii="Arial" w:hAnsi="Arial" w:cs="Arial"/>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DF28" w14:textId="77777777" w:rsidR="00475740" w:rsidRPr="00A95780" w:rsidRDefault="00475740" w:rsidP="00FA4799">
    <w:pPr>
      <w:pStyle w:val="a7"/>
      <w:spacing w:before="120"/>
      <w:jc w:val="right"/>
      <w:rPr>
        <w:rFonts w:ascii="Arial" w:hAnsi="Arial" w:cs="Arial"/>
        <w:sz w:val="24"/>
        <w:szCs w:val="24"/>
      </w:rPr>
    </w:pPr>
    <w:r w:rsidRPr="00A95780">
      <w:rPr>
        <w:rFonts w:ascii="Arial" w:hAnsi="Arial" w:cs="Arial"/>
        <w:sz w:val="24"/>
        <w:szCs w:val="24"/>
      </w:rPr>
      <w:fldChar w:fldCharType="begin"/>
    </w:r>
    <w:r w:rsidRPr="00A95780">
      <w:rPr>
        <w:rFonts w:ascii="Arial" w:hAnsi="Arial" w:cs="Arial"/>
        <w:sz w:val="24"/>
        <w:szCs w:val="24"/>
      </w:rPr>
      <w:instrText xml:space="preserve"> PAGE   \* MERGEFORMAT </w:instrText>
    </w:r>
    <w:r w:rsidRPr="00A95780">
      <w:rPr>
        <w:rFonts w:ascii="Arial" w:hAnsi="Arial" w:cs="Arial"/>
        <w:sz w:val="24"/>
        <w:szCs w:val="24"/>
      </w:rPr>
      <w:fldChar w:fldCharType="separate"/>
    </w:r>
    <w:r w:rsidR="00E3646E">
      <w:rPr>
        <w:rFonts w:ascii="Arial" w:hAnsi="Arial" w:cs="Arial"/>
        <w:noProof/>
        <w:sz w:val="24"/>
        <w:szCs w:val="24"/>
      </w:rPr>
      <w:t>51</w:t>
    </w:r>
    <w:r w:rsidRPr="00A95780">
      <w:rPr>
        <w:rFonts w:ascii="Arial" w:hAnsi="Arial" w:cs="Arial"/>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C05F" w14:textId="77777777" w:rsidR="00475740" w:rsidRPr="00CF5CE3" w:rsidRDefault="00475740" w:rsidP="00FB1D91">
    <w:pPr>
      <w:pStyle w:val="a7"/>
      <w:pBdr>
        <w:bottom w:val="single" w:sz="6" w:space="1" w:color="auto"/>
      </w:pBdr>
      <w:rPr>
        <w:rFonts w:ascii="Arial" w:hAnsi="Arial" w:cs="Arial"/>
        <w:sz w:val="18"/>
        <w:szCs w:val="18"/>
      </w:rPr>
    </w:pPr>
  </w:p>
  <w:p w14:paraId="4D0AA9B1" w14:textId="4CAFAA07" w:rsidR="00475740" w:rsidRPr="00B10D05" w:rsidRDefault="00475740" w:rsidP="00FB1D91">
    <w:pPr>
      <w:pStyle w:val="a7"/>
      <w:rPr>
        <w:rFonts w:ascii="Arial" w:hAnsi="Arial" w:cs="Arial"/>
        <w:b/>
        <w:bCs/>
      </w:rPr>
    </w:pPr>
    <w:r w:rsidRPr="00454F51">
      <w:rPr>
        <w:rFonts w:ascii="Arial" w:hAnsi="Arial" w:cs="Arial"/>
        <w:b/>
        <w:i/>
      </w:rPr>
      <w:t xml:space="preserve">Проект, </w:t>
    </w:r>
    <w:r w:rsidRPr="00454F51">
      <w:rPr>
        <w:rFonts w:ascii="Arial" w:hAnsi="Arial" w:cs="Arial"/>
        <w:b/>
        <w:i/>
        <w:lang w:val="en-US"/>
      </w:rPr>
      <w:t>RU</w:t>
    </w:r>
    <w:r w:rsidRPr="00454F51">
      <w:rPr>
        <w:rFonts w:ascii="Arial" w:hAnsi="Arial" w:cs="Arial"/>
        <w:b/>
        <w:i/>
      </w:rPr>
      <w:t xml:space="preserve">, </w:t>
    </w:r>
    <w:r>
      <w:rPr>
        <w:rFonts w:ascii="Arial" w:hAnsi="Arial" w:cs="Arial"/>
        <w:b/>
        <w:i/>
      </w:rPr>
      <w:t>первая</w:t>
    </w:r>
    <w:r w:rsidRPr="00454F51">
      <w:rPr>
        <w:rFonts w:ascii="Arial" w:hAnsi="Arial" w:cs="Arial"/>
        <w:b/>
        <w:i/>
      </w:rPr>
      <w:t xml:space="preserve"> редакция</w:t>
    </w:r>
    <w:r w:rsidRPr="00454F51">
      <w:rPr>
        <w:rFonts w:ascii="Arial" w:hAnsi="Arial" w:cs="Arial"/>
        <w:b/>
        <w:bCs/>
      </w:rPr>
      <w:t xml:space="preserve">                                                                                     </w:t>
    </w:r>
    <w:r w:rsidRPr="00454F51">
      <w:rPr>
        <w:rFonts w:ascii="Arial" w:hAnsi="Arial" w:cs="Arial"/>
        <w:bCs/>
      </w:rPr>
      <w:fldChar w:fldCharType="begin"/>
    </w:r>
    <w:r w:rsidRPr="00454F51">
      <w:rPr>
        <w:rFonts w:ascii="Arial" w:hAnsi="Arial" w:cs="Arial"/>
        <w:bCs/>
      </w:rPr>
      <w:instrText>PAGE   \* MERGEFORMAT</w:instrText>
    </w:r>
    <w:r w:rsidRPr="00454F51">
      <w:rPr>
        <w:rFonts w:ascii="Arial" w:hAnsi="Arial" w:cs="Arial"/>
        <w:bCs/>
      </w:rPr>
      <w:fldChar w:fldCharType="separate"/>
    </w:r>
    <w:r w:rsidR="00E3646E">
      <w:rPr>
        <w:rFonts w:ascii="Arial" w:hAnsi="Arial" w:cs="Arial"/>
        <w:bCs/>
        <w:noProof/>
      </w:rPr>
      <w:t>1</w:t>
    </w:r>
    <w:r w:rsidRPr="00454F51">
      <w:rPr>
        <w:rFonts w:ascii="Arial" w:hAnsi="Arial" w:cs="Arial"/>
        <w:bCs/>
      </w:rPr>
      <w:fldChar w:fldCharType="end"/>
    </w:r>
    <w:r w:rsidRPr="00B10D05">
      <w:rPr>
        <w:rFonts w:ascii="Arial" w:hAnsi="Arial" w:cs="Arial"/>
        <w:b/>
        <w:bCs/>
      </w:rPr>
      <w:t xml:space="preserve">                                                                  </w:t>
    </w:r>
    <w:r>
      <w:rPr>
        <w:rFonts w:ascii="Arial" w:hAnsi="Arial" w:cs="Arial"/>
        <w:b/>
        <w:bCs/>
      </w:rPr>
      <w:t xml:space="preserve">              </w:t>
    </w:r>
    <w:r w:rsidRPr="00B10D05">
      <w:rPr>
        <w:rFonts w:ascii="Arial" w:hAnsi="Arial"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D4135" w14:textId="77777777" w:rsidR="00D6507B" w:rsidRDefault="00D6507B">
      <w:pPr>
        <w:pStyle w:val="ConsPlusNormal"/>
      </w:pPr>
      <w:r>
        <w:separator/>
      </w:r>
    </w:p>
  </w:footnote>
  <w:footnote w:type="continuationSeparator" w:id="0">
    <w:p w14:paraId="281F8334" w14:textId="77777777" w:rsidR="00D6507B" w:rsidRDefault="00D6507B">
      <w:pPr>
        <w:pStyle w:val="ConsPlus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F3DC" w14:textId="77777777" w:rsidR="00475740" w:rsidRPr="00571125" w:rsidRDefault="00475740" w:rsidP="00447E4A">
    <w:pPr>
      <w:pStyle w:val="a5"/>
      <w:tabs>
        <w:tab w:val="center" w:pos="6096"/>
      </w:tabs>
      <w:rPr>
        <w:rFonts w:ascii="Arial" w:hAnsi="Arial" w:cs="Arial"/>
        <w:b/>
        <w:sz w:val="24"/>
        <w:szCs w:val="28"/>
      </w:rPr>
    </w:pPr>
    <w:r w:rsidRPr="00571125">
      <w:rPr>
        <w:rFonts w:ascii="Arial" w:hAnsi="Arial" w:cs="Arial"/>
        <w:b/>
        <w:sz w:val="24"/>
        <w:szCs w:val="28"/>
      </w:rPr>
      <w:t xml:space="preserve">ГОСТ </w:t>
    </w:r>
    <w:r>
      <w:rPr>
        <w:rFonts w:ascii="Arial" w:hAnsi="Arial" w:cs="Arial"/>
        <w:b/>
        <w:sz w:val="24"/>
        <w:szCs w:val="28"/>
      </w:rPr>
      <w:t xml:space="preserve">             </w:t>
    </w:r>
  </w:p>
  <w:p w14:paraId="39469FFD" w14:textId="6B04378A" w:rsidR="00475740" w:rsidRDefault="00475740" w:rsidP="00447E4A">
    <w:pPr>
      <w:pStyle w:val="a5"/>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4CA7649E" w14:textId="77777777" w:rsidR="00475740" w:rsidRDefault="00475740" w:rsidP="00447E4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FE4A" w14:textId="316A0AE0" w:rsidR="00475740" w:rsidRPr="00571125" w:rsidRDefault="00475740" w:rsidP="00EC0748">
    <w:pPr>
      <w:pStyle w:val="a5"/>
      <w:tabs>
        <w:tab w:val="center" w:pos="6096"/>
      </w:tabs>
      <w:ind w:firstLine="2977"/>
      <w:jc w:val="center"/>
      <w:rPr>
        <w:rFonts w:ascii="Arial" w:hAnsi="Arial" w:cs="Arial"/>
        <w:b/>
        <w:sz w:val="24"/>
        <w:szCs w:val="28"/>
      </w:rPr>
    </w:pPr>
    <w:r w:rsidRPr="00571125">
      <w:rPr>
        <w:rFonts w:ascii="Arial" w:hAnsi="Arial" w:cs="Arial"/>
        <w:b/>
        <w:sz w:val="24"/>
        <w:szCs w:val="28"/>
      </w:rPr>
      <w:t>ГОСТ</w:t>
    </w:r>
  </w:p>
  <w:p w14:paraId="02DB481C" w14:textId="77777777" w:rsidR="00475740" w:rsidRDefault="00475740" w:rsidP="00EC0748">
    <w:pPr>
      <w:pStyle w:val="a5"/>
      <w:ind w:firstLine="5670"/>
      <w:jc w:val="center"/>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4FACE4AD" w14:textId="77777777" w:rsidR="00475740" w:rsidRDefault="00475740" w:rsidP="00681324">
    <w:pPr>
      <w:pStyle w:val="a5"/>
      <w:tabs>
        <w:tab w:val="center" w:pos="609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1D52" w14:textId="77777777" w:rsidR="00475740" w:rsidRPr="00571125" w:rsidRDefault="00475740" w:rsidP="00FA4799">
    <w:pPr>
      <w:pStyle w:val="a5"/>
      <w:tabs>
        <w:tab w:val="center" w:pos="6096"/>
      </w:tabs>
      <w:rPr>
        <w:rFonts w:ascii="Arial" w:hAnsi="Arial" w:cs="Arial"/>
        <w:b/>
        <w:sz w:val="24"/>
        <w:szCs w:val="28"/>
      </w:rPr>
    </w:pPr>
    <w:r w:rsidRPr="00571125">
      <w:rPr>
        <w:rFonts w:ascii="Arial" w:hAnsi="Arial" w:cs="Arial"/>
        <w:b/>
        <w:sz w:val="24"/>
        <w:szCs w:val="28"/>
      </w:rPr>
      <w:t xml:space="preserve">ГОСТ </w:t>
    </w:r>
    <w:r>
      <w:rPr>
        <w:rFonts w:ascii="Arial" w:hAnsi="Arial" w:cs="Arial"/>
        <w:b/>
        <w:sz w:val="24"/>
        <w:szCs w:val="28"/>
      </w:rPr>
      <w:t xml:space="preserve">             </w:t>
    </w:r>
  </w:p>
  <w:p w14:paraId="36494F0F" w14:textId="39E8DE3A" w:rsidR="00475740" w:rsidRDefault="00475740">
    <w:pPr>
      <w:pStyle w:val="a5"/>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6B0C5293" w14:textId="77777777" w:rsidR="00475740" w:rsidRDefault="00475740">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F0DD" w14:textId="18D017C5" w:rsidR="00475740" w:rsidRPr="00571125" w:rsidRDefault="00475740" w:rsidP="00FA4799">
    <w:pPr>
      <w:pStyle w:val="a5"/>
      <w:tabs>
        <w:tab w:val="center" w:pos="6096"/>
      </w:tabs>
      <w:jc w:val="center"/>
      <w:rPr>
        <w:rFonts w:ascii="Arial" w:hAnsi="Arial" w:cs="Arial"/>
        <w:b/>
        <w:sz w:val="24"/>
        <w:szCs w:val="28"/>
      </w:rPr>
    </w:pPr>
    <w:r>
      <w:rPr>
        <w:rFonts w:ascii="Arial" w:hAnsi="Arial" w:cs="Arial"/>
        <w:b/>
        <w:sz w:val="24"/>
        <w:szCs w:val="28"/>
      </w:rPr>
      <w:t xml:space="preserve">                     </w:t>
    </w:r>
    <w:r w:rsidRPr="00571125">
      <w:rPr>
        <w:rFonts w:ascii="Arial" w:hAnsi="Arial" w:cs="Arial"/>
        <w:b/>
        <w:sz w:val="24"/>
        <w:szCs w:val="28"/>
      </w:rPr>
      <w:t xml:space="preserve">ГОСТ </w:t>
    </w:r>
    <w:r>
      <w:rPr>
        <w:rFonts w:ascii="Arial" w:hAnsi="Arial" w:cs="Arial"/>
        <w:b/>
        <w:sz w:val="24"/>
        <w:szCs w:val="28"/>
      </w:rPr>
      <w:t xml:space="preserve">             </w:t>
    </w:r>
  </w:p>
  <w:p w14:paraId="34B4AB37" w14:textId="26BA54AB" w:rsidR="00475740" w:rsidRDefault="00475740" w:rsidP="00FA4799">
    <w:pPr>
      <w:pStyle w:val="a5"/>
      <w:jc w:val="right"/>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w:t>
    </w:r>
    <w:r>
      <w:rPr>
        <w:rFonts w:ascii="Arial" w:hAnsi="Arial" w:cs="Arial"/>
        <w:bCs/>
        <w:i/>
        <w:sz w:val="24"/>
        <w:szCs w:val="24"/>
      </w:rPr>
      <w:t xml:space="preserve"> первая </w:t>
    </w:r>
    <w:r w:rsidRPr="00A82992">
      <w:rPr>
        <w:rFonts w:ascii="Arial" w:hAnsi="Arial" w:cs="Arial"/>
        <w:bCs/>
        <w:i/>
        <w:sz w:val="24"/>
        <w:szCs w:val="24"/>
      </w:rPr>
      <w:t>редакция)</w:t>
    </w:r>
  </w:p>
  <w:p w14:paraId="75BE18F3" w14:textId="77777777" w:rsidR="00475740" w:rsidRDefault="00475740">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FAC1" w14:textId="2643CB02" w:rsidR="00475740" w:rsidRPr="00460AAA" w:rsidRDefault="00475740" w:rsidP="001A6788">
    <w:pPr>
      <w:pStyle w:val="a5"/>
      <w:tabs>
        <w:tab w:val="center" w:pos="6096"/>
      </w:tabs>
      <w:jc w:val="right"/>
      <w:rPr>
        <w:rFonts w:ascii="Arial" w:hAnsi="Arial" w:cs="Arial"/>
        <w:b/>
        <w:sz w:val="24"/>
        <w:szCs w:val="24"/>
      </w:rPr>
    </w:pPr>
    <w:r w:rsidRPr="00460AAA">
      <w:rPr>
        <w:rFonts w:ascii="Arial" w:hAnsi="Arial" w:cs="Arial"/>
        <w:b/>
        <w:sz w:val="24"/>
        <w:szCs w:val="24"/>
      </w:rPr>
      <w:t xml:space="preserve">         </w:t>
    </w:r>
    <w:r>
      <w:rPr>
        <w:rFonts w:ascii="Arial" w:hAnsi="Arial" w:cs="Arial"/>
        <w:b/>
        <w:sz w:val="24"/>
        <w:szCs w:val="24"/>
      </w:rPr>
      <w:t xml:space="preserve">                           </w:t>
    </w:r>
    <w:r w:rsidRPr="00460AAA">
      <w:rPr>
        <w:rFonts w:ascii="Arial" w:hAnsi="Arial" w:cs="Arial"/>
        <w:b/>
        <w:sz w:val="24"/>
        <w:szCs w:val="24"/>
      </w:rPr>
      <w:t xml:space="preserve"> ГОСТ                          </w:t>
    </w:r>
  </w:p>
  <w:p w14:paraId="7CE58062" w14:textId="27D39076" w:rsidR="00475740" w:rsidRPr="00460AAA" w:rsidRDefault="00475740" w:rsidP="001A6788">
    <w:pPr>
      <w:pStyle w:val="a5"/>
      <w:tabs>
        <w:tab w:val="center" w:pos="6096"/>
      </w:tabs>
      <w:jc w:val="right"/>
      <w:rPr>
        <w:rFonts w:ascii="Arial" w:hAnsi="Arial" w:cs="Arial"/>
        <w:b/>
        <w:sz w:val="24"/>
        <w:szCs w:val="24"/>
      </w:rPr>
    </w:pPr>
    <w:r w:rsidRPr="00460AAA">
      <w:rPr>
        <w:rFonts w:ascii="Arial" w:hAnsi="Arial" w:cs="Arial"/>
        <w:b/>
        <w:sz w:val="24"/>
        <w:szCs w:val="24"/>
      </w:rPr>
      <w:t xml:space="preserve">(EN 1273:2020) </w:t>
    </w:r>
  </w:p>
  <w:p w14:paraId="1B8FF638" w14:textId="2017F295" w:rsidR="00475740" w:rsidRDefault="00475740" w:rsidP="00FB1D91">
    <w:pPr>
      <w:pStyle w:val="a5"/>
      <w:tabs>
        <w:tab w:val="center" w:pos="6096"/>
      </w:tabs>
      <w:jc w:val="right"/>
      <w:rPr>
        <w:rFonts w:ascii="Arial" w:hAnsi="Arial" w:cs="Arial"/>
        <w:bCs/>
        <w:i/>
        <w:sz w:val="24"/>
        <w:szCs w:val="24"/>
      </w:rPr>
    </w:pPr>
    <w:r w:rsidRPr="00A82992">
      <w:rPr>
        <w:rFonts w:ascii="Arial" w:hAnsi="Arial" w:cs="Arial"/>
        <w:bCs/>
        <w:i/>
        <w:sz w:val="24"/>
        <w:szCs w:val="24"/>
      </w:rPr>
      <w:t xml:space="preserve">(проект, </w:t>
    </w:r>
    <w:r>
      <w:rPr>
        <w:rFonts w:ascii="Arial" w:hAnsi="Arial" w:cs="Arial"/>
        <w:bCs/>
        <w:i/>
        <w:sz w:val="24"/>
        <w:szCs w:val="24"/>
        <w:lang w:val="en-US"/>
      </w:rPr>
      <w:t>RU</w:t>
    </w:r>
    <w:r w:rsidRPr="00C61285">
      <w:rPr>
        <w:rFonts w:ascii="Arial" w:hAnsi="Arial" w:cs="Arial"/>
        <w:bCs/>
        <w:i/>
        <w:sz w:val="24"/>
        <w:szCs w:val="24"/>
      </w:rPr>
      <w:t xml:space="preserve">, </w:t>
    </w:r>
    <w:r>
      <w:rPr>
        <w:rFonts w:ascii="Arial" w:hAnsi="Arial" w:cs="Arial"/>
        <w:bCs/>
        <w:i/>
        <w:sz w:val="24"/>
        <w:szCs w:val="24"/>
      </w:rPr>
      <w:t xml:space="preserve">первая </w:t>
    </w:r>
    <w:r w:rsidRPr="00A82992">
      <w:rPr>
        <w:rFonts w:ascii="Arial" w:hAnsi="Arial" w:cs="Arial"/>
        <w:bCs/>
        <w:i/>
        <w:sz w:val="24"/>
        <w:szCs w:val="24"/>
      </w:rPr>
      <w:t>редакция)</w:t>
    </w:r>
  </w:p>
  <w:p w14:paraId="1BF2640F" w14:textId="77777777" w:rsidR="00475740" w:rsidRDefault="00475740" w:rsidP="00FB1D91">
    <w:pPr>
      <w:pStyle w:val="a5"/>
      <w:tabs>
        <w:tab w:val="center" w:pos="609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92BED"/>
    <w:multiLevelType w:val="hybridMultilevel"/>
    <w:tmpl w:val="C29EB0E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2671246"/>
    <w:multiLevelType w:val="hybridMultilevel"/>
    <w:tmpl w:val="69E6F9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3FD61B9"/>
    <w:multiLevelType w:val="hybridMultilevel"/>
    <w:tmpl w:val="A962BE5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95B4300"/>
    <w:multiLevelType w:val="hybridMultilevel"/>
    <w:tmpl w:val="3550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77413A"/>
    <w:multiLevelType w:val="hybridMultilevel"/>
    <w:tmpl w:val="034CCC08"/>
    <w:lvl w:ilvl="0" w:tplc="0204A8D8">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 w15:restartNumberingAfterBreak="0">
    <w:nsid w:val="44A77BE5"/>
    <w:multiLevelType w:val="multilevel"/>
    <w:tmpl w:val="C25AADD2"/>
    <w:lvl w:ilvl="0">
      <w:start w:val="1"/>
      <w:numFmt w:val="decimal"/>
      <w:lvlText w:val="%1"/>
      <w:lvlJc w:val="left"/>
      <w:pPr>
        <w:ind w:left="-112" w:firstLine="680"/>
      </w:pPr>
      <w:rPr>
        <w:rFonts w:ascii="Times New Roman" w:eastAsia="Calibri" w:hAnsi="Times New Roman" w:cs="Times New Roman"/>
        <w:b/>
        <w:i w:val="0"/>
        <w:sz w:val="32"/>
        <w:szCs w:val="32"/>
      </w:rPr>
    </w:lvl>
    <w:lvl w:ilvl="1">
      <w:start w:val="1"/>
      <w:numFmt w:val="decimal"/>
      <w:isLgl/>
      <w:lvlText w:val="%1.%2"/>
      <w:lvlJc w:val="left"/>
      <w:pPr>
        <w:ind w:left="30" w:firstLine="680"/>
      </w:pPr>
      <w:rPr>
        <w:rFonts w:ascii="Times New Roman" w:hAnsi="Times New Roman" w:cs="Times New Roman" w:hint="default"/>
        <w:b w:val="0"/>
        <w:strike w:val="0"/>
        <w:sz w:val="28"/>
        <w:szCs w:val="28"/>
      </w:rPr>
    </w:lvl>
    <w:lvl w:ilvl="2">
      <w:start w:val="1"/>
      <w:numFmt w:val="decimal"/>
      <w:isLgl/>
      <w:lvlText w:val="%1.%2.%3"/>
      <w:lvlJc w:val="left"/>
      <w:pPr>
        <w:tabs>
          <w:tab w:val="num" w:pos="1873"/>
        </w:tabs>
        <w:ind w:left="172" w:firstLine="680"/>
      </w:pPr>
      <w:rPr>
        <w:rFonts w:ascii="Times New Roman" w:hAnsi="Times New Roman" w:cs="Times New Roman" w:hint="default"/>
        <w:b w:val="0"/>
        <w:i w:val="0"/>
        <w:strike w:val="0"/>
        <w:sz w:val="28"/>
        <w:szCs w:val="28"/>
      </w:rPr>
    </w:lvl>
    <w:lvl w:ilvl="3">
      <w:start w:val="1"/>
      <w:numFmt w:val="decimal"/>
      <w:isLgl/>
      <w:lvlText w:val="%1.%2.%3.%4"/>
      <w:lvlJc w:val="left"/>
      <w:pPr>
        <w:tabs>
          <w:tab w:val="num" w:pos="2156"/>
        </w:tabs>
        <w:ind w:left="455" w:firstLine="680"/>
      </w:pPr>
      <w:rPr>
        <w:rFonts w:hint="default"/>
        <w:b w:val="0"/>
        <w:i w:val="0"/>
        <w:strike w:val="0"/>
        <w:sz w:val="28"/>
        <w:szCs w:val="28"/>
      </w:rPr>
    </w:lvl>
    <w:lvl w:ilvl="4">
      <w:start w:val="1"/>
      <w:numFmt w:val="decimal"/>
      <w:isLgl/>
      <w:lvlText w:val="%1.%2.%3.%4.%5"/>
      <w:lvlJc w:val="left"/>
      <w:pPr>
        <w:ind w:left="0" w:firstLine="680"/>
      </w:pPr>
      <w:rPr>
        <w:rFonts w:hint="default"/>
        <w:b w:val="0"/>
      </w:rPr>
    </w:lvl>
    <w:lvl w:ilvl="5">
      <w:start w:val="1"/>
      <w:numFmt w:val="decimal"/>
      <w:isLgl/>
      <w:lvlText w:val="%1.%2.%3.%4.%5.%6"/>
      <w:lvlJc w:val="left"/>
      <w:pPr>
        <w:ind w:left="0" w:firstLine="680"/>
      </w:pPr>
      <w:rPr>
        <w:rFonts w:hint="default"/>
        <w:b w:val="0"/>
      </w:rPr>
    </w:lvl>
    <w:lvl w:ilvl="6">
      <w:start w:val="1"/>
      <w:numFmt w:val="decimal"/>
      <w:isLgl/>
      <w:lvlText w:val="%1.%2.%3.%4.%5.%6.%7"/>
      <w:lvlJc w:val="left"/>
      <w:pPr>
        <w:ind w:left="0" w:firstLine="680"/>
      </w:pPr>
      <w:rPr>
        <w:rFonts w:hint="default"/>
        <w:b/>
      </w:rPr>
    </w:lvl>
    <w:lvl w:ilvl="7">
      <w:start w:val="1"/>
      <w:numFmt w:val="decimal"/>
      <w:isLgl/>
      <w:lvlText w:val="%1.%2.%3.%4.%5.%6.%7.%8"/>
      <w:lvlJc w:val="left"/>
      <w:pPr>
        <w:ind w:left="0" w:firstLine="680"/>
      </w:pPr>
      <w:rPr>
        <w:rFonts w:hint="default"/>
        <w:b/>
      </w:rPr>
    </w:lvl>
    <w:lvl w:ilvl="8">
      <w:start w:val="1"/>
      <w:numFmt w:val="decimal"/>
      <w:isLgl/>
      <w:lvlText w:val="%1.%2.%3.%4.%5.%6.%7.%8.%9"/>
      <w:lvlJc w:val="left"/>
      <w:pPr>
        <w:ind w:left="0" w:firstLine="680"/>
      </w:pPr>
      <w:rPr>
        <w:rFonts w:hint="default"/>
        <w:b/>
      </w:rPr>
    </w:lvl>
  </w:abstractNum>
  <w:abstractNum w:abstractNumId="6" w15:restartNumberingAfterBreak="0">
    <w:nsid w:val="46CA0368"/>
    <w:multiLevelType w:val="hybridMultilevel"/>
    <w:tmpl w:val="B5A4C6FA"/>
    <w:lvl w:ilvl="0" w:tplc="E86E6E1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4DAA28C1"/>
    <w:multiLevelType w:val="hybridMultilevel"/>
    <w:tmpl w:val="698A565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99D1C41"/>
    <w:multiLevelType w:val="hybridMultilevel"/>
    <w:tmpl w:val="4F94386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AA231CC"/>
    <w:multiLevelType w:val="hybridMultilevel"/>
    <w:tmpl w:val="2D242144"/>
    <w:lvl w:ilvl="0" w:tplc="F6584096">
      <w:start w:val="800"/>
      <w:numFmt w:val="bullet"/>
      <w:lvlText w:val=""/>
      <w:lvlJc w:val="left"/>
      <w:pPr>
        <w:ind w:left="927" w:hanging="360"/>
      </w:pPr>
      <w:rPr>
        <w:rFonts w:ascii="Symbol" w:eastAsia="Times New Roman" w:hAnsi="Symbo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65C74656"/>
    <w:multiLevelType w:val="hybridMultilevel"/>
    <w:tmpl w:val="0CC2BD70"/>
    <w:lvl w:ilvl="0" w:tplc="0204A8D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722B27C3"/>
    <w:multiLevelType w:val="hybridMultilevel"/>
    <w:tmpl w:val="48288B3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4287C33"/>
    <w:multiLevelType w:val="hybridMultilevel"/>
    <w:tmpl w:val="19F2A92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74716B4F"/>
    <w:multiLevelType w:val="hybridMultilevel"/>
    <w:tmpl w:val="00E47B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75731F3F"/>
    <w:multiLevelType w:val="hybridMultilevel"/>
    <w:tmpl w:val="C4E896E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78C1281"/>
    <w:multiLevelType w:val="hybridMultilevel"/>
    <w:tmpl w:val="3F062FE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77C34199"/>
    <w:multiLevelType w:val="hybridMultilevel"/>
    <w:tmpl w:val="81A4DFCE"/>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38571748">
    <w:abstractNumId w:val="5"/>
  </w:num>
  <w:num w:numId="2" w16cid:durableId="1849908519">
    <w:abstractNumId w:val="4"/>
  </w:num>
  <w:num w:numId="3" w16cid:durableId="998312777">
    <w:abstractNumId w:val="10"/>
  </w:num>
  <w:num w:numId="4" w16cid:durableId="279575">
    <w:abstractNumId w:val="12"/>
  </w:num>
  <w:num w:numId="5" w16cid:durableId="1755854554">
    <w:abstractNumId w:val="9"/>
  </w:num>
  <w:num w:numId="6" w16cid:durableId="2039239134">
    <w:abstractNumId w:val="3"/>
  </w:num>
  <w:num w:numId="7" w16cid:durableId="1143616065">
    <w:abstractNumId w:val="0"/>
  </w:num>
  <w:num w:numId="8" w16cid:durableId="1594166832">
    <w:abstractNumId w:val="14"/>
  </w:num>
  <w:num w:numId="9" w16cid:durableId="1118839279">
    <w:abstractNumId w:val="11"/>
  </w:num>
  <w:num w:numId="10" w16cid:durableId="1311638539">
    <w:abstractNumId w:val="13"/>
  </w:num>
  <w:num w:numId="11" w16cid:durableId="1349213814">
    <w:abstractNumId w:val="2"/>
  </w:num>
  <w:num w:numId="12" w16cid:durableId="1968393372">
    <w:abstractNumId w:val="6"/>
  </w:num>
  <w:num w:numId="13" w16cid:durableId="423039394">
    <w:abstractNumId w:val="16"/>
  </w:num>
  <w:num w:numId="14" w16cid:durableId="844443497">
    <w:abstractNumId w:val="1"/>
  </w:num>
  <w:num w:numId="15" w16cid:durableId="150416643">
    <w:abstractNumId w:val="15"/>
  </w:num>
  <w:num w:numId="16" w16cid:durableId="1495955041">
    <w:abstractNumId w:val="8"/>
  </w:num>
  <w:num w:numId="17" w16cid:durableId="4012173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69"/>
    <w:rsid w:val="0000017F"/>
    <w:rsid w:val="00000F29"/>
    <w:rsid w:val="0000187E"/>
    <w:rsid w:val="00001952"/>
    <w:rsid w:val="00001A6F"/>
    <w:rsid w:val="00001AD6"/>
    <w:rsid w:val="00002815"/>
    <w:rsid w:val="000032BD"/>
    <w:rsid w:val="0000342E"/>
    <w:rsid w:val="00003898"/>
    <w:rsid w:val="00004A4B"/>
    <w:rsid w:val="00004AE3"/>
    <w:rsid w:val="0000511D"/>
    <w:rsid w:val="000051C6"/>
    <w:rsid w:val="00005249"/>
    <w:rsid w:val="00005EE1"/>
    <w:rsid w:val="00005F50"/>
    <w:rsid w:val="00006504"/>
    <w:rsid w:val="00006AB1"/>
    <w:rsid w:val="00006CBB"/>
    <w:rsid w:val="000070EA"/>
    <w:rsid w:val="000079FC"/>
    <w:rsid w:val="00007A62"/>
    <w:rsid w:val="00007C15"/>
    <w:rsid w:val="0001095D"/>
    <w:rsid w:val="000109BD"/>
    <w:rsid w:val="00011181"/>
    <w:rsid w:val="000134A9"/>
    <w:rsid w:val="0001396B"/>
    <w:rsid w:val="00013B21"/>
    <w:rsid w:val="00014BBA"/>
    <w:rsid w:val="00014BF1"/>
    <w:rsid w:val="00015336"/>
    <w:rsid w:val="00016BA9"/>
    <w:rsid w:val="0001754E"/>
    <w:rsid w:val="000175FF"/>
    <w:rsid w:val="00017AEA"/>
    <w:rsid w:val="00017CD3"/>
    <w:rsid w:val="00020BCE"/>
    <w:rsid w:val="00020F02"/>
    <w:rsid w:val="00020F16"/>
    <w:rsid w:val="00021622"/>
    <w:rsid w:val="000221CB"/>
    <w:rsid w:val="00022A35"/>
    <w:rsid w:val="000231B1"/>
    <w:rsid w:val="000233DA"/>
    <w:rsid w:val="0002371C"/>
    <w:rsid w:val="000238BC"/>
    <w:rsid w:val="00023DE7"/>
    <w:rsid w:val="00023EF8"/>
    <w:rsid w:val="00023FCB"/>
    <w:rsid w:val="00024972"/>
    <w:rsid w:val="00025371"/>
    <w:rsid w:val="0002553F"/>
    <w:rsid w:val="000257A3"/>
    <w:rsid w:val="00025BBE"/>
    <w:rsid w:val="00026034"/>
    <w:rsid w:val="000261A9"/>
    <w:rsid w:val="00026347"/>
    <w:rsid w:val="000263D4"/>
    <w:rsid w:val="00026E56"/>
    <w:rsid w:val="000273CE"/>
    <w:rsid w:val="00027C1B"/>
    <w:rsid w:val="00030309"/>
    <w:rsid w:val="00030978"/>
    <w:rsid w:val="0003101D"/>
    <w:rsid w:val="00031464"/>
    <w:rsid w:val="000315D7"/>
    <w:rsid w:val="00031625"/>
    <w:rsid w:val="000316D1"/>
    <w:rsid w:val="000319FA"/>
    <w:rsid w:val="000324B4"/>
    <w:rsid w:val="00032759"/>
    <w:rsid w:val="0003276F"/>
    <w:rsid w:val="00032EC5"/>
    <w:rsid w:val="000336E2"/>
    <w:rsid w:val="000340DF"/>
    <w:rsid w:val="00034128"/>
    <w:rsid w:val="000341D8"/>
    <w:rsid w:val="00034614"/>
    <w:rsid w:val="00035AAB"/>
    <w:rsid w:val="000361F7"/>
    <w:rsid w:val="00037280"/>
    <w:rsid w:val="000375A4"/>
    <w:rsid w:val="00037CBA"/>
    <w:rsid w:val="00037D34"/>
    <w:rsid w:val="00037DF2"/>
    <w:rsid w:val="00037EEA"/>
    <w:rsid w:val="000418C0"/>
    <w:rsid w:val="00041A5B"/>
    <w:rsid w:val="00041B1A"/>
    <w:rsid w:val="00042E42"/>
    <w:rsid w:val="0004308A"/>
    <w:rsid w:val="000438DA"/>
    <w:rsid w:val="00043E32"/>
    <w:rsid w:val="00044703"/>
    <w:rsid w:val="000456ED"/>
    <w:rsid w:val="00046810"/>
    <w:rsid w:val="00046AEF"/>
    <w:rsid w:val="0004746E"/>
    <w:rsid w:val="00047695"/>
    <w:rsid w:val="00047971"/>
    <w:rsid w:val="000479BC"/>
    <w:rsid w:val="00047BB5"/>
    <w:rsid w:val="000502BA"/>
    <w:rsid w:val="000507A3"/>
    <w:rsid w:val="00051D96"/>
    <w:rsid w:val="00052C8E"/>
    <w:rsid w:val="0005300C"/>
    <w:rsid w:val="000542AF"/>
    <w:rsid w:val="00054CC7"/>
    <w:rsid w:val="00054D15"/>
    <w:rsid w:val="00055174"/>
    <w:rsid w:val="0005529D"/>
    <w:rsid w:val="00055B4B"/>
    <w:rsid w:val="00055C9F"/>
    <w:rsid w:val="000567EA"/>
    <w:rsid w:val="00056AE0"/>
    <w:rsid w:val="00056D93"/>
    <w:rsid w:val="00056EF3"/>
    <w:rsid w:val="00056FF4"/>
    <w:rsid w:val="00057476"/>
    <w:rsid w:val="00057886"/>
    <w:rsid w:val="00057A9B"/>
    <w:rsid w:val="00060278"/>
    <w:rsid w:val="0006060B"/>
    <w:rsid w:val="00060676"/>
    <w:rsid w:val="00060D66"/>
    <w:rsid w:val="000611E3"/>
    <w:rsid w:val="000618DF"/>
    <w:rsid w:val="00061AD9"/>
    <w:rsid w:val="0006205C"/>
    <w:rsid w:val="00064288"/>
    <w:rsid w:val="000649A6"/>
    <w:rsid w:val="00064A9D"/>
    <w:rsid w:val="000655AC"/>
    <w:rsid w:val="000661A2"/>
    <w:rsid w:val="000663B6"/>
    <w:rsid w:val="000669E9"/>
    <w:rsid w:val="000671A6"/>
    <w:rsid w:val="00067E3C"/>
    <w:rsid w:val="00067F67"/>
    <w:rsid w:val="000707C4"/>
    <w:rsid w:val="000711CE"/>
    <w:rsid w:val="00071996"/>
    <w:rsid w:val="000725C6"/>
    <w:rsid w:val="00072C35"/>
    <w:rsid w:val="000742B8"/>
    <w:rsid w:val="0007548A"/>
    <w:rsid w:val="000756E0"/>
    <w:rsid w:val="00075EE9"/>
    <w:rsid w:val="00076025"/>
    <w:rsid w:val="000771C8"/>
    <w:rsid w:val="000808F3"/>
    <w:rsid w:val="00082027"/>
    <w:rsid w:val="000823A8"/>
    <w:rsid w:val="00082899"/>
    <w:rsid w:val="000828C3"/>
    <w:rsid w:val="00082B7D"/>
    <w:rsid w:val="00083661"/>
    <w:rsid w:val="00083CE6"/>
    <w:rsid w:val="000840A9"/>
    <w:rsid w:val="000852CB"/>
    <w:rsid w:val="0008583E"/>
    <w:rsid w:val="00085D3D"/>
    <w:rsid w:val="000864B4"/>
    <w:rsid w:val="000877DF"/>
    <w:rsid w:val="000879AF"/>
    <w:rsid w:val="00087E04"/>
    <w:rsid w:val="00087F7D"/>
    <w:rsid w:val="0009024B"/>
    <w:rsid w:val="0009038C"/>
    <w:rsid w:val="00090B5B"/>
    <w:rsid w:val="000915E4"/>
    <w:rsid w:val="000918CD"/>
    <w:rsid w:val="000937DC"/>
    <w:rsid w:val="00093F32"/>
    <w:rsid w:val="00094599"/>
    <w:rsid w:val="00094BDB"/>
    <w:rsid w:val="000960F5"/>
    <w:rsid w:val="0009654E"/>
    <w:rsid w:val="0009657B"/>
    <w:rsid w:val="000967EF"/>
    <w:rsid w:val="000A006E"/>
    <w:rsid w:val="000A0D0E"/>
    <w:rsid w:val="000A0FA1"/>
    <w:rsid w:val="000A2964"/>
    <w:rsid w:val="000A4191"/>
    <w:rsid w:val="000A42B3"/>
    <w:rsid w:val="000A4D58"/>
    <w:rsid w:val="000A4DBF"/>
    <w:rsid w:val="000A4F20"/>
    <w:rsid w:val="000A5157"/>
    <w:rsid w:val="000A5442"/>
    <w:rsid w:val="000A5A72"/>
    <w:rsid w:val="000A6427"/>
    <w:rsid w:val="000A647C"/>
    <w:rsid w:val="000A7775"/>
    <w:rsid w:val="000A7B9D"/>
    <w:rsid w:val="000A7C11"/>
    <w:rsid w:val="000B0B25"/>
    <w:rsid w:val="000B122D"/>
    <w:rsid w:val="000B195D"/>
    <w:rsid w:val="000B1F08"/>
    <w:rsid w:val="000B2305"/>
    <w:rsid w:val="000B2B9F"/>
    <w:rsid w:val="000B2EAE"/>
    <w:rsid w:val="000B2F03"/>
    <w:rsid w:val="000B3275"/>
    <w:rsid w:val="000B3866"/>
    <w:rsid w:val="000B4C71"/>
    <w:rsid w:val="000B6413"/>
    <w:rsid w:val="000B6C1D"/>
    <w:rsid w:val="000B6DE6"/>
    <w:rsid w:val="000B6E2D"/>
    <w:rsid w:val="000B705F"/>
    <w:rsid w:val="000B74B3"/>
    <w:rsid w:val="000B76D6"/>
    <w:rsid w:val="000B7C69"/>
    <w:rsid w:val="000C0FD6"/>
    <w:rsid w:val="000C1075"/>
    <w:rsid w:val="000C1086"/>
    <w:rsid w:val="000C16AD"/>
    <w:rsid w:val="000C373F"/>
    <w:rsid w:val="000C38BE"/>
    <w:rsid w:val="000C39AC"/>
    <w:rsid w:val="000C4593"/>
    <w:rsid w:val="000C47F4"/>
    <w:rsid w:val="000C50BF"/>
    <w:rsid w:val="000C6BDB"/>
    <w:rsid w:val="000C7717"/>
    <w:rsid w:val="000C778B"/>
    <w:rsid w:val="000D037B"/>
    <w:rsid w:val="000D0AF4"/>
    <w:rsid w:val="000D2EFD"/>
    <w:rsid w:val="000D301C"/>
    <w:rsid w:val="000D30DB"/>
    <w:rsid w:val="000D53E2"/>
    <w:rsid w:val="000D5BA4"/>
    <w:rsid w:val="000D5DAE"/>
    <w:rsid w:val="000D5FBF"/>
    <w:rsid w:val="000D64A6"/>
    <w:rsid w:val="000D669E"/>
    <w:rsid w:val="000D6753"/>
    <w:rsid w:val="000D6C04"/>
    <w:rsid w:val="000D6D53"/>
    <w:rsid w:val="000D7490"/>
    <w:rsid w:val="000D7C6E"/>
    <w:rsid w:val="000D7CE5"/>
    <w:rsid w:val="000E0279"/>
    <w:rsid w:val="000E0C2B"/>
    <w:rsid w:val="000E0E16"/>
    <w:rsid w:val="000E10A5"/>
    <w:rsid w:val="000E1260"/>
    <w:rsid w:val="000E1407"/>
    <w:rsid w:val="000E1568"/>
    <w:rsid w:val="000E17E6"/>
    <w:rsid w:val="000E1B48"/>
    <w:rsid w:val="000E1D9F"/>
    <w:rsid w:val="000E1DE4"/>
    <w:rsid w:val="000E1EC2"/>
    <w:rsid w:val="000E2FE7"/>
    <w:rsid w:val="000E30BB"/>
    <w:rsid w:val="000E322B"/>
    <w:rsid w:val="000E3465"/>
    <w:rsid w:val="000E3953"/>
    <w:rsid w:val="000E4CBF"/>
    <w:rsid w:val="000E4E2E"/>
    <w:rsid w:val="000E4EF7"/>
    <w:rsid w:val="000E5AA0"/>
    <w:rsid w:val="000E6D22"/>
    <w:rsid w:val="000E6D86"/>
    <w:rsid w:val="000E7B4D"/>
    <w:rsid w:val="000F0266"/>
    <w:rsid w:val="000F0B8C"/>
    <w:rsid w:val="000F0F06"/>
    <w:rsid w:val="000F1456"/>
    <w:rsid w:val="000F1E16"/>
    <w:rsid w:val="000F269A"/>
    <w:rsid w:val="000F2C35"/>
    <w:rsid w:val="000F2DA9"/>
    <w:rsid w:val="000F313C"/>
    <w:rsid w:val="000F33C7"/>
    <w:rsid w:val="000F421D"/>
    <w:rsid w:val="000F44F0"/>
    <w:rsid w:val="000F4851"/>
    <w:rsid w:val="000F4C7E"/>
    <w:rsid w:val="000F5A3D"/>
    <w:rsid w:val="000F5FC6"/>
    <w:rsid w:val="000F649B"/>
    <w:rsid w:val="00100FD7"/>
    <w:rsid w:val="00101B09"/>
    <w:rsid w:val="00101CB5"/>
    <w:rsid w:val="00101D2A"/>
    <w:rsid w:val="00101E45"/>
    <w:rsid w:val="00102561"/>
    <w:rsid w:val="001025C9"/>
    <w:rsid w:val="001026F6"/>
    <w:rsid w:val="00102D13"/>
    <w:rsid w:val="00103CDF"/>
    <w:rsid w:val="00103D53"/>
    <w:rsid w:val="0010507D"/>
    <w:rsid w:val="001053B9"/>
    <w:rsid w:val="001054C4"/>
    <w:rsid w:val="001055D1"/>
    <w:rsid w:val="001069C3"/>
    <w:rsid w:val="00107AB7"/>
    <w:rsid w:val="00110247"/>
    <w:rsid w:val="001103BC"/>
    <w:rsid w:val="00110CA9"/>
    <w:rsid w:val="001113D0"/>
    <w:rsid w:val="00111E98"/>
    <w:rsid w:val="00112A0C"/>
    <w:rsid w:val="00112B15"/>
    <w:rsid w:val="00112CBA"/>
    <w:rsid w:val="00113127"/>
    <w:rsid w:val="00114D49"/>
    <w:rsid w:val="0011549A"/>
    <w:rsid w:val="001160B0"/>
    <w:rsid w:val="00116201"/>
    <w:rsid w:val="00121BE4"/>
    <w:rsid w:val="001225D8"/>
    <w:rsid w:val="001232CB"/>
    <w:rsid w:val="001232DA"/>
    <w:rsid w:val="00123337"/>
    <w:rsid w:val="00123397"/>
    <w:rsid w:val="00123A3B"/>
    <w:rsid w:val="00123AD3"/>
    <w:rsid w:val="00124A94"/>
    <w:rsid w:val="00125208"/>
    <w:rsid w:val="00125919"/>
    <w:rsid w:val="00125BDA"/>
    <w:rsid w:val="00125D33"/>
    <w:rsid w:val="00126FB1"/>
    <w:rsid w:val="00130117"/>
    <w:rsid w:val="00130EEE"/>
    <w:rsid w:val="001311B7"/>
    <w:rsid w:val="00131219"/>
    <w:rsid w:val="0013231D"/>
    <w:rsid w:val="001325B0"/>
    <w:rsid w:val="00132FF3"/>
    <w:rsid w:val="001331B2"/>
    <w:rsid w:val="00133535"/>
    <w:rsid w:val="00135DD1"/>
    <w:rsid w:val="00136544"/>
    <w:rsid w:val="00137B45"/>
    <w:rsid w:val="001404B9"/>
    <w:rsid w:val="001408FB"/>
    <w:rsid w:val="001411D4"/>
    <w:rsid w:val="00141911"/>
    <w:rsid w:val="0014311F"/>
    <w:rsid w:val="00143C72"/>
    <w:rsid w:val="00143F37"/>
    <w:rsid w:val="00143F63"/>
    <w:rsid w:val="001440C8"/>
    <w:rsid w:val="00144913"/>
    <w:rsid w:val="00144D12"/>
    <w:rsid w:val="00144D9C"/>
    <w:rsid w:val="00144E93"/>
    <w:rsid w:val="00144FB9"/>
    <w:rsid w:val="001454B8"/>
    <w:rsid w:val="00145726"/>
    <w:rsid w:val="00146691"/>
    <w:rsid w:val="00146928"/>
    <w:rsid w:val="00147688"/>
    <w:rsid w:val="00147B70"/>
    <w:rsid w:val="00147B83"/>
    <w:rsid w:val="00147E3D"/>
    <w:rsid w:val="00150CD1"/>
    <w:rsid w:val="00151CF1"/>
    <w:rsid w:val="00153047"/>
    <w:rsid w:val="0015325C"/>
    <w:rsid w:val="00153C35"/>
    <w:rsid w:val="00153CBA"/>
    <w:rsid w:val="001547E3"/>
    <w:rsid w:val="00155B84"/>
    <w:rsid w:val="0015663E"/>
    <w:rsid w:val="001567AE"/>
    <w:rsid w:val="00156914"/>
    <w:rsid w:val="00156CE9"/>
    <w:rsid w:val="00156D4E"/>
    <w:rsid w:val="00156F87"/>
    <w:rsid w:val="00156F89"/>
    <w:rsid w:val="00157360"/>
    <w:rsid w:val="0015790E"/>
    <w:rsid w:val="00157AA0"/>
    <w:rsid w:val="00157DC6"/>
    <w:rsid w:val="00160158"/>
    <w:rsid w:val="0016032D"/>
    <w:rsid w:val="0016092D"/>
    <w:rsid w:val="001617B2"/>
    <w:rsid w:val="00161B31"/>
    <w:rsid w:val="0016286E"/>
    <w:rsid w:val="0016292A"/>
    <w:rsid w:val="00162FE1"/>
    <w:rsid w:val="0016361C"/>
    <w:rsid w:val="00163B0A"/>
    <w:rsid w:val="00163C6C"/>
    <w:rsid w:val="00163CC5"/>
    <w:rsid w:val="00164106"/>
    <w:rsid w:val="00164326"/>
    <w:rsid w:val="001648BA"/>
    <w:rsid w:val="00164F26"/>
    <w:rsid w:val="00165A41"/>
    <w:rsid w:val="00166318"/>
    <w:rsid w:val="001666CE"/>
    <w:rsid w:val="00166984"/>
    <w:rsid w:val="00167457"/>
    <w:rsid w:val="00167EAB"/>
    <w:rsid w:val="00170063"/>
    <w:rsid w:val="001700EF"/>
    <w:rsid w:val="001713F9"/>
    <w:rsid w:val="00171747"/>
    <w:rsid w:val="001722E8"/>
    <w:rsid w:val="001729A9"/>
    <w:rsid w:val="00172AA6"/>
    <w:rsid w:val="00173EDE"/>
    <w:rsid w:val="001740DD"/>
    <w:rsid w:val="001741A5"/>
    <w:rsid w:val="00175125"/>
    <w:rsid w:val="00175388"/>
    <w:rsid w:val="001753A6"/>
    <w:rsid w:val="001758C6"/>
    <w:rsid w:val="00175DB4"/>
    <w:rsid w:val="00175E1C"/>
    <w:rsid w:val="00175FAA"/>
    <w:rsid w:val="00176351"/>
    <w:rsid w:val="00176E08"/>
    <w:rsid w:val="00176E68"/>
    <w:rsid w:val="001775E1"/>
    <w:rsid w:val="00177C87"/>
    <w:rsid w:val="00177E1A"/>
    <w:rsid w:val="00177F95"/>
    <w:rsid w:val="00180773"/>
    <w:rsid w:val="00181D5A"/>
    <w:rsid w:val="00182EAD"/>
    <w:rsid w:val="00183208"/>
    <w:rsid w:val="00183254"/>
    <w:rsid w:val="001833FD"/>
    <w:rsid w:val="00183A97"/>
    <w:rsid w:val="00183AC9"/>
    <w:rsid w:val="00183D1B"/>
    <w:rsid w:val="001849C3"/>
    <w:rsid w:val="00184CA5"/>
    <w:rsid w:val="00184DC0"/>
    <w:rsid w:val="0018568A"/>
    <w:rsid w:val="00185FF5"/>
    <w:rsid w:val="00186262"/>
    <w:rsid w:val="001865F8"/>
    <w:rsid w:val="001873E3"/>
    <w:rsid w:val="00187C7A"/>
    <w:rsid w:val="00191290"/>
    <w:rsid w:val="00192020"/>
    <w:rsid w:val="0019259A"/>
    <w:rsid w:val="00192825"/>
    <w:rsid w:val="00193823"/>
    <w:rsid w:val="00193CCE"/>
    <w:rsid w:val="001943B5"/>
    <w:rsid w:val="00194889"/>
    <w:rsid w:val="00194C0F"/>
    <w:rsid w:val="00194F3E"/>
    <w:rsid w:val="0019549C"/>
    <w:rsid w:val="00195722"/>
    <w:rsid w:val="001963CF"/>
    <w:rsid w:val="0019640A"/>
    <w:rsid w:val="001969EF"/>
    <w:rsid w:val="0019731D"/>
    <w:rsid w:val="001976E0"/>
    <w:rsid w:val="00197982"/>
    <w:rsid w:val="00197F40"/>
    <w:rsid w:val="001A11C1"/>
    <w:rsid w:val="001A11E6"/>
    <w:rsid w:val="001A19D6"/>
    <w:rsid w:val="001A1E1D"/>
    <w:rsid w:val="001A2109"/>
    <w:rsid w:val="001A2706"/>
    <w:rsid w:val="001A348E"/>
    <w:rsid w:val="001A47E6"/>
    <w:rsid w:val="001A577A"/>
    <w:rsid w:val="001A5823"/>
    <w:rsid w:val="001A5D70"/>
    <w:rsid w:val="001A6662"/>
    <w:rsid w:val="001A6788"/>
    <w:rsid w:val="001A69AA"/>
    <w:rsid w:val="001A6A1C"/>
    <w:rsid w:val="001A7C5A"/>
    <w:rsid w:val="001B1FDD"/>
    <w:rsid w:val="001B2CA0"/>
    <w:rsid w:val="001B2D1E"/>
    <w:rsid w:val="001B32F8"/>
    <w:rsid w:val="001B40F6"/>
    <w:rsid w:val="001B4BBD"/>
    <w:rsid w:val="001B4EE3"/>
    <w:rsid w:val="001B5906"/>
    <w:rsid w:val="001B6406"/>
    <w:rsid w:val="001B77E6"/>
    <w:rsid w:val="001B79BB"/>
    <w:rsid w:val="001C0852"/>
    <w:rsid w:val="001C0A19"/>
    <w:rsid w:val="001C1D35"/>
    <w:rsid w:val="001C286D"/>
    <w:rsid w:val="001C305B"/>
    <w:rsid w:val="001C30CB"/>
    <w:rsid w:val="001C36FD"/>
    <w:rsid w:val="001C39B9"/>
    <w:rsid w:val="001C5221"/>
    <w:rsid w:val="001C5F7D"/>
    <w:rsid w:val="001C661F"/>
    <w:rsid w:val="001C67DD"/>
    <w:rsid w:val="001C6FBC"/>
    <w:rsid w:val="001C7025"/>
    <w:rsid w:val="001C70C0"/>
    <w:rsid w:val="001C736F"/>
    <w:rsid w:val="001C7505"/>
    <w:rsid w:val="001C7A26"/>
    <w:rsid w:val="001D07F3"/>
    <w:rsid w:val="001D1459"/>
    <w:rsid w:val="001D16FD"/>
    <w:rsid w:val="001D1980"/>
    <w:rsid w:val="001D201B"/>
    <w:rsid w:val="001D2465"/>
    <w:rsid w:val="001D2700"/>
    <w:rsid w:val="001D2991"/>
    <w:rsid w:val="001D2CE3"/>
    <w:rsid w:val="001D2ECE"/>
    <w:rsid w:val="001D33D9"/>
    <w:rsid w:val="001D4058"/>
    <w:rsid w:val="001D4229"/>
    <w:rsid w:val="001D4345"/>
    <w:rsid w:val="001D4C16"/>
    <w:rsid w:val="001D5047"/>
    <w:rsid w:val="001D593B"/>
    <w:rsid w:val="001D5A70"/>
    <w:rsid w:val="001D5C76"/>
    <w:rsid w:val="001D60FB"/>
    <w:rsid w:val="001D639D"/>
    <w:rsid w:val="001D6CB4"/>
    <w:rsid w:val="001D71E1"/>
    <w:rsid w:val="001D7246"/>
    <w:rsid w:val="001D728C"/>
    <w:rsid w:val="001E082E"/>
    <w:rsid w:val="001E0922"/>
    <w:rsid w:val="001E145A"/>
    <w:rsid w:val="001E18D7"/>
    <w:rsid w:val="001E1FE6"/>
    <w:rsid w:val="001E21F4"/>
    <w:rsid w:val="001E28D1"/>
    <w:rsid w:val="001E2A2C"/>
    <w:rsid w:val="001E3DE8"/>
    <w:rsid w:val="001E4AB2"/>
    <w:rsid w:val="001E4C32"/>
    <w:rsid w:val="001E4EEA"/>
    <w:rsid w:val="001E57E7"/>
    <w:rsid w:val="001E635A"/>
    <w:rsid w:val="001E6C4A"/>
    <w:rsid w:val="001E6D78"/>
    <w:rsid w:val="001E72FD"/>
    <w:rsid w:val="001E74AD"/>
    <w:rsid w:val="001E7750"/>
    <w:rsid w:val="001E7BF7"/>
    <w:rsid w:val="001F04E5"/>
    <w:rsid w:val="001F0861"/>
    <w:rsid w:val="001F08CA"/>
    <w:rsid w:val="001F1239"/>
    <w:rsid w:val="001F1A4B"/>
    <w:rsid w:val="001F29EA"/>
    <w:rsid w:val="001F2EFB"/>
    <w:rsid w:val="001F3250"/>
    <w:rsid w:val="001F37A9"/>
    <w:rsid w:val="001F439B"/>
    <w:rsid w:val="001F447A"/>
    <w:rsid w:val="001F59B9"/>
    <w:rsid w:val="001F5BEB"/>
    <w:rsid w:val="001F65D8"/>
    <w:rsid w:val="001F6CF7"/>
    <w:rsid w:val="001F6FB2"/>
    <w:rsid w:val="001F79BD"/>
    <w:rsid w:val="00200323"/>
    <w:rsid w:val="00200A04"/>
    <w:rsid w:val="00201222"/>
    <w:rsid w:val="00201DAF"/>
    <w:rsid w:val="002020AB"/>
    <w:rsid w:val="002021C4"/>
    <w:rsid w:val="00202ADD"/>
    <w:rsid w:val="00202C42"/>
    <w:rsid w:val="002033C2"/>
    <w:rsid w:val="00203B8E"/>
    <w:rsid w:val="00203CA7"/>
    <w:rsid w:val="00204064"/>
    <w:rsid w:val="002045E1"/>
    <w:rsid w:val="00204929"/>
    <w:rsid w:val="00204CF3"/>
    <w:rsid w:val="00204DE5"/>
    <w:rsid w:val="00205DDB"/>
    <w:rsid w:val="00205F5D"/>
    <w:rsid w:val="00206353"/>
    <w:rsid w:val="00206842"/>
    <w:rsid w:val="00206853"/>
    <w:rsid w:val="002079C0"/>
    <w:rsid w:val="0021096F"/>
    <w:rsid w:val="00210AF1"/>
    <w:rsid w:val="00210BAA"/>
    <w:rsid w:val="00210E10"/>
    <w:rsid w:val="00210EF4"/>
    <w:rsid w:val="002112B1"/>
    <w:rsid w:val="00212642"/>
    <w:rsid w:val="00212729"/>
    <w:rsid w:val="00212E85"/>
    <w:rsid w:val="0021399D"/>
    <w:rsid w:val="00213E93"/>
    <w:rsid w:val="00213F39"/>
    <w:rsid w:val="0021580C"/>
    <w:rsid w:val="002160F1"/>
    <w:rsid w:val="00216743"/>
    <w:rsid w:val="00216B77"/>
    <w:rsid w:val="00217141"/>
    <w:rsid w:val="0021741F"/>
    <w:rsid w:val="00217C7A"/>
    <w:rsid w:val="002201C0"/>
    <w:rsid w:val="002204D8"/>
    <w:rsid w:val="00221CD6"/>
    <w:rsid w:val="00221F28"/>
    <w:rsid w:val="00222175"/>
    <w:rsid w:val="002221B1"/>
    <w:rsid w:val="0022228E"/>
    <w:rsid w:val="00222B31"/>
    <w:rsid w:val="00222B55"/>
    <w:rsid w:val="00223144"/>
    <w:rsid w:val="00223C5F"/>
    <w:rsid w:val="00223CEA"/>
    <w:rsid w:val="00223D9E"/>
    <w:rsid w:val="002242F8"/>
    <w:rsid w:val="002244A2"/>
    <w:rsid w:val="002244D6"/>
    <w:rsid w:val="0022478B"/>
    <w:rsid w:val="002250B6"/>
    <w:rsid w:val="00225982"/>
    <w:rsid w:val="00226464"/>
    <w:rsid w:val="002272CE"/>
    <w:rsid w:val="0022751C"/>
    <w:rsid w:val="00227972"/>
    <w:rsid w:val="00227A51"/>
    <w:rsid w:val="00230269"/>
    <w:rsid w:val="002308A2"/>
    <w:rsid w:val="00231569"/>
    <w:rsid w:val="00232735"/>
    <w:rsid w:val="00233348"/>
    <w:rsid w:val="0023334F"/>
    <w:rsid w:val="002335FA"/>
    <w:rsid w:val="002342C6"/>
    <w:rsid w:val="00235886"/>
    <w:rsid w:val="0023625F"/>
    <w:rsid w:val="00236BD8"/>
    <w:rsid w:val="00237416"/>
    <w:rsid w:val="00237B37"/>
    <w:rsid w:val="00240BAF"/>
    <w:rsid w:val="00240C18"/>
    <w:rsid w:val="0024140D"/>
    <w:rsid w:val="00241F13"/>
    <w:rsid w:val="0024345B"/>
    <w:rsid w:val="002438BF"/>
    <w:rsid w:val="0024398E"/>
    <w:rsid w:val="00243C32"/>
    <w:rsid w:val="00244D8A"/>
    <w:rsid w:val="00244F6D"/>
    <w:rsid w:val="002451A2"/>
    <w:rsid w:val="002453F6"/>
    <w:rsid w:val="002459BD"/>
    <w:rsid w:val="00246676"/>
    <w:rsid w:val="0024739E"/>
    <w:rsid w:val="0025105D"/>
    <w:rsid w:val="00251407"/>
    <w:rsid w:val="00251593"/>
    <w:rsid w:val="0025195A"/>
    <w:rsid w:val="00252BB7"/>
    <w:rsid w:val="00252EC7"/>
    <w:rsid w:val="0025324B"/>
    <w:rsid w:val="00253438"/>
    <w:rsid w:val="00253A48"/>
    <w:rsid w:val="00253B4B"/>
    <w:rsid w:val="00253CEA"/>
    <w:rsid w:val="002540F8"/>
    <w:rsid w:val="002546CB"/>
    <w:rsid w:val="002547FC"/>
    <w:rsid w:val="00255D39"/>
    <w:rsid w:val="002567B5"/>
    <w:rsid w:val="002573B6"/>
    <w:rsid w:val="00257651"/>
    <w:rsid w:val="00257938"/>
    <w:rsid w:val="00257B8A"/>
    <w:rsid w:val="002601FE"/>
    <w:rsid w:val="002605B1"/>
    <w:rsid w:val="00260A51"/>
    <w:rsid w:val="00262FDF"/>
    <w:rsid w:val="00263031"/>
    <w:rsid w:val="002631B2"/>
    <w:rsid w:val="00263C98"/>
    <w:rsid w:val="00263CBA"/>
    <w:rsid w:val="00263D40"/>
    <w:rsid w:val="0026428D"/>
    <w:rsid w:val="00264888"/>
    <w:rsid w:val="00264DA9"/>
    <w:rsid w:val="00265D42"/>
    <w:rsid w:val="00265F9E"/>
    <w:rsid w:val="00265FDB"/>
    <w:rsid w:val="002666A8"/>
    <w:rsid w:val="00266749"/>
    <w:rsid w:val="00266840"/>
    <w:rsid w:val="00266AE8"/>
    <w:rsid w:val="00266DC3"/>
    <w:rsid w:val="002672AB"/>
    <w:rsid w:val="00267585"/>
    <w:rsid w:val="00267CE1"/>
    <w:rsid w:val="002703BC"/>
    <w:rsid w:val="00271140"/>
    <w:rsid w:val="002711F2"/>
    <w:rsid w:val="00271D6F"/>
    <w:rsid w:val="002722A7"/>
    <w:rsid w:val="002722BB"/>
    <w:rsid w:val="00273E71"/>
    <w:rsid w:val="00274BBA"/>
    <w:rsid w:val="0027500B"/>
    <w:rsid w:val="0027526C"/>
    <w:rsid w:val="002757F2"/>
    <w:rsid w:val="00275C7C"/>
    <w:rsid w:val="002760B0"/>
    <w:rsid w:val="00276522"/>
    <w:rsid w:val="002769D7"/>
    <w:rsid w:val="00276A9A"/>
    <w:rsid w:val="002773A9"/>
    <w:rsid w:val="00277A77"/>
    <w:rsid w:val="00277D13"/>
    <w:rsid w:val="002807AD"/>
    <w:rsid w:val="00280FAB"/>
    <w:rsid w:val="00281BFC"/>
    <w:rsid w:val="00281D9F"/>
    <w:rsid w:val="00282664"/>
    <w:rsid w:val="00283EC8"/>
    <w:rsid w:val="00283EDD"/>
    <w:rsid w:val="00284B3B"/>
    <w:rsid w:val="00285B84"/>
    <w:rsid w:val="00285F79"/>
    <w:rsid w:val="00285FA6"/>
    <w:rsid w:val="002861A4"/>
    <w:rsid w:val="0028669C"/>
    <w:rsid w:val="0028694C"/>
    <w:rsid w:val="00286BD9"/>
    <w:rsid w:val="002872C7"/>
    <w:rsid w:val="0028789E"/>
    <w:rsid w:val="00287A43"/>
    <w:rsid w:val="00287AB9"/>
    <w:rsid w:val="00287B31"/>
    <w:rsid w:val="00287B7D"/>
    <w:rsid w:val="00287B8E"/>
    <w:rsid w:val="00290085"/>
    <w:rsid w:val="00290270"/>
    <w:rsid w:val="00290302"/>
    <w:rsid w:val="00290D78"/>
    <w:rsid w:val="00291024"/>
    <w:rsid w:val="00291084"/>
    <w:rsid w:val="0029134D"/>
    <w:rsid w:val="002913BD"/>
    <w:rsid w:val="0029170D"/>
    <w:rsid w:val="00291791"/>
    <w:rsid w:val="00291D89"/>
    <w:rsid w:val="00292051"/>
    <w:rsid w:val="002925A2"/>
    <w:rsid w:val="00292B2F"/>
    <w:rsid w:val="0029432F"/>
    <w:rsid w:val="00294D07"/>
    <w:rsid w:val="0029502B"/>
    <w:rsid w:val="00295D83"/>
    <w:rsid w:val="00296348"/>
    <w:rsid w:val="00296555"/>
    <w:rsid w:val="002967B1"/>
    <w:rsid w:val="00297A83"/>
    <w:rsid w:val="002A00F8"/>
    <w:rsid w:val="002A0991"/>
    <w:rsid w:val="002A0AC4"/>
    <w:rsid w:val="002A0DDA"/>
    <w:rsid w:val="002A252D"/>
    <w:rsid w:val="002A2A26"/>
    <w:rsid w:val="002A342A"/>
    <w:rsid w:val="002A3EB3"/>
    <w:rsid w:val="002A3ED7"/>
    <w:rsid w:val="002A42D6"/>
    <w:rsid w:val="002A4EF0"/>
    <w:rsid w:val="002A5D05"/>
    <w:rsid w:val="002A5DD1"/>
    <w:rsid w:val="002A6F5F"/>
    <w:rsid w:val="002B0017"/>
    <w:rsid w:val="002B00D3"/>
    <w:rsid w:val="002B01F8"/>
    <w:rsid w:val="002B0FF1"/>
    <w:rsid w:val="002B1BA3"/>
    <w:rsid w:val="002B1C2D"/>
    <w:rsid w:val="002B2157"/>
    <w:rsid w:val="002B24E2"/>
    <w:rsid w:val="002B24EB"/>
    <w:rsid w:val="002B2657"/>
    <w:rsid w:val="002B2B8A"/>
    <w:rsid w:val="002B3292"/>
    <w:rsid w:val="002B4133"/>
    <w:rsid w:val="002B444D"/>
    <w:rsid w:val="002B473A"/>
    <w:rsid w:val="002B5260"/>
    <w:rsid w:val="002B5462"/>
    <w:rsid w:val="002B6BAA"/>
    <w:rsid w:val="002B74E4"/>
    <w:rsid w:val="002C01CE"/>
    <w:rsid w:val="002C0500"/>
    <w:rsid w:val="002C0750"/>
    <w:rsid w:val="002C191B"/>
    <w:rsid w:val="002C22FF"/>
    <w:rsid w:val="002C2393"/>
    <w:rsid w:val="002C2769"/>
    <w:rsid w:val="002C2B9A"/>
    <w:rsid w:val="002C34F0"/>
    <w:rsid w:val="002C3DA3"/>
    <w:rsid w:val="002C4001"/>
    <w:rsid w:val="002C461A"/>
    <w:rsid w:val="002C4741"/>
    <w:rsid w:val="002C4907"/>
    <w:rsid w:val="002C5910"/>
    <w:rsid w:val="002C5F43"/>
    <w:rsid w:val="002C773F"/>
    <w:rsid w:val="002C7E42"/>
    <w:rsid w:val="002C7EEA"/>
    <w:rsid w:val="002D0920"/>
    <w:rsid w:val="002D2C3A"/>
    <w:rsid w:val="002D2FDD"/>
    <w:rsid w:val="002D3261"/>
    <w:rsid w:val="002D371E"/>
    <w:rsid w:val="002D3916"/>
    <w:rsid w:val="002D4206"/>
    <w:rsid w:val="002D459E"/>
    <w:rsid w:val="002D485F"/>
    <w:rsid w:val="002D49C1"/>
    <w:rsid w:val="002D4EEC"/>
    <w:rsid w:val="002D518E"/>
    <w:rsid w:val="002D532F"/>
    <w:rsid w:val="002D5BA9"/>
    <w:rsid w:val="002D6197"/>
    <w:rsid w:val="002D686E"/>
    <w:rsid w:val="002D6D37"/>
    <w:rsid w:val="002D6DD3"/>
    <w:rsid w:val="002E02D8"/>
    <w:rsid w:val="002E0343"/>
    <w:rsid w:val="002E1358"/>
    <w:rsid w:val="002E1376"/>
    <w:rsid w:val="002E181E"/>
    <w:rsid w:val="002E20E6"/>
    <w:rsid w:val="002E2397"/>
    <w:rsid w:val="002E25DC"/>
    <w:rsid w:val="002E264A"/>
    <w:rsid w:val="002E2AB7"/>
    <w:rsid w:val="002E2D28"/>
    <w:rsid w:val="002E36FC"/>
    <w:rsid w:val="002E3BC4"/>
    <w:rsid w:val="002E4A5C"/>
    <w:rsid w:val="002E4C07"/>
    <w:rsid w:val="002E5AA3"/>
    <w:rsid w:val="002E6454"/>
    <w:rsid w:val="002E6608"/>
    <w:rsid w:val="002E6D1B"/>
    <w:rsid w:val="002E704A"/>
    <w:rsid w:val="002E70A2"/>
    <w:rsid w:val="002E7D79"/>
    <w:rsid w:val="002F0137"/>
    <w:rsid w:val="002F0993"/>
    <w:rsid w:val="002F0F39"/>
    <w:rsid w:val="002F404C"/>
    <w:rsid w:val="002F40CD"/>
    <w:rsid w:val="002F4D31"/>
    <w:rsid w:val="002F50AD"/>
    <w:rsid w:val="002F5200"/>
    <w:rsid w:val="002F5EE4"/>
    <w:rsid w:val="002F60ED"/>
    <w:rsid w:val="002F71E7"/>
    <w:rsid w:val="002F74BA"/>
    <w:rsid w:val="002F7AA4"/>
    <w:rsid w:val="002F7EBF"/>
    <w:rsid w:val="00300719"/>
    <w:rsid w:val="0030096C"/>
    <w:rsid w:val="00300A69"/>
    <w:rsid w:val="003014AF"/>
    <w:rsid w:val="00301CDE"/>
    <w:rsid w:val="00301F33"/>
    <w:rsid w:val="00302974"/>
    <w:rsid w:val="00302DB4"/>
    <w:rsid w:val="0030378E"/>
    <w:rsid w:val="003037A8"/>
    <w:rsid w:val="00303B37"/>
    <w:rsid w:val="00303EAF"/>
    <w:rsid w:val="00304D79"/>
    <w:rsid w:val="00304DBF"/>
    <w:rsid w:val="00304FBD"/>
    <w:rsid w:val="00305433"/>
    <w:rsid w:val="00305716"/>
    <w:rsid w:val="0030609C"/>
    <w:rsid w:val="00306871"/>
    <w:rsid w:val="00306A82"/>
    <w:rsid w:val="00306F88"/>
    <w:rsid w:val="003070DE"/>
    <w:rsid w:val="003074C9"/>
    <w:rsid w:val="00307A65"/>
    <w:rsid w:val="00307B89"/>
    <w:rsid w:val="003102E7"/>
    <w:rsid w:val="00310A59"/>
    <w:rsid w:val="003113A6"/>
    <w:rsid w:val="00311767"/>
    <w:rsid w:val="00311CDA"/>
    <w:rsid w:val="00312289"/>
    <w:rsid w:val="00312511"/>
    <w:rsid w:val="00313024"/>
    <w:rsid w:val="00314353"/>
    <w:rsid w:val="00314CA0"/>
    <w:rsid w:val="003162DA"/>
    <w:rsid w:val="00316953"/>
    <w:rsid w:val="00316EB4"/>
    <w:rsid w:val="00317220"/>
    <w:rsid w:val="003172DE"/>
    <w:rsid w:val="00317DCD"/>
    <w:rsid w:val="0032033E"/>
    <w:rsid w:val="00320740"/>
    <w:rsid w:val="00320887"/>
    <w:rsid w:val="00320C55"/>
    <w:rsid w:val="003213B9"/>
    <w:rsid w:val="00321400"/>
    <w:rsid w:val="00322423"/>
    <w:rsid w:val="00322A7D"/>
    <w:rsid w:val="00322C38"/>
    <w:rsid w:val="0032480C"/>
    <w:rsid w:val="00324D35"/>
    <w:rsid w:val="00324EFF"/>
    <w:rsid w:val="003259E4"/>
    <w:rsid w:val="00326610"/>
    <w:rsid w:val="00326ECC"/>
    <w:rsid w:val="0032729C"/>
    <w:rsid w:val="003300AB"/>
    <w:rsid w:val="00330449"/>
    <w:rsid w:val="00332193"/>
    <w:rsid w:val="003329E9"/>
    <w:rsid w:val="00332C3D"/>
    <w:rsid w:val="00332CD7"/>
    <w:rsid w:val="0033361F"/>
    <w:rsid w:val="003341FA"/>
    <w:rsid w:val="003343D1"/>
    <w:rsid w:val="00334E61"/>
    <w:rsid w:val="003353DA"/>
    <w:rsid w:val="0033774B"/>
    <w:rsid w:val="00337941"/>
    <w:rsid w:val="00340284"/>
    <w:rsid w:val="003402AA"/>
    <w:rsid w:val="003406AD"/>
    <w:rsid w:val="00340A0B"/>
    <w:rsid w:val="003417C7"/>
    <w:rsid w:val="0034214A"/>
    <w:rsid w:val="00342500"/>
    <w:rsid w:val="00342D3A"/>
    <w:rsid w:val="00342F20"/>
    <w:rsid w:val="00343FB0"/>
    <w:rsid w:val="00344BF8"/>
    <w:rsid w:val="00344F5E"/>
    <w:rsid w:val="0034512D"/>
    <w:rsid w:val="003454A4"/>
    <w:rsid w:val="003459D0"/>
    <w:rsid w:val="00346065"/>
    <w:rsid w:val="003463A5"/>
    <w:rsid w:val="00346A0C"/>
    <w:rsid w:val="00346B9C"/>
    <w:rsid w:val="00350356"/>
    <w:rsid w:val="00350EB0"/>
    <w:rsid w:val="00350FF5"/>
    <w:rsid w:val="003519A1"/>
    <w:rsid w:val="00352C28"/>
    <w:rsid w:val="003536A6"/>
    <w:rsid w:val="00353D88"/>
    <w:rsid w:val="0035400F"/>
    <w:rsid w:val="0035535D"/>
    <w:rsid w:val="0035556C"/>
    <w:rsid w:val="00355599"/>
    <w:rsid w:val="00356EB1"/>
    <w:rsid w:val="00357112"/>
    <w:rsid w:val="0035733F"/>
    <w:rsid w:val="00357B29"/>
    <w:rsid w:val="00357B8D"/>
    <w:rsid w:val="00357BF3"/>
    <w:rsid w:val="00357F46"/>
    <w:rsid w:val="0036062A"/>
    <w:rsid w:val="0036074E"/>
    <w:rsid w:val="00360BE0"/>
    <w:rsid w:val="00360C00"/>
    <w:rsid w:val="003617AB"/>
    <w:rsid w:val="00361F40"/>
    <w:rsid w:val="00362981"/>
    <w:rsid w:val="00363389"/>
    <w:rsid w:val="003633E0"/>
    <w:rsid w:val="00364025"/>
    <w:rsid w:val="00364195"/>
    <w:rsid w:val="00364948"/>
    <w:rsid w:val="00364B93"/>
    <w:rsid w:val="003660B1"/>
    <w:rsid w:val="00366ED7"/>
    <w:rsid w:val="00367015"/>
    <w:rsid w:val="003670FC"/>
    <w:rsid w:val="00367916"/>
    <w:rsid w:val="00370DB0"/>
    <w:rsid w:val="00372568"/>
    <w:rsid w:val="00372B21"/>
    <w:rsid w:val="00372ECF"/>
    <w:rsid w:val="00373C07"/>
    <w:rsid w:val="0037419D"/>
    <w:rsid w:val="0037453D"/>
    <w:rsid w:val="003750CC"/>
    <w:rsid w:val="0037598D"/>
    <w:rsid w:val="0037668A"/>
    <w:rsid w:val="0037683D"/>
    <w:rsid w:val="00376BC3"/>
    <w:rsid w:val="00376C70"/>
    <w:rsid w:val="00377033"/>
    <w:rsid w:val="003774D4"/>
    <w:rsid w:val="00377638"/>
    <w:rsid w:val="00377B38"/>
    <w:rsid w:val="00380804"/>
    <w:rsid w:val="003811FE"/>
    <w:rsid w:val="00381324"/>
    <w:rsid w:val="0038264F"/>
    <w:rsid w:val="00382D76"/>
    <w:rsid w:val="003831B5"/>
    <w:rsid w:val="0038383F"/>
    <w:rsid w:val="00383D62"/>
    <w:rsid w:val="00384805"/>
    <w:rsid w:val="00384E6F"/>
    <w:rsid w:val="003853E3"/>
    <w:rsid w:val="003859C6"/>
    <w:rsid w:val="00385D2C"/>
    <w:rsid w:val="00386B2D"/>
    <w:rsid w:val="003875C5"/>
    <w:rsid w:val="00390B49"/>
    <w:rsid w:val="00390B68"/>
    <w:rsid w:val="00390E97"/>
    <w:rsid w:val="00391653"/>
    <w:rsid w:val="003916B6"/>
    <w:rsid w:val="00391F77"/>
    <w:rsid w:val="003926FB"/>
    <w:rsid w:val="003927DA"/>
    <w:rsid w:val="003928E9"/>
    <w:rsid w:val="00392CD7"/>
    <w:rsid w:val="00392CDF"/>
    <w:rsid w:val="00394063"/>
    <w:rsid w:val="00394612"/>
    <w:rsid w:val="0039463F"/>
    <w:rsid w:val="00394A17"/>
    <w:rsid w:val="00394CF9"/>
    <w:rsid w:val="0039533F"/>
    <w:rsid w:val="0039599E"/>
    <w:rsid w:val="00395C5D"/>
    <w:rsid w:val="00396DF4"/>
    <w:rsid w:val="00396E5A"/>
    <w:rsid w:val="0039707A"/>
    <w:rsid w:val="00397250"/>
    <w:rsid w:val="003973B9"/>
    <w:rsid w:val="00397CBE"/>
    <w:rsid w:val="003A000F"/>
    <w:rsid w:val="003A0594"/>
    <w:rsid w:val="003A0978"/>
    <w:rsid w:val="003A0E72"/>
    <w:rsid w:val="003A1062"/>
    <w:rsid w:val="003A1398"/>
    <w:rsid w:val="003A2003"/>
    <w:rsid w:val="003A2307"/>
    <w:rsid w:val="003A2B50"/>
    <w:rsid w:val="003A3DE9"/>
    <w:rsid w:val="003A4761"/>
    <w:rsid w:val="003A47CF"/>
    <w:rsid w:val="003A491C"/>
    <w:rsid w:val="003A4CB6"/>
    <w:rsid w:val="003A5BE1"/>
    <w:rsid w:val="003A5EE0"/>
    <w:rsid w:val="003A6379"/>
    <w:rsid w:val="003A64FF"/>
    <w:rsid w:val="003A69CE"/>
    <w:rsid w:val="003A6A01"/>
    <w:rsid w:val="003A6B03"/>
    <w:rsid w:val="003A6D1D"/>
    <w:rsid w:val="003A6E0F"/>
    <w:rsid w:val="003A6EEA"/>
    <w:rsid w:val="003A7FF6"/>
    <w:rsid w:val="003B0E98"/>
    <w:rsid w:val="003B0FFB"/>
    <w:rsid w:val="003B193D"/>
    <w:rsid w:val="003B28BD"/>
    <w:rsid w:val="003B2BA2"/>
    <w:rsid w:val="003B3011"/>
    <w:rsid w:val="003B3146"/>
    <w:rsid w:val="003B31FE"/>
    <w:rsid w:val="003B3975"/>
    <w:rsid w:val="003B417E"/>
    <w:rsid w:val="003B4AFD"/>
    <w:rsid w:val="003B4C96"/>
    <w:rsid w:val="003B4D38"/>
    <w:rsid w:val="003B4F7F"/>
    <w:rsid w:val="003B50D1"/>
    <w:rsid w:val="003B5276"/>
    <w:rsid w:val="003B639D"/>
    <w:rsid w:val="003B7160"/>
    <w:rsid w:val="003B7DCD"/>
    <w:rsid w:val="003C057A"/>
    <w:rsid w:val="003C16A4"/>
    <w:rsid w:val="003C298A"/>
    <w:rsid w:val="003C2AD4"/>
    <w:rsid w:val="003C2B76"/>
    <w:rsid w:val="003C42BA"/>
    <w:rsid w:val="003C43B7"/>
    <w:rsid w:val="003C4FF6"/>
    <w:rsid w:val="003C53D4"/>
    <w:rsid w:val="003C56EE"/>
    <w:rsid w:val="003C5A72"/>
    <w:rsid w:val="003C5E86"/>
    <w:rsid w:val="003C5FFC"/>
    <w:rsid w:val="003C61AC"/>
    <w:rsid w:val="003C641E"/>
    <w:rsid w:val="003C659F"/>
    <w:rsid w:val="003C749E"/>
    <w:rsid w:val="003C7C36"/>
    <w:rsid w:val="003C7D2B"/>
    <w:rsid w:val="003C7F30"/>
    <w:rsid w:val="003D070C"/>
    <w:rsid w:val="003D19C2"/>
    <w:rsid w:val="003D1C86"/>
    <w:rsid w:val="003D1CF5"/>
    <w:rsid w:val="003D25D4"/>
    <w:rsid w:val="003D268F"/>
    <w:rsid w:val="003D2BE1"/>
    <w:rsid w:val="003D3379"/>
    <w:rsid w:val="003D3907"/>
    <w:rsid w:val="003D4179"/>
    <w:rsid w:val="003D41DF"/>
    <w:rsid w:val="003D497D"/>
    <w:rsid w:val="003D4F95"/>
    <w:rsid w:val="003D5749"/>
    <w:rsid w:val="003D6BBC"/>
    <w:rsid w:val="003D6D50"/>
    <w:rsid w:val="003D6DC4"/>
    <w:rsid w:val="003D6E8D"/>
    <w:rsid w:val="003E06A7"/>
    <w:rsid w:val="003E08CB"/>
    <w:rsid w:val="003E0AC1"/>
    <w:rsid w:val="003E1092"/>
    <w:rsid w:val="003E1D93"/>
    <w:rsid w:val="003E1ECA"/>
    <w:rsid w:val="003E3147"/>
    <w:rsid w:val="003E3EEB"/>
    <w:rsid w:val="003E4524"/>
    <w:rsid w:val="003E487B"/>
    <w:rsid w:val="003E50F0"/>
    <w:rsid w:val="003E5823"/>
    <w:rsid w:val="003E7251"/>
    <w:rsid w:val="003E7A9F"/>
    <w:rsid w:val="003F1199"/>
    <w:rsid w:val="003F178C"/>
    <w:rsid w:val="003F1932"/>
    <w:rsid w:val="003F26F1"/>
    <w:rsid w:val="003F2880"/>
    <w:rsid w:val="003F3359"/>
    <w:rsid w:val="003F376B"/>
    <w:rsid w:val="003F3AAB"/>
    <w:rsid w:val="003F4AB3"/>
    <w:rsid w:val="003F5167"/>
    <w:rsid w:val="003F5239"/>
    <w:rsid w:val="003F5262"/>
    <w:rsid w:val="003F551B"/>
    <w:rsid w:val="003F57CC"/>
    <w:rsid w:val="003F6358"/>
    <w:rsid w:val="003F639C"/>
    <w:rsid w:val="003F6C6A"/>
    <w:rsid w:val="003F6F97"/>
    <w:rsid w:val="003F727D"/>
    <w:rsid w:val="003F7305"/>
    <w:rsid w:val="003F7781"/>
    <w:rsid w:val="003F7B88"/>
    <w:rsid w:val="00400230"/>
    <w:rsid w:val="004004B4"/>
    <w:rsid w:val="00400EA4"/>
    <w:rsid w:val="00401849"/>
    <w:rsid w:val="00402086"/>
    <w:rsid w:val="00402293"/>
    <w:rsid w:val="004025E3"/>
    <w:rsid w:val="00402C56"/>
    <w:rsid w:val="0040313E"/>
    <w:rsid w:val="00403FC1"/>
    <w:rsid w:val="00404EA2"/>
    <w:rsid w:val="00404F9A"/>
    <w:rsid w:val="00406550"/>
    <w:rsid w:val="004065AB"/>
    <w:rsid w:val="004066F4"/>
    <w:rsid w:val="00406EE2"/>
    <w:rsid w:val="00410F7C"/>
    <w:rsid w:val="00411B88"/>
    <w:rsid w:val="00411ECE"/>
    <w:rsid w:val="004120FB"/>
    <w:rsid w:val="004122BC"/>
    <w:rsid w:val="0041238E"/>
    <w:rsid w:val="004125A1"/>
    <w:rsid w:val="0041275D"/>
    <w:rsid w:val="0041375C"/>
    <w:rsid w:val="00413BB5"/>
    <w:rsid w:val="00414B08"/>
    <w:rsid w:val="004152F0"/>
    <w:rsid w:val="0041531F"/>
    <w:rsid w:val="00415670"/>
    <w:rsid w:val="0041591B"/>
    <w:rsid w:val="00415A8B"/>
    <w:rsid w:val="00416542"/>
    <w:rsid w:val="00416BA5"/>
    <w:rsid w:val="00416C77"/>
    <w:rsid w:val="004176C5"/>
    <w:rsid w:val="00417908"/>
    <w:rsid w:val="00420156"/>
    <w:rsid w:val="00420343"/>
    <w:rsid w:val="00420D58"/>
    <w:rsid w:val="00420F22"/>
    <w:rsid w:val="00421FD3"/>
    <w:rsid w:val="0042251F"/>
    <w:rsid w:val="00422726"/>
    <w:rsid w:val="004227B7"/>
    <w:rsid w:val="00422BA0"/>
    <w:rsid w:val="00423527"/>
    <w:rsid w:val="00423AEB"/>
    <w:rsid w:val="004244A4"/>
    <w:rsid w:val="00425CAB"/>
    <w:rsid w:val="00425F5E"/>
    <w:rsid w:val="004264F5"/>
    <w:rsid w:val="0042666F"/>
    <w:rsid w:val="00426F1B"/>
    <w:rsid w:val="00427657"/>
    <w:rsid w:val="004278EA"/>
    <w:rsid w:val="0043031E"/>
    <w:rsid w:val="00430518"/>
    <w:rsid w:val="00431B76"/>
    <w:rsid w:val="00431DBE"/>
    <w:rsid w:val="00432900"/>
    <w:rsid w:val="00434082"/>
    <w:rsid w:val="00434D34"/>
    <w:rsid w:val="00434FBD"/>
    <w:rsid w:val="00435532"/>
    <w:rsid w:val="00435CAF"/>
    <w:rsid w:val="0043626F"/>
    <w:rsid w:val="004365DC"/>
    <w:rsid w:val="004373D5"/>
    <w:rsid w:val="00437E97"/>
    <w:rsid w:val="00437EB4"/>
    <w:rsid w:val="00440035"/>
    <w:rsid w:val="00440811"/>
    <w:rsid w:val="00440AD4"/>
    <w:rsid w:val="00440B1B"/>
    <w:rsid w:val="004412D6"/>
    <w:rsid w:val="004419E4"/>
    <w:rsid w:val="004422D0"/>
    <w:rsid w:val="00442E5A"/>
    <w:rsid w:val="0044304B"/>
    <w:rsid w:val="004437F5"/>
    <w:rsid w:val="00443C08"/>
    <w:rsid w:val="0044499E"/>
    <w:rsid w:val="00444F02"/>
    <w:rsid w:val="004452E6"/>
    <w:rsid w:val="00445312"/>
    <w:rsid w:val="00445876"/>
    <w:rsid w:val="0044594B"/>
    <w:rsid w:val="00445E12"/>
    <w:rsid w:val="00445EF1"/>
    <w:rsid w:val="00446DBD"/>
    <w:rsid w:val="00447122"/>
    <w:rsid w:val="00447E23"/>
    <w:rsid w:val="00447E4A"/>
    <w:rsid w:val="004505CF"/>
    <w:rsid w:val="00450864"/>
    <w:rsid w:val="00450910"/>
    <w:rsid w:val="0045098B"/>
    <w:rsid w:val="004514DD"/>
    <w:rsid w:val="004515C8"/>
    <w:rsid w:val="004523B7"/>
    <w:rsid w:val="00452488"/>
    <w:rsid w:val="00452E0C"/>
    <w:rsid w:val="00453202"/>
    <w:rsid w:val="00453461"/>
    <w:rsid w:val="004543E6"/>
    <w:rsid w:val="004545B7"/>
    <w:rsid w:val="00454F51"/>
    <w:rsid w:val="0045544B"/>
    <w:rsid w:val="0045640B"/>
    <w:rsid w:val="00456BE2"/>
    <w:rsid w:val="00456DCD"/>
    <w:rsid w:val="00457138"/>
    <w:rsid w:val="00457714"/>
    <w:rsid w:val="00457B8A"/>
    <w:rsid w:val="00460755"/>
    <w:rsid w:val="00460A0B"/>
    <w:rsid w:val="00460AAA"/>
    <w:rsid w:val="00461275"/>
    <w:rsid w:val="00461663"/>
    <w:rsid w:val="00462A58"/>
    <w:rsid w:val="00462DE5"/>
    <w:rsid w:val="00462E4E"/>
    <w:rsid w:val="00462F82"/>
    <w:rsid w:val="004638B0"/>
    <w:rsid w:val="00463B0A"/>
    <w:rsid w:val="00464EA6"/>
    <w:rsid w:val="00466D12"/>
    <w:rsid w:val="00466D38"/>
    <w:rsid w:val="0046708C"/>
    <w:rsid w:val="004679FF"/>
    <w:rsid w:val="004701A3"/>
    <w:rsid w:val="00470A6F"/>
    <w:rsid w:val="00471D25"/>
    <w:rsid w:val="004722E2"/>
    <w:rsid w:val="0047247A"/>
    <w:rsid w:val="004729E9"/>
    <w:rsid w:val="004736C6"/>
    <w:rsid w:val="00473E2B"/>
    <w:rsid w:val="00474485"/>
    <w:rsid w:val="00474906"/>
    <w:rsid w:val="004755AB"/>
    <w:rsid w:val="00475740"/>
    <w:rsid w:val="004759F4"/>
    <w:rsid w:val="004759FF"/>
    <w:rsid w:val="00475C44"/>
    <w:rsid w:val="00476AFD"/>
    <w:rsid w:val="00477309"/>
    <w:rsid w:val="004778E8"/>
    <w:rsid w:val="004809E9"/>
    <w:rsid w:val="00480AA1"/>
    <w:rsid w:val="00480E49"/>
    <w:rsid w:val="0048131B"/>
    <w:rsid w:val="00483386"/>
    <w:rsid w:val="00483ECC"/>
    <w:rsid w:val="0048460F"/>
    <w:rsid w:val="004851CF"/>
    <w:rsid w:val="004857A9"/>
    <w:rsid w:val="00485C78"/>
    <w:rsid w:val="004872BE"/>
    <w:rsid w:val="00487935"/>
    <w:rsid w:val="00487CC7"/>
    <w:rsid w:val="004905FE"/>
    <w:rsid w:val="00490872"/>
    <w:rsid w:val="0049110D"/>
    <w:rsid w:val="00492F14"/>
    <w:rsid w:val="0049310A"/>
    <w:rsid w:val="0049345B"/>
    <w:rsid w:val="0049551E"/>
    <w:rsid w:val="00495719"/>
    <w:rsid w:val="004961DC"/>
    <w:rsid w:val="00496521"/>
    <w:rsid w:val="0049659D"/>
    <w:rsid w:val="00496685"/>
    <w:rsid w:val="00497346"/>
    <w:rsid w:val="00497E4F"/>
    <w:rsid w:val="004A11B8"/>
    <w:rsid w:val="004A1720"/>
    <w:rsid w:val="004A2E38"/>
    <w:rsid w:val="004A3031"/>
    <w:rsid w:val="004A3252"/>
    <w:rsid w:val="004A334C"/>
    <w:rsid w:val="004A3BFE"/>
    <w:rsid w:val="004A4844"/>
    <w:rsid w:val="004A53CF"/>
    <w:rsid w:val="004A6356"/>
    <w:rsid w:val="004A6AA9"/>
    <w:rsid w:val="004B0AC3"/>
    <w:rsid w:val="004B0BAC"/>
    <w:rsid w:val="004B170A"/>
    <w:rsid w:val="004B19EC"/>
    <w:rsid w:val="004B1F42"/>
    <w:rsid w:val="004B221A"/>
    <w:rsid w:val="004B390F"/>
    <w:rsid w:val="004B3A30"/>
    <w:rsid w:val="004B4066"/>
    <w:rsid w:val="004B4E87"/>
    <w:rsid w:val="004B529A"/>
    <w:rsid w:val="004B5389"/>
    <w:rsid w:val="004B5681"/>
    <w:rsid w:val="004B5971"/>
    <w:rsid w:val="004B6354"/>
    <w:rsid w:val="004B6702"/>
    <w:rsid w:val="004B6EE9"/>
    <w:rsid w:val="004B7359"/>
    <w:rsid w:val="004B7B00"/>
    <w:rsid w:val="004B7B95"/>
    <w:rsid w:val="004B7CC3"/>
    <w:rsid w:val="004B7DC5"/>
    <w:rsid w:val="004B7DE8"/>
    <w:rsid w:val="004C04CD"/>
    <w:rsid w:val="004C0520"/>
    <w:rsid w:val="004C0E84"/>
    <w:rsid w:val="004C17F8"/>
    <w:rsid w:val="004C1936"/>
    <w:rsid w:val="004C1A62"/>
    <w:rsid w:val="004C2559"/>
    <w:rsid w:val="004C2A42"/>
    <w:rsid w:val="004C2DA7"/>
    <w:rsid w:val="004C2EB7"/>
    <w:rsid w:val="004C30D7"/>
    <w:rsid w:val="004C3EF5"/>
    <w:rsid w:val="004C3F92"/>
    <w:rsid w:val="004C42C4"/>
    <w:rsid w:val="004C44A1"/>
    <w:rsid w:val="004C49DD"/>
    <w:rsid w:val="004C543E"/>
    <w:rsid w:val="004C5B92"/>
    <w:rsid w:val="004C61BD"/>
    <w:rsid w:val="004C6BB3"/>
    <w:rsid w:val="004C7D25"/>
    <w:rsid w:val="004D057F"/>
    <w:rsid w:val="004D07BE"/>
    <w:rsid w:val="004D0FF5"/>
    <w:rsid w:val="004D2429"/>
    <w:rsid w:val="004D2948"/>
    <w:rsid w:val="004D31C6"/>
    <w:rsid w:val="004D4230"/>
    <w:rsid w:val="004D4958"/>
    <w:rsid w:val="004D4B7B"/>
    <w:rsid w:val="004D4E9E"/>
    <w:rsid w:val="004D4EFA"/>
    <w:rsid w:val="004D505A"/>
    <w:rsid w:val="004D5121"/>
    <w:rsid w:val="004D5D80"/>
    <w:rsid w:val="004D60D8"/>
    <w:rsid w:val="004D638A"/>
    <w:rsid w:val="004D6693"/>
    <w:rsid w:val="004D74BE"/>
    <w:rsid w:val="004D7B64"/>
    <w:rsid w:val="004E03BA"/>
    <w:rsid w:val="004E04AE"/>
    <w:rsid w:val="004E1741"/>
    <w:rsid w:val="004E3912"/>
    <w:rsid w:val="004E3BED"/>
    <w:rsid w:val="004E4327"/>
    <w:rsid w:val="004E4BB2"/>
    <w:rsid w:val="004E5224"/>
    <w:rsid w:val="004E56D6"/>
    <w:rsid w:val="004E61E5"/>
    <w:rsid w:val="004E686F"/>
    <w:rsid w:val="004E7653"/>
    <w:rsid w:val="004E7C55"/>
    <w:rsid w:val="004F11B2"/>
    <w:rsid w:val="004F16B1"/>
    <w:rsid w:val="004F1BF9"/>
    <w:rsid w:val="004F23FF"/>
    <w:rsid w:val="004F263C"/>
    <w:rsid w:val="004F299A"/>
    <w:rsid w:val="004F2B80"/>
    <w:rsid w:val="004F3503"/>
    <w:rsid w:val="004F38A0"/>
    <w:rsid w:val="004F3B31"/>
    <w:rsid w:val="004F3B56"/>
    <w:rsid w:val="004F3B75"/>
    <w:rsid w:val="004F3EC0"/>
    <w:rsid w:val="004F43B6"/>
    <w:rsid w:val="004F4611"/>
    <w:rsid w:val="004F471E"/>
    <w:rsid w:val="004F48C5"/>
    <w:rsid w:val="004F4D99"/>
    <w:rsid w:val="004F4F67"/>
    <w:rsid w:val="004F50E0"/>
    <w:rsid w:val="004F57F0"/>
    <w:rsid w:val="004F584F"/>
    <w:rsid w:val="004F61F2"/>
    <w:rsid w:val="004F6E9A"/>
    <w:rsid w:val="004F6EF5"/>
    <w:rsid w:val="004F7F5B"/>
    <w:rsid w:val="00500A88"/>
    <w:rsid w:val="00501C1F"/>
    <w:rsid w:val="00502826"/>
    <w:rsid w:val="00503073"/>
    <w:rsid w:val="005030F8"/>
    <w:rsid w:val="00503F01"/>
    <w:rsid w:val="005045E1"/>
    <w:rsid w:val="005046E0"/>
    <w:rsid w:val="00504E8F"/>
    <w:rsid w:val="00504F66"/>
    <w:rsid w:val="0050517A"/>
    <w:rsid w:val="00505AC4"/>
    <w:rsid w:val="005060D0"/>
    <w:rsid w:val="0050618C"/>
    <w:rsid w:val="005065AB"/>
    <w:rsid w:val="00507077"/>
    <w:rsid w:val="00507B9B"/>
    <w:rsid w:val="00507E5A"/>
    <w:rsid w:val="005112EB"/>
    <w:rsid w:val="00511462"/>
    <w:rsid w:val="005115DA"/>
    <w:rsid w:val="00512239"/>
    <w:rsid w:val="00512D10"/>
    <w:rsid w:val="00513451"/>
    <w:rsid w:val="00513459"/>
    <w:rsid w:val="00513F11"/>
    <w:rsid w:val="00513F33"/>
    <w:rsid w:val="005145CE"/>
    <w:rsid w:val="00514E42"/>
    <w:rsid w:val="00515631"/>
    <w:rsid w:val="00515F54"/>
    <w:rsid w:val="0051657D"/>
    <w:rsid w:val="00516C35"/>
    <w:rsid w:val="005202DA"/>
    <w:rsid w:val="00520980"/>
    <w:rsid w:val="00521DE1"/>
    <w:rsid w:val="00522097"/>
    <w:rsid w:val="00522C91"/>
    <w:rsid w:val="00523604"/>
    <w:rsid w:val="00523C4C"/>
    <w:rsid w:val="00523E80"/>
    <w:rsid w:val="005241BA"/>
    <w:rsid w:val="00524D3C"/>
    <w:rsid w:val="00525001"/>
    <w:rsid w:val="00525D3A"/>
    <w:rsid w:val="0052689E"/>
    <w:rsid w:val="0052711F"/>
    <w:rsid w:val="0053071E"/>
    <w:rsid w:val="00530915"/>
    <w:rsid w:val="00530DAB"/>
    <w:rsid w:val="0053157D"/>
    <w:rsid w:val="00531DDD"/>
    <w:rsid w:val="00531FF2"/>
    <w:rsid w:val="0053250B"/>
    <w:rsid w:val="00532A4F"/>
    <w:rsid w:val="00533504"/>
    <w:rsid w:val="00533F29"/>
    <w:rsid w:val="00535535"/>
    <w:rsid w:val="005357CF"/>
    <w:rsid w:val="00535A9B"/>
    <w:rsid w:val="00536501"/>
    <w:rsid w:val="005369ED"/>
    <w:rsid w:val="00536AEF"/>
    <w:rsid w:val="00536ED7"/>
    <w:rsid w:val="00536F2D"/>
    <w:rsid w:val="00537107"/>
    <w:rsid w:val="00540F9D"/>
    <w:rsid w:val="005413BE"/>
    <w:rsid w:val="005418C3"/>
    <w:rsid w:val="00541B49"/>
    <w:rsid w:val="0054243B"/>
    <w:rsid w:val="005430CE"/>
    <w:rsid w:val="00543653"/>
    <w:rsid w:val="00543D47"/>
    <w:rsid w:val="00543E8D"/>
    <w:rsid w:val="005449EF"/>
    <w:rsid w:val="005456D4"/>
    <w:rsid w:val="005461C3"/>
    <w:rsid w:val="0054637D"/>
    <w:rsid w:val="0054638A"/>
    <w:rsid w:val="00546DB6"/>
    <w:rsid w:val="00546E23"/>
    <w:rsid w:val="00547E4D"/>
    <w:rsid w:val="005507CC"/>
    <w:rsid w:val="0055207A"/>
    <w:rsid w:val="00552933"/>
    <w:rsid w:val="005531FE"/>
    <w:rsid w:val="00553258"/>
    <w:rsid w:val="00553690"/>
    <w:rsid w:val="005538DA"/>
    <w:rsid w:val="0055416E"/>
    <w:rsid w:val="0055454E"/>
    <w:rsid w:val="0055459A"/>
    <w:rsid w:val="005545A5"/>
    <w:rsid w:val="005545C9"/>
    <w:rsid w:val="00555ED7"/>
    <w:rsid w:val="005563F8"/>
    <w:rsid w:val="00556E4A"/>
    <w:rsid w:val="00556E8E"/>
    <w:rsid w:val="00557A67"/>
    <w:rsid w:val="00557C84"/>
    <w:rsid w:val="005604C3"/>
    <w:rsid w:val="00560DDD"/>
    <w:rsid w:val="005610AD"/>
    <w:rsid w:val="00561329"/>
    <w:rsid w:val="005616F0"/>
    <w:rsid w:val="0056187B"/>
    <w:rsid w:val="00561B15"/>
    <w:rsid w:val="00561BF4"/>
    <w:rsid w:val="00561FAA"/>
    <w:rsid w:val="0056224D"/>
    <w:rsid w:val="00562A7C"/>
    <w:rsid w:val="005630AF"/>
    <w:rsid w:val="005635EA"/>
    <w:rsid w:val="00563C1A"/>
    <w:rsid w:val="005643EA"/>
    <w:rsid w:val="00564596"/>
    <w:rsid w:val="00564D37"/>
    <w:rsid w:val="00564E01"/>
    <w:rsid w:val="0056501C"/>
    <w:rsid w:val="005652D0"/>
    <w:rsid w:val="0056562A"/>
    <w:rsid w:val="00565E0B"/>
    <w:rsid w:val="0056619D"/>
    <w:rsid w:val="00566311"/>
    <w:rsid w:val="00571125"/>
    <w:rsid w:val="005715C5"/>
    <w:rsid w:val="0057173B"/>
    <w:rsid w:val="00571C5B"/>
    <w:rsid w:val="00571CCA"/>
    <w:rsid w:val="00571DF3"/>
    <w:rsid w:val="00572C02"/>
    <w:rsid w:val="0057313C"/>
    <w:rsid w:val="00573FA0"/>
    <w:rsid w:val="00575794"/>
    <w:rsid w:val="00575DD0"/>
    <w:rsid w:val="005760D4"/>
    <w:rsid w:val="005764DE"/>
    <w:rsid w:val="00576F20"/>
    <w:rsid w:val="00577402"/>
    <w:rsid w:val="00577A14"/>
    <w:rsid w:val="0058061F"/>
    <w:rsid w:val="00580658"/>
    <w:rsid w:val="005807A9"/>
    <w:rsid w:val="005809C0"/>
    <w:rsid w:val="00580E4B"/>
    <w:rsid w:val="00580F37"/>
    <w:rsid w:val="00581424"/>
    <w:rsid w:val="0058163F"/>
    <w:rsid w:val="00582666"/>
    <w:rsid w:val="00582719"/>
    <w:rsid w:val="005828E8"/>
    <w:rsid w:val="005829BC"/>
    <w:rsid w:val="00582D24"/>
    <w:rsid w:val="005845F0"/>
    <w:rsid w:val="0058559E"/>
    <w:rsid w:val="00585988"/>
    <w:rsid w:val="00585BA0"/>
    <w:rsid w:val="005861C0"/>
    <w:rsid w:val="00586538"/>
    <w:rsid w:val="0058776F"/>
    <w:rsid w:val="00587814"/>
    <w:rsid w:val="0059062D"/>
    <w:rsid w:val="00590F00"/>
    <w:rsid w:val="005917C8"/>
    <w:rsid w:val="00591AAF"/>
    <w:rsid w:val="005921D5"/>
    <w:rsid w:val="005924CD"/>
    <w:rsid w:val="00592CE8"/>
    <w:rsid w:val="00594257"/>
    <w:rsid w:val="00594670"/>
    <w:rsid w:val="00594B0A"/>
    <w:rsid w:val="00594BC8"/>
    <w:rsid w:val="00594F5E"/>
    <w:rsid w:val="00595410"/>
    <w:rsid w:val="005957B3"/>
    <w:rsid w:val="0059647E"/>
    <w:rsid w:val="005965D8"/>
    <w:rsid w:val="00596FB5"/>
    <w:rsid w:val="00597814"/>
    <w:rsid w:val="005A0E15"/>
    <w:rsid w:val="005A0EDF"/>
    <w:rsid w:val="005A19C4"/>
    <w:rsid w:val="005A2203"/>
    <w:rsid w:val="005A328A"/>
    <w:rsid w:val="005A3342"/>
    <w:rsid w:val="005A38E0"/>
    <w:rsid w:val="005A3B48"/>
    <w:rsid w:val="005A3F9B"/>
    <w:rsid w:val="005A446E"/>
    <w:rsid w:val="005A4B18"/>
    <w:rsid w:val="005A549B"/>
    <w:rsid w:val="005A55C5"/>
    <w:rsid w:val="005A5744"/>
    <w:rsid w:val="005A5AB8"/>
    <w:rsid w:val="005A5E66"/>
    <w:rsid w:val="005A714E"/>
    <w:rsid w:val="005A7754"/>
    <w:rsid w:val="005B17FB"/>
    <w:rsid w:val="005B181B"/>
    <w:rsid w:val="005B1A93"/>
    <w:rsid w:val="005B1E2B"/>
    <w:rsid w:val="005B2AA9"/>
    <w:rsid w:val="005B340F"/>
    <w:rsid w:val="005B3761"/>
    <w:rsid w:val="005B37B0"/>
    <w:rsid w:val="005B3EF4"/>
    <w:rsid w:val="005B408F"/>
    <w:rsid w:val="005B54CE"/>
    <w:rsid w:val="005B6C16"/>
    <w:rsid w:val="005B7045"/>
    <w:rsid w:val="005B74B7"/>
    <w:rsid w:val="005B75A8"/>
    <w:rsid w:val="005C02C6"/>
    <w:rsid w:val="005C04BF"/>
    <w:rsid w:val="005C076C"/>
    <w:rsid w:val="005C07A4"/>
    <w:rsid w:val="005C0E8A"/>
    <w:rsid w:val="005C1376"/>
    <w:rsid w:val="005C14AD"/>
    <w:rsid w:val="005C20F2"/>
    <w:rsid w:val="005C2D03"/>
    <w:rsid w:val="005C30BD"/>
    <w:rsid w:val="005C317D"/>
    <w:rsid w:val="005C36BF"/>
    <w:rsid w:val="005C3A02"/>
    <w:rsid w:val="005C4101"/>
    <w:rsid w:val="005C41BA"/>
    <w:rsid w:val="005C42C9"/>
    <w:rsid w:val="005C5909"/>
    <w:rsid w:val="005C5C92"/>
    <w:rsid w:val="005C5D53"/>
    <w:rsid w:val="005C629E"/>
    <w:rsid w:val="005C6385"/>
    <w:rsid w:val="005C6738"/>
    <w:rsid w:val="005C78A5"/>
    <w:rsid w:val="005D13B2"/>
    <w:rsid w:val="005D1FDE"/>
    <w:rsid w:val="005D2042"/>
    <w:rsid w:val="005D3442"/>
    <w:rsid w:val="005D3E9C"/>
    <w:rsid w:val="005D4F0E"/>
    <w:rsid w:val="005D5CC6"/>
    <w:rsid w:val="005D644B"/>
    <w:rsid w:val="005D6A00"/>
    <w:rsid w:val="005D7142"/>
    <w:rsid w:val="005E0B72"/>
    <w:rsid w:val="005E153C"/>
    <w:rsid w:val="005E15E0"/>
    <w:rsid w:val="005E259C"/>
    <w:rsid w:val="005E2609"/>
    <w:rsid w:val="005E3321"/>
    <w:rsid w:val="005E3859"/>
    <w:rsid w:val="005E3AC0"/>
    <w:rsid w:val="005E3CD3"/>
    <w:rsid w:val="005E4023"/>
    <w:rsid w:val="005E41A2"/>
    <w:rsid w:val="005E4844"/>
    <w:rsid w:val="005E55B7"/>
    <w:rsid w:val="005E59A8"/>
    <w:rsid w:val="005E5B9B"/>
    <w:rsid w:val="005E77C9"/>
    <w:rsid w:val="005F0ED7"/>
    <w:rsid w:val="005F0F4D"/>
    <w:rsid w:val="005F11B2"/>
    <w:rsid w:val="005F1B29"/>
    <w:rsid w:val="005F1E2A"/>
    <w:rsid w:val="005F2810"/>
    <w:rsid w:val="005F2F59"/>
    <w:rsid w:val="005F305F"/>
    <w:rsid w:val="005F3661"/>
    <w:rsid w:val="005F46D4"/>
    <w:rsid w:val="005F5007"/>
    <w:rsid w:val="005F571E"/>
    <w:rsid w:val="005F61A3"/>
    <w:rsid w:val="005F6DAF"/>
    <w:rsid w:val="005F6E04"/>
    <w:rsid w:val="005F7AD2"/>
    <w:rsid w:val="0060049E"/>
    <w:rsid w:val="00601313"/>
    <w:rsid w:val="006014BD"/>
    <w:rsid w:val="00601B05"/>
    <w:rsid w:val="006020F8"/>
    <w:rsid w:val="00603382"/>
    <w:rsid w:val="006036F5"/>
    <w:rsid w:val="006047F4"/>
    <w:rsid w:val="0060497C"/>
    <w:rsid w:val="00604A60"/>
    <w:rsid w:val="0060511E"/>
    <w:rsid w:val="006061EB"/>
    <w:rsid w:val="0060795C"/>
    <w:rsid w:val="00607ACF"/>
    <w:rsid w:val="0061057B"/>
    <w:rsid w:val="0061093E"/>
    <w:rsid w:val="00611021"/>
    <w:rsid w:val="00611823"/>
    <w:rsid w:val="0061271C"/>
    <w:rsid w:val="00612964"/>
    <w:rsid w:val="00613164"/>
    <w:rsid w:val="006137E7"/>
    <w:rsid w:val="006140EE"/>
    <w:rsid w:val="006144ED"/>
    <w:rsid w:val="006145EF"/>
    <w:rsid w:val="00614763"/>
    <w:rsid w:val="00614F0A"/>
    <w:rsid w:val="0061533E"/>
    <w:rsid w:val="006159AD"/>
    <w:rsid w:val="006160F6"/>
    <w:rsid w:val="006163DA"/>
    <w:rsid w:val="006164F5"/>
    <w:rsid w:val="00616824"/>
    <w:rsid w:val="00616E8B"/>
    <w:rsid w:val="006177D3"/>
    <w:rsid w:val="00620254"/>
    <w:rsid w:val="0062066F"/>
    <w:rsid w:val="006215F6"/>
    <w:rsid w:val="0062181C"/>
    <w:rsid w:val="00621CE6"/>
    <w:rsid w:val="006220F1"/>
    <w:rsid w:val="006229EF"/>
    <w:rsid w:val="00622D83"/>
    <w:rsid w:val="00622F44"/>
    <w:rsid w:val="006231BA"/>
    <w:rsid w:val="00623338"/>
    <w:rsid w:val="00623914"/>
    <w:rsid w:val="00623AE4"/>
    <w:rsid w:val="00624B17"/>
    <w:rsid w:val="00624E98"/>
    <w:rsid w:val="00625F12"/>
    <w:rsid w:val="00625FB0"/>
    <w:rsid w:val="00626984"/>
    <w:rsid w:val="00626FF8"/>
    <w:rsid w:val="00627553"/>
    <w:rsid w:val="00630112"/>
    <w:rsid w:val="0063051B"/>
    <w:rsid w:val="0063094E"/>
    <w:rsid w:val="00630C28"/>
    <w:rsid w:val="00630DD9"/>
    <w:rsid w:val="0063174A"/>
    <w:rsid w:val="00632C44"/>
    <w:rsid w:val="006340CC"/>
    <w:rsid w:val="0063494D"/>
    <w:rsid w:val="00635A09"/>
    <w:rsid w:val="00635C70"/>
    <w:rsid w:val="00636015"/>
    <w:rsid w:val="00636363"/>
    <w:rsid w:val="006364DE"/>
    <w:rsid w:val="006365B3"/>
    <w:rsid w:val="0063796D"/>
    <w:rsid w:val="00637C6E"/>
    <w:rsid w:val="00637C93"/>
    <w:rsid w:val="00637CD5"/>
    <w:rsid w:val="00640097"/>
    <w:rsid w:val="00640E00"/>
    <w:rsid w:val="006414A1"/>
    <w:rsid w:val="00641BFF"/>
    <w:rsid w:val="00641D71"/>
    <w:rsid w:val="00642C2E"/>
    <w:rsid w:val="00642D22"/>
    <w:rsid w:val="0064302A"/>
    <w:rsid w:val="006432C1"/>
    <w:rsid w:val="00643BAF"/>
    <w:rsid w:val="00643CAD"/>
    <w:rsid w:val="00643EAB"/>
    <w:rsid w:val="006440FD"/>
    <w:rsid w:val="00645883"/>
    <w:rsid w:val="00645F61"/>
    <w:rsid w:val="006467D1"/>
    <w:rsid w:val="006475C6"/>
    <w:rsid w:val="00647AEB"/>
    <w:rsid w:val="00647E7D"/>
    <w:rsid w:val="0065048E"/>
    <w:rsid w:val="00650E28"/>
    <w:rsid w:val="00651416"/>
    <w:rsid w:val="00653E25"/>
    <w:rsid w:val="00654092"/>
    <w:rsid w:val="00654337"/>
    <w:rsid w:val="00655C7F"/>
    <w:rsid w:val="006564CB"/>
    <w:rsid w:val="00656A8F"/>
    <w:rsid w:val="00657028"/>
    <w:rsid w:val="00657562"/>
    <w:rsid w:val="00657E4E"/>
    <w:rsid w:val="00660139"/>
    <w:rsid w:val="00660294"/>
    <w:rsid w:val="006604AD"/>
    <w:rsid w:val="00660B36"/>
    <w:rsid w:val="006612C4"/>
    <w:rsid w:val="0066172B"/>
    <w:rsid w:val="00662A0A"/>
    <w:rsid w:val="006633A8"/>
    <w:rsid w:val="006633F1"/>
    <w:rsid w:val="0066398D"/>
    <w:rsid w:val="00663C68"/>
    <w:rsid w:val="006640B4"/>
    <w:rsid w:val="006648CA"/>
    <w:rsid w:val="00664A5D"/>
    <w:rsid w:val="0066565F"/>
    <w:rsid w:val="00665A8F"/>
    <w:rsid w:val="00665EAF"/>
    <w:rsid w:val="00666315"/>
    <w:rsid w:val="00667B15"/>
    <w:rsid w:val="00670EA9"/>
    <w:rsid w:val="00671685"/>
    <w:rsid w:val="00671747"/>
    <w:rsid w:val="006718DC"/>
    <w:rsid w:val="00673D56"/>
    <w:rsid w:val="006743FB"/>
    <w:rsid w:val="00674843"/>
    <w:rsid w:val="00675370"/>
    <w:rsid w:val="00675C45"/>
    <w:rsid w:val="00675EEB"/>
    <w:rsid w:val="00680075"/>
    <w:rsid w:val="0068011C"/>
    <w:rsid w:val="00680345"/>
    <w:rsid w:val="0068078A"/>
    <w:rsid w:val="0068081D"/>
    <w:rsid w:val="006811E4"/>
    <w:rsid w:val="00681324"/>
    <w:rsid w:val="00681427"/>
    <w:rsid w:val="006818A8"/>
    <w:rsid w:val="00681CB5"/>
    <w:rsid w:val="00682821"/>
    <w:rsid w:val="0068313F"/>
    <w:rsid w:val="006837A0"/>
    <w:rsid w:val="00683851"/>
    <w:rsid w:val="00683950"/>
    <w:rsid w:val="00684829"/>
    <w:rsid w:val="006849E4"/>
    <w:rsid w:val="00684A96"/>
    <w:rsid w:val="00684E66"/>
    <w:rsid w:val="00684E87"/>
    <w:rsid w:val="0068521F"/>
    <w:rsid w:val="006857D5"/>
    <w:rsid w:val="00685951"/>
    <w:rsid w:val="006869E6"/>
    <w:rsid w:val="0068721C"/>
    <w:rsid w:val="00687888"/>
    <w:rsid w:val="006879DD"/>
    <w:rsid w:val="00687D23"/>
    <w:rsid w:val="00687E7E"/>
    <w:rsid w:val="00691038"/>
    <w:rsid w:val="0069183A"/>
    <w:rsid w:val="006918D5"/>
    <w:rsid w:val="00691C0A"/>
    <w:rsid w:val="00692006"/>
    <w:rsid w:val="00692910"/>
    <w:rsid w:val="006934EC"/>
    <w:rsid w:val="0069357A"/>
    <w:rsid w:val="006935AB"/>
    <w:rsid w:val="00694941"/>
    <w:rsid w:val="00695880"/>
    <w:rsid w:val="0069636A"/>
    <w:rsid w:val="00696E78"/>
    <w:rsid w:val="00697231"/>
    <w:rsid w:val="00697517"/>
    <w:rsid w:val="00697655"/>
    <w:rsid w:val="006A02DF"/>
    <w:rsid w:val="006A0672"/>
    <w:rsid w:val="006A1966"/>
    <w:rsid w:val="006A1FBC"/>
    <w:rsid w:val="006A2164"/>
    <w:rsid w:val="006A2300"/>
    <w:rsid w:val="006A255E"/>
    <w:rsid w:val="006A26F7"/>
    <w:rsid w:val="006A2A2A"/>
    <w:rsid w:val="006A2CEF"/>
    <w:rsid w:val="006A2EE3"/>
    <w:rsid w:val="006A30F2"/>
    <w:rsid w:val="006A31A3"/>
    <w:rsid w:val="006A37C8"/>
    <w:rsid w:val="006A3B96"/>
    <w:rsid w:val="006A4EB5"/>
    <w:rsid w:val="006A51CA"/>
    <w:rsid w:val="006A612F"/>
    <w:rsid w:val="006A6273"/>
    <w:rsid w:val="006A64F4"/>
    <w:rsid w:val="006A6B31"/>
    <w:rsid w:val="006A6D54"/>
    <w:rsid w:val="006A74F6"/>
    <w:rsid w:val="006A77F0"/>
    <w:rsid w:val="006A7A01"/>
    <w:rsid w:val="006B0651"/>
    <w:rsid w:val="006B0DF0"/>
    <w:rsid w:val="006B16BA"/>
    <w:rsid w:val="006B1767"/>
    <w:rsid w:val="006B1D3A"/>
    <w:rsid w:val="006B1EEF"/>
    <w:rsid w:val="006B1F4A"/>
    <w:rsid w:val="006B2117"/>
    <w:rsid w:val="006B3ACC"/>
    <w:rsid w:val="006B408F"/>
    <w:rsid w:val="006B45C9"/>
    <w:rsid w:val="006B4E09"/>
    <w:rsid w:val="006B5018"/>
    <w:rsid w:val="006B50E3"/>
    <w:rsid w:val="006B548D"/>
    <w:rsid w:val="006B57DB"/>
    <w:rsid w:val="006B607B"/>
    <w:rsid w:val="006B6269"/>
    <w:rsid w:val="006B6643"/>
    <w:rsid w:val="006B6D29"/>
    <w:rsid w:val="006B6EBF"/>
    <w:rsid w:val="006B6EC7"/>
    <w:rsid w:val="006B6FD3"/>
    <w:rsid w:val="006C02B0"/>
    <w:rsid w:val="006C13DB"/>
    <w:rsid w:val="006C1749"/>
    <w:rsid w:val="006C183E"/>
    <w:rsid w:val="006C1D49"/>
    <w:rsid w:val="006C24C2"/>
    <w:rsid w:val="006C3047"/>
    <w:rsid w:val="006C4B34"/>
    <w:rsid w:val="006C6FD1"/>
    <w:rsid w:val="006C7973"/>
    <w:rsid w:val="006D0CFC"/>
    <w:rsid w:val="006D0D53"/>
    <w:rsid w:val="006D118E"/>
    <w:rsid w:val="006D19DB"/>
    <w:rsid w:val="006D1C4D"/>
    <w:rsid w:val="006D1CD4"/>
    <w:rsid w:val="006D22AE"/>
    <w:rsid w:val="006D2367"/>
    <w:rsid w:val="006D23BE"/>
    <w:rsid w:val="006D287C"/>
    <w:rsid w:val="006D2A35"/>
    <w:rsid w:val="006D2CC1"/>
    <w:rsid w:val="006D304C"/>
    <w:rsid w:val="006D347D"/>
    <w:rsid w:val="006D406F"/>
    <w:rsid w:val="006D413E"/>
    <w:rsid w:val="006D441E"/>
    <w:rsid w:val="006D52AF"/>
    <w:rsid w:val="006D5917"/>
    <w:rsid w:val="006D5DA0"/>
    <w:rsid w:val="006D5F20"/>
    <w:rsid w:val="006D601F"/>
    <w:rsid w:val="006D64FB"/>
    <w:rsid w:val="006D6623"/>
    <w:rsid w:val="006D6655"/>
    <w:rsid w:val="006D7011"/>
    <w:rsid w:val="006D726F"/>
    <w:rsid w:val="006D7278"/>
    <w:rsid w:val="006E0053"/>
    <w:rsid w:val="006E12D0"/>
    <w:rsid w:val="006E207E"/>
    <w:rsid w:val="006E2179"/>
    <w:rsid w:val="006E2283"/>
    <w:rsid w:val="006E252C"/>
    <w:rsid w:val="006E3010"/>
    <w:rsid w:val="006E347C"/>
    <w:rsid w:val="006E3786"/>
    <w:rsid w:val="006E40F0"/>
    <w:rsid w:val="006E4595"/>
    <w:rsid w:val="006E4DA9"/>
    <w:rsid w:val="006E4E4B"/>
    <w:rsid w:val="006E6AD2"/>
    <w:rsid w:val="006E7C62"/>
    <w:rsid w:val="006F100D"/>
    <w:rsid w:val="006F1E00"/>
    <w:rsid w:val="006F237C"/>
    <w:rsid w:val="006F24C4"/>
    <w:rsid w:val="006F25AD"/>
    <w:rsid w:val="006F2A9E"/>
    <w:rsid w:val="006F3696"/>
    <w:rsid w:val="006F47F0"/>
    <w:rsid w:val="006F4CA8"/>
    <w:rsid w:val="006F4F1E"/>
    <w:rsid w:val="006F5AF0"/>
    <w:rsid w:val="006F5F04"/>
    <w:rsid w:val="006F61F5"/>
    <w:rsid w:val="006F62DD"/>
    <w:rsid w:val="006F67C0"/>
    <w:rsid w:val="006F72B3"/>
    <w:rsid w:val="006F7E2A"/>
    <w:rsid w:val="006F7FEE"/>
    <w:rsid w:val="007000D6"/>
    <w:rsid w:val="00700124"/>
    <w:rsid w:val="00700436"/>
    <w:rsid w:val="0070085E"/>
    <w:rsid w:val="00700B83"/>
    <w:rsid w:val="00701FA8"/>
    <w:rsid w:val="00702575"/>
    <w:rsid w:val="0070347B"/>
    <w:rsid w:val="0070351C"/>
    <w:rsid w:val="007037D6"/>
    <w:rsid w:val="00703ABA"/>
    <w:rsid w:val="00705BA9"/>
    <w:rsid w:val="00705BDE"/>
    <w:rsid w:val="00706FC2"/>
    <w:rsid w:val="00707B1B"/>
    <w:rsid w:val="00707FD9"/>
    <w:rsid w:val="007101E5"/>
    <w:rsid w:val="007106BB"/>
    <w:rsid w:val="007107F0"/>
    <w:rsid w:val="00710903"/>
    <w:rsid w:val="00710ADF"/>
    <w:rsid w:val="00710DE7"/>
    <w:rsid w:val="00710E42"/>
    <w:rsid w:val="007110AE"/>
    <w:rsid w:val="007110EC"/>
    <w:rsid w:val="007127D3"/>
    <w:rsid w:val="00712D73"/>
    <w:rsid w:val="00712EB1"/>
    <w:rsid w:val="00713070"/>
    <w:rsid w:val="007130FC"/>
    <w:rsid w:val="00713C84"/>
    <w:rsid w:val="00714836"/>
    <w:rsid w:val="007153DD"/>
    <w:rsid w:val="0071626A"/>
    <w:rsid w:val="007166F6"/>
    <w:rsid w:val="0071727E"/>
    <w:rsid w:val="0071740B"/>
    <w:rsid w:val="007175A1"/>
    <w:rsid w:val="0071773D"/>
    <w:rsid w:val="007178C4"/>
    <w:rsid w:val="00717C26"/>
    <w:rsid w:val="00717DF5"/>
    <w:rsid w:val="00720769"/>
    <w:rsid w:val="00721777"/>
    <w:rsid w:val="00721D9E"/>
    <w:rsid w:val="00721DF9"/>
    <w:rsid w:val="00722434"/>
    <w:rsid w:val="007228FA"/>
    <w:rsid w:val="007234B2"/>
    <w:rsid w:val="00723AFF"/>
    <w:rsid w:val="00723B4F"/>
    <w:rsid w:val="00723DA1"/>
    <w:rsid w:val="007248CD"/>
    <w:rsid w:val="00724F29"/>
    <w:rsid w:val="00725088"/>
    <w:rsid w:val="007251AE"/>
    <w:rsid w:val="00725ED0"/>
    <w:rsid w:val="00726B5E"/>
    <w:rsid w:val="00726E2F"/>
    <w:rsid w:val="00726FB9"/>
    <w:rsid w:val="00727190"/>
    <w:rsid w:val="007272C8"/>
    <w:rsid w:val="0072784F"/>
    <w:rsid w:val="00730499"/>
    <w:rsid w:val="00730FC8"/>
    <w:rsid w:val="0073187D"/>
    <w:rsid w:val="00732FAF"/>
    <w:rsid w:val="00732FBF"/>
    <w:rsid w:val="00732FED"/>
    <w:rsid w:val="00735217"/>
    <w:rsid w:val="00735630"/>
    <w:rsid w:val="00735A29"/>
    <w:rsid w:val="007363A1"/>
    <w:rsid w:val="007367A6"/>
    <w:rsid w:val="00736BF6"/>
    <w:rsid w:val="00736FFE"/>
    <w:rsid w:val="00737C95"/>
    <w:rsid w:val="00737D33"/>
    <w:rsid w:val="00737E94"/>
    <w:rsid w:val="00740F71"/>
    <w:rsid w:val="0074153B"/>
    <w:rsid w:val="00741A69"/>
    <w:rsid w:val="00741ACC"/>
    <w:rsid w:val="00741CBB"/>
    <w:rsid w:val="00741EB0"/>
    <w:rsid w:val="0074284B"/>
    <w:rsid w:val="00742BEC"/>
    <w:rsid w:val="007436FC"/>
    <w:rsid w:val="00744027"/>
    <w:rsid w:val="00744249"/>
    <w:rsid w:val="0074436D"/>
    <w:rsid w:val="00745416"/>
    <w:rsid w:val="007456C9"/>
    <w:rsid w:val="00746EB3"/>
    <w:rsid w:val="00746EF3"/>
    <w:rsid w:val="00747547"/>
    <w:rsid w:val="00750EC5"/>
    <w:rsid w:val="00752403"/>
    <w:rsid w:val="007525B2"/>
    <w:rsid w:val="00753EB6"/>
    <w:rsid w:val="0075465C"/>
    <w:rsid w:val="007551F3"/>
    <w:rsid w:val="00755276"/>
    <w:rsid w:val="007555FB"/>
    <w:rsid w:val="00755E82"/>
    <w:rsid w:val="00756040"/>
    <w:rsid w:val="00756CAC"/>
    <w:rsid w:val="00757225"/>
    <w:rsid w:val="00757A98"/>
    <w:rsid w:val="00761434"/>
    <w:rsid w:val="007617F2"/>
    <w:rsid w:val="00761F14"/>
    <w:rsid w:val="00762A58"/>
    <w:rsid w:val="007631B9"/>
    <w:rsid w:val="0076397E"/>
    <w:rsid w:val="00763AEE"/>
    <w:rsid w:val="00763B7C"/>
    <w:rsid w:val="00763F24"/>
    <w:rsid w:val="00764540"/>
    <w:rsid w:val="00764827"/>
    <w:rsid w:val="00764E16"/>
    <w:rsid w:val="00765261"/>
    <w:rsid w:val="00765286"/>
    <w:rsid w:val="00765F55"/>
    <w:rsid w:val="007662E3"/>
    <w:rsid w:val="007664D8"/>
    <w:rsid w:val="00767A04"/>
    <w:rsid w:val="00770F57"/>
    <w:rsid w:val="00771425"/>
    <w:rsid w:val="00771DED"/>
    <w:rsid w:val="00772528"/>
    <w:rsid w:val="00772D73"/>
    <w:rsid w:val="007731E4"/>
    <w:rsid w:val="00773DA4"/>
    <w:rsid w:val="00773E6C"/>
    <w:rsid w:val="00775400"/>
    <w:rsid w:val="007760F7"/>
    <w:rsid w:val="007764A9"/>
    <w:rsid w:val="00776783"/>
    <w:rsid w:val="007769CC"/>
    <w:rsid w:val="00776FB8"/>
    <w:rsid w:val="00777094"/>
    <w:rsid w:val="007771BE"/>
    <w:rsid w:val="00777F53"/>
    <w:rsid w:val="00777F77"/>
    <w:rsid w:val="007803DE"/>
    <w:rsid w:val="0078055C"/>
    <w:rsid w:val="007811E0"/>
    <w:rsid w:val="0078241F"/>
    <w:rsid w:val="00783745"/>
    <w:rsid w:val="00783BA2"/>
    <w:rsid w:val="00784A4A"/>
    <w:rsid w:val="007851AE"/>
    <w:rsid w:val="00785BBF"/>
    <w:rsid w:val="0078606E"/>
    <w:rsid w:val="007863DC"/>
    <w:rsid w:val="007866DB"/>
    <w:rsid w:val="00786CC6"/>
    <w:rsid w:val="00787406"/>
    <w:rsid w:val="00787827"/>
    <w:rsid w:val="0078788C"/>
    <w:rsid w:val="00790C25"/>
    <w:rsid w:val="00791663"/>
    <w:rsid w:val="00792239"/>
    <w:rsid w:val="00792795"/>
    <w:rsid w:val="00792844"/>
    <w:rsid w:val="0079314D"/>
    <w:rsid w:val="0079386F"/>
    <w:rsid w:val="00793F3D"/>
    <w:rsid w:val="0079439E"/>
    <w:rsid w:val="0079485E"/>
    <w:rsid w:val="00794A98"/>
    <w:rsid w:val="00794EB6"/>
    <w:rsid w:val="0079522E"/>
    <w:rsid w:val="00795CD3"/>
    <w:rsid w:val="00795D38"/>
    <w:rsid w:val="00796084"/>
    <w:rsid w:val="0079624D"/>
    <w:rsid w:val="00796409"/>
    <w:rsid w:val="00796AB0"/>
    <w:rsid w:val="00797B4C"/>
    <w:rsid w:val="007A009E"/>
    <w:rsid w:val="007A096C"/>
    <w:rsid w:val="007A0D27"/>
    <w:rsid w:val="007A0F4E"/>
    <w:rsid w:val="007A1760"/>
    <w:rsid w:val="007A1B99"/>
    <w:rsid w:val="007A1E25"/>
    <w:rsid w:val="007A32F7"/>
    <w:rsid w:val="007A364B"/>
    <w:rsid w:val="007A3A5F"/>
    <w:rsid w:val="007A3BE5"/>
    <w:rsid w:val="007A3FE6"/>
    <w:rsid w:val="007A45B1"/>
    <w:rsid w:val="007A6388"/>
    <w:rsid w:val="007A63D1"/>
    <w:rsid w:val="007A6936"/>
    <w:rsid w:val="007B06B9"/>
    <w:rsid w:val="007B1FDF"/>
    <w:rsid w:val="007B206F"/>
    <w:rsid w:val="007B22F6"/>
    <w:rsid w:val="007B270A"/>
    <w:rsid w:val="007B2742"/>
    <w:rsid w:val="007B282B"/>
    <w:rsid w:val="007B2BF7"/>
    <w:rsid w:val="007B37C5"/>
    <w:rsid w:val="007B3BDB"/>
    <w:rsid w:val="007B3E35"/>
    <w:rsid w:val="007B46DB"/>
    <w:rsid w:val="007B477B"/>
    <w:rsid w:val="007B59DE"/>
    <w:rsid w:val="007B5A55"/>
    <w:rsid w:val="007B5BEA"/>
    <w:rsid w:val="007B60FC"/>
    <w:rsid w:val="007B610B"/>
    <w:rsid w:val="007B6324"/>
    <w:rsid w:val="007C0499"/>
    <w:rsid w:val="007C08EE"/>
    <w:rsid w:val="007C2A7F"/>
    <w:rsid w:val="007C34E4"/>
    <w:rsid w:val="007C49B5"/>
    <w:rsid w:val="007C4B89"/>
    <w:rsid w:val="007C4C0A"/>
    <w:rsid w:val="007C4DC5"/>
    <w:rsid w:val="007C58EA"/>
    <w:rsid w:val="007C6590"/>
    <w:rsid w:val="007C6E23"/>
    <w:rsid w:val="007C72DD"/>
    <w:rsid w:val="007C7503"/>
    <w:rsid w:val="007C7E09"/>
    <w:rsid w:val="007D073E"/>
    <w:rsid w:val="007D0B3E"/>
    <w:rsid w:val="007D0C88"/>
    <w:rsid w:val="007D1259"/>
    <w:rsid w:val="007D1296"/>
    <w:rsid w:val="007D179B"/>
    <w:rsid w:val="007D2701"/>
    <w:rsid w:val="007D2906"/>
    <w:rsid w:val="007D2BA5"/>
    <w:rsid w:val="007D3043"/>
    <w:rsid w:val="007D3318"/>
    <w:rsid w:val="007D3510"/>
    <w:rsid w:val="007D3D4C"/>
    <w:rsid w:val="007D3DA0"/>
    <w:rsid w:val="007D4009"/>
    <w:rsid w:val="007D4095"/>
    <w:rsid w:val="007D4197"/>
    <w:rsid w:val="007D4647"/>
    <w:rsid w:val="007D49C4"/>
    <w:rsid w:val="007D62D5"/>
    <w:rsid w:val="007D6FE0"/>
    <w:rsid w:val="007D76F8"/>
    <w:rsid w:val="007D773C"/>
    <w:rsid w:val="007D7A25"/>
    <w:rsid w:val="007D7FDC"/>
    <w:rsid w:val="007E0397"/>
    <w:rsid w:val="007E0A4C"/>
    <w:rsid w:val="007E156D"/>
    <w:rsid w:val="007E1D66"/>
    <w:rsid w:val="007E1D81"/>
    <w:rsid w:val="007E1E2D"/>
    <w:rsid w:val="007E1E9D"/>
    <w:rsid w:val="007E27FA"/>
    <w:rsid w:val="007E3313"/>
    <w:rsid w:val="007E3736"/>
    <w:rsid w:val="007E3AB9"/>
    <w:rsid w:val="007E4D3B"/>
    <w:rsid w:val="007E5284"/>
    <w:rsid w:val="007E54E7"/>
    <w:rsid w:val="007E61F1"/>
    <w:rsid w:val="007E6276"/>
    <w:rsid w:val="007E62D2"/>
    <w:rsid w:val="007E70C3"/>
    <w:rsid w:val="007E7410"/>
    <w:rsid w:val="007E7788"/>
    <w:rsid w:val="007E7B2F"/>
    <w:rsid w:val="007F021A"/>
    <w:rsid w:val="007F09AA"/>
    <w:rsid w:val="007F0D4D"/>
    <w:rsid w:val="007F15F5"/>
    <w:rsid w:val="007F1D1C"/>
    <w:rsid w:val="007F27A3"/>
    <w:rsid w:val="007F28DD"/>
    <w:rsid w:val="007F3285"/>
    <w:rsid w:val="007F415A"/>
    <w:rsid w:val="007F4C9C"/>
    <w:rsid w:val="007F5251"/>
    <w:rsid w:val="007F530F"/>
    <w:rsid w:val="007F5514"/>
    <w:rsid w:val="007F56D7"/>
    <w:rsid w:val="007F5A81"/>
    <w:rsid w:val="007F6403"/>
    <w:rsid w:val="007F6E81"/>
    <w:rsid w:val="007F6EE1"/>
    <w:rsid w:val="007F70EF"/>
    <w:rsid w:val="007F79D5"/>
    <w:rsid w:val="00800465"/>
    <w:rsid w:val="008008C0"/>
    <w:rsid w:val="00800DB5"/>
    <w:rsid w:val="00801D9F"/>
    <w:rsid w:val="008021A4"/>
    <w:rsid w:val="00802225"/>
    <w:rsid w:val="00802537"/>
    <w:rsid w:val="008025AC"/>
    <w:rsid w:val="00802FCA"/>
    <w:rsid w:val="008037DC"/>
    <w:rsid w:val="00804322"/>
    <w:rsid w:val="008043CB"/>
    <w:rsid w:val="00804E5D"/>
    <w:rsid w:val="0080522D"/>
    <w:rsid w:val="008063AF"/>
    <w:rsid w:val="008073DE"/>
    <w:rsid w:val="00807D62"/>
    <w:rsid w:val="00807E1E"/>
    <w:rsid w:val="00807E50"/>
    <w:rsid w:val="00811877"/>
    <w:rsid w:val="0081211B"/>
    <w:rsid w:val="00812468"/>
    <w:rsid w:val="0081246A"/>
    <w:rsid w:val="008126A7"/>
    <w:rsid w:val="00812B26"/>
    <w:rsid w:val="00813251"/>
    <w:rsid w:val="00813410"/>
    <w:rsid w:val="00813852"/>
    <w:rsid w:val="008143F7"/>
    <w:rsid w:val="0081539D"/>
    <w:rsid w:val="00815E24"/>
    <w:rsid w:val="00816089"/>
    <w:rsid w:val="008162E5"/>
    <w:rsid w:val="00816905"/>
    <w:rsid w:val="00816994"/>
    <w:rsid w:val="00816F8F"/>
    <w:rsid w:val="00817010"/>
    <w:rsid w:val="00817249"/>
    <w:rsid w:val="00817467"/>
    <w:rsid w:val="008176A3"/>
    <w:rsid w:val="008179BA"/>
    <w:rsid w:val="00817D5C"/>
    <w:rsid w:val="00820187"/>
    <w:rsid w:val="00820AD6"/>
    <w:rsid w:val="00821C58"/>
    <w:rsid w:val="0082371B"/>
    <w:rsid w:val="00823D16"/>
    <w:rsid w:val="00823FD2"/>
    <w:rsid w:val="008241D9"/>
    <w:rsid w:val="0082554F"/>
    <w:rsid w:val="00825C30"/>
    <w:rsid w:val="008261B3"/>
    <w:rsid w:val="0082628F"/>
    <w:rsid w:val="008267BD"/>
    <w:rsid w:val="00826DD9"/>
    <w:rsid w:val="00830030"/>
    <w:rsid w:val="00830BD9"/>
    <w:rsid w:val="00830E3F"/>
    <w:rsid w:val="00831B68"/>
    <w:rsid w:val="00832719"/>
    <w:rsid w:val="008332FD"/>
    <w:rsid w:val="008333C1"/>
    <w:rsid w:val="00835CFE"/>
    <w:rsid w:val="008361B3"/>
    <w:rsid w:val="008367C6"/>
    <w:rsid w:val="008368D2"/>
    <w:rsid w:val="00836F10"/>
    <w:rsid w:val="008373CD"/>
    <w:rsid w:val="008374DB"/>
    <w:rsid w:val="00837680"/>
    <w:rsid w:val="00840DFE"/>
    <w:rsid w:val="0084109D"/>
    <w:rsid w:val="0084112A"/>
    <w:rsid w:val="0084146A"/>
    <w:rsid w:val="00842F5D"/>
    <w:rsid w:val="00843193"/>
    <w:rsid w:val="008455B1"/>
    <w:rsid w:val="008456CC"/>
    <w:rsid w:val="00845B7B"/>
    <w:rsid w:val="00845C20"/>
    <w:rsid w:val="008463B4"/>
    <w:rsid w:val="00846439"/>
    <w:rsid w:val="00846D3D"/>
    <w:rsid w:val="0084710C"/>
    <w:rsid w:val="008471D0"/>
    <w:rsid w:val="00850006"/>
    <w:rsid w:val="00851139"/>
    <w:rsid w:val="00851C05"/>
    <w:rsid w:val="00851FB7"/>
    <w:rsid w:val="00853791"/>
    <w:rsid w:val="0085390F"/>
    <w:rsid w:val="00853E88"/>
    <w:rsid w:val="00854955"/>
    <w:rsid w:val="00855256"/>
    <w:rsid w:val="008562B2"/>
    <w:rsid w:val="00856E69"/>
    <w:rsid w:val="00856FFE"/>
    <w:rsid w:val="0085708C"/>
    <w:rsid w:val="00861BEF"/>
    <w:rsid w:val="00861F05"/>
    <w:rsid w:val="00862005"/>
    <w:rsid w:val="00862525"/>
    <w:rsid w:val="00862F77"/>
    <w:rsid w:val="00864DED"/>
    <w:rsid w:val="00864F9B"/>
    <w:rsid w:val="008657E2"/>
    <w:rsid w:val="0086666D"/>
    <w:rsid w:val="00867CAB"/>
    <w:rsid w:val="00867DF3"/>
    <w:rsid w:val="00871032"/>
    <w:rsid w:val="008712D3"/>
    <w:rsid w:val="0087159E"/>
    <w:rsid w:val="0087191F"/>
    <w:rsid w:val="00873195"/>
    <w:rsid w:val="00873BB5"/>
    <w:rsid w:val="00873BE9"/>
    <w:rsid w:val="008740B9"/>
    <w:rsid w:val="008747C3"/>
    <w:rsid w:val="00875A17"/>
    <w:rsid w:val="0087619F"/>
    <w:rsid w:val="00876402"/>
    <w:rsid w:val="008767DA"/>
    <w:rsid w:val="00876DD3"/>
    <w:rsid w:val="0087770C"/>
    <w:rsid w:val="0087780A"/>
    <w:rsid w:val="00877CBD"/>
    <w:rsid w:val="00877D7E"/>
    <w:rsid w:val="0088084B"/>
    <w:rsid w:val="00880A29"/>
    <w:rsid w:val="00880EF4"/>
    <w:rsid w:val="00880EFF"/>
    <w:rsid w:val="00880F13"/>
    <w:rsid w:val="008814ED"/>
    <w:rsid w:val="00881EF3"/>
    <w:rsid w:val="008821A2"/>
    <w:rsid w:val="00883B93"/>
    <w:rsid w:val="00884278"/>
    <w:rsid w:val="0088708F"/>
    <w:rsid w:val="008875B5"/>
    <w:rsid w:val="00887862"/>
    <w:rsid w:val="008910C7"/>
    <w:rsid w:val="008912DB"/>
    <w:rsid w:val="00891EF7"/>
    <w:rsid w:val="008920D5"/>
    <w:rsid w:val="008921BD"/>
    <w:rsid w:val="00892C13"/>
    <w:rsid w:val="00892E62"/>
    <w:rsid w:val="008933F0"/>
    <w:rsid w:val="00893715"/>
    <w:rsid w:val="00893A2B"/>
    <w:rsid w:val="008940DA"/>
    <w:rsid w:val="0089464E"/>
    <w:rsid w:val="00895A56"/>
    <w:rsid w:val="00895A97"/>
    <w:rsid w:val="00895EB2"/>
    <w:rsid w:val="008963E9"/>
    <w:rsid w:val="00896C7B"/>
    <w:rsid w:val="00897F54"/>
    <w:rsid w:val="008A07F2"/>
    <w:rsid w:val="008A08F0"/>
    <w:rsid w:val="008A1686"/>
    <w:rsid w:val="008A1A7D"/>
    <w:rsid w:val="008A1C01"/>
    <w:rsid w:val="008A2145"/>
    <w:rsid w:val="008A25EF"/>
    <w:rsid w:val="008A33C1"/>
    <w:rsid w:val="008A34A5"/>
    <w:rsid w:val="008A34BB"/>
    <w:rsid w:val="008A3938"/>
    <w:rsid w:val="008A40D7"/>
    <w:rsid w:val="008A491F"/>
    <w:rsid w:val="008A4FD3"/>
    <w:rsid w:val="008A53ED"/>
    <w:rsid w:val="008A59EF"/>
    <w:rsid w:val="008A5C45"/>
    <w:rsid w:val="008A5E66"/>
    <w:rsid w:val="008A5EC4"/>
    <w:rsid w:val="008A635F"/>
    <w:rsid w:val="008A6DD7"/>
    <w:rsid w:val="008A740A"/>
    <w:rsid w:val="008A7582"/>
    <w:rsid w:val="008A7DD2"/>
    <w:rsid w:val="008B0011"/>
    <w:rsid w:val="008B09E6"/>
    <w:rsid w:val="008B0A69"/>
    <w:rsid w:val="008B0A7F"/>
    <w:rsid w:val="008B0D45"/>
    <w:rsid w:val="008B0D67"/>
    <w:rsid w:val="008B0FC3"/>
    <w:rsid w:val="008B1461"/>
    <w:rsid w:val="008B196E"/>
    <w:rsid w:val="008B2844"/>
    <w:rsid w:val="008B2A19"/>
    <w:rsid w:val="008B322E"/>
    <w:rsid w:val="008B3678"/>
    <w:rsid w:val="008B37FB"/>
    <w:rsid w:val="008B386B"/>
    <w:rsid w:val="008B3A32"/>
    <w:rsid w:val="008B3D74"/>
    <w:rsid w:val="008B505F"/>
    <w:rsid w:val="008B5116"/>
    <w:rsid w:val="008B520B"/>
    <w:rsid w:val="008B5582"/>
    <w:rsid w:val="008B64A2"/>
    <w:rsid w:val="008B66E1"/>
    <w:rsid w:val="008B6D7D"/>
    <w:rsid w:val="008B7593"/>
    <w:rsid w:val="008C09AF"/>
    <w:rsid w:val="008C0B1E"/>
    <w:rsid w:val="008C11EF"/>
    <w:rsid w:val="008C13A9"/>
    <w:rsid w:val="008C21C2"/>
    <w:rsid w:val="008C2B46"/>
    <w:rsid w:val="008C2E99"/>
    <w:rsid w:val="008C445B"/>
    <w:rsid w:val="008C4691"/>
    <w:rsid w:val="008C4B24"/>
    <w:rsid w:val="008C4B37"/>
    <w:rsid w:val="008C62B7"/>
    <w:rsid w:val="008C6A84"/>
    <w:rsid w:val="008C6E0F"/>
    <w:rsid w:val="008C701B"/>
    <w:rsid w:val="008C7215"/>
    <w:rsid w:val="008C7E81"/>
    <w:rsid w:val="008D0062"/>
    <w:rsid w:val="008D0690"/>
    <w:rsid w:val="008D0E14"/>
    <w:rsid w:val="008D1055"/>
    <w:rsid w:val="008D1949"/>
    <w:rsid w:val="008D3D56"/>
    <w:rsid w:val="008D3FBF"/>
    <w:rsid w:val="008D4A1D"/>
    <w:rsid w:val="008D4B0D"/>
    <w:rsid w:val="008D524C"/>
    <w:rsid w:val="008D552E"/>
    <w:rsid w:val="008D5531"/>
    <w:rsid w:val="008D56FB"/>
    <w:rsid w:val="008D5FD9"/>
    <w:rsid w:val="008D6656"/>
    <w:rsid w:val="008D7C46"/>
    <w:rsid w:val="008D7FCB"/>
    <w:rsid w:val="008E0A2B"/>
    <w:rsid w:val="008E1B8B"/>
    <w:rsid w:val="008E201E"/>
    <w:rsid w:val="008E25DC"/>
    <w:rsid w:val="008E3753"/>
    <w:rsid w:val="008E4458"/>
    <w:rsid w:val="008E48DD"/>
    <w:rsid w:val="008E4A00"/>
    <w:rsid w:val="008E5C57"/>
    <w:rsid w:val="008E5EB3"/>
    <w:rsid w:val="008E634F"/>
    <w:rsid w:val="008E67C7"/>
    <w:rsid w:val="008E682B"/>
    <w:rsid w:val="008E6ED5"/>
    <w:rsid w:val="008E7FA8"/>
    <w:rsid w:val="008F03BD"/>
    <w:rsid w:val="008F03E4"/>
    <w:rsid w:val="008F05C2"/>
    <w:rsid w:val="008F0B90"/>
    <w:rsid w:val="008F0F82"/>
    <w:rsid w:val="008F0FDE"/>
    <w:rsid w:val="008F1314"/>
    <w:rsid w:val="008F14B1"/>
    <w:rsid w:val="008F18F2"/>
    <w:rsid w:val="008F1946"/>
    <w:rsid w:val="008F1AF2"/>
    <w:rsid w:val="008F1D30"/>
    <w:rsid w:val="008F1D4F"/>
    <w:rsid w:val="008F327B"/>
    <w:rsid w:val="008F33FD"/>
    <w:rsid w:val="008F39F7"/>
    <w:rsid w:val="008F3B76"/>
    <w:rsid w:val="008F3F3C"/>
    <w:rsid w:val="008F42C3"/>
    <w:rsid w:val="008F4998"/>
    <w:rsid w:val="008F4B6C"/>
    <w:rsid w:val="008F4F32"/>
    <w:rsid w:val="008F5B11"/>
    <w:rsid w:val="008F6914"/>
    <w:rsid w:val="008F6CD7"/>
    <w:rsid w:val="008F76A1"/>
    <w:rsid w:val="00900070"/>
    <w:rsid w:val="0090047F"/>
    <w:rsid w:val="00900A41"/>
    <w:rsid w:val="009011E0"/>
    <w:rsid w:val="0090184D"/>
    <w:rsid w:val="00901ABB"/>
    <w:rsid w:val="00903AF1"/>
    <w:rsid w:val="00903EB8"/>
    <w:rsid w:val="0090406C"/>
    <w:rsid w:val="00905EC8"/>
    <w:rsid w:val="00906A57"/>
    <w:rsid w:val="00906C0B"/>
    <w:rsid w:val="0090717F"/>
    <w:rsid w:val="00910712"/>
    <w:rsid w:val="00910A5D"/>
    <w:rsid w:val="00910E30"/>
    <w:rsid w:val="009110E7"/>
    <w:rsid w:val="00912B82"/>
    <w:rsid w:val="0091324C"/>
    <w:rsid w:val="00913551"/>
    <w:rsid w:val="009138DA"/>
    <w:rsid w:val="00913AF6"/>
    <w:rsid w:val="00915B3E"/>
    <w:rsid w:val="0091602F"/>
    <w:rsid w:val="00916255"/>
    <w:rsid w:val="00916637"/>
    <w:rsid w:val="00916A92"/>
    <w:rsid w:val="00916ED1"/>
    <w:rsid w:val="00916FC4"/>
    <w:rsid w:val="00917FA0"/>
    <w:rsid w:val="0092112D"/>
    <w:rsid w:val="0092113F"/>
    <w:rsid w:val="00921C02"/>
    <w:rsid w:val="00921F1B"/>
    <w:rsid w:val="00922857"/>
    <w:rsid w:val="00922991"/>
    <w:rsid w:val="00922BCA"/>
    <w:rsid w:val="00922C61"/>
    <w:rsid w:val="00922DCC"/>
    <w:rsid w:val="00923A93"/>
    <w:rsid w:val="00923CAA"/>
    <w:rsid w:val="00923EE1"/>
    <w:rsid w:val="00924C84"/>
    <w:rsid w:val="00925828"/>
    <w:rsid w:val="009259CD"/>
    <w:rsid w:val="009260E5"/>
    <w:rsid w:val="009262CF"/>
    <w:rsid w:val="0092678C"/>
    <w:rsid w:val="00926D1F"/>
    <w:rsid w:val="00927ABA"/>
    <w:rsid w:val="0093072C"/>
    <w:rsid w:val="00930B17"/>
    <w:rsid w:val="00930C7E"/>
    <w:rsid w:val="00931369"/>
    <w:rsid w:val="00932354"/>
    <w:rsid w:val="009329E5"/>
    <w:rsid w:val="009337DF"/>
    <w:rsid w:val="00933E0D"/>
    <w:rsid w:val="00934F24"/>
    <w:rsid w:val="00935176"/>
    <w:rsid w:val="00935E2D"/>
    <w:rsid w:val="009361C4"/>
    <w:rsid w:val="00936339"/>
    <w:rsid w:val="0093709D"/>
    <w:rsid w:val="00937B2F"/>
    <w:rsid w:val="00941364"/>
    <w:rsid w:val="00941B18"/>
    <w:rsid w:val="009422D1"/>
    <w:rsid w:val="00943BCF"/>
    <w:rsid w:val="00945314"/>
    <w:rsid w:val="00945565"/>
    <w:rsid w:val="009455BC"/>
    <w:rsid w:val="0094561F"/>
    <w:rsid w:val="0094570E"/>
    <w:rsid w:val="00945CE6"/>
    <w:rsid w:val="00945E72"/>
    <w:rsid w:val="009463BE"/>
    <w:rsid w:val="0094655C"/>
    <w:rsid w:val="009469BF"/>
    <w:rsid w:val="0094705F"/>
    <w:rsid w:val="009470D1"/>
    <w:rsid w:val="0094710B"/>
    <w:rsid w:val="009475A2"/>
    <w:rsid w:val="00947B5F"/>
    <w:rsid w:val="00947D8D"/>
    <w:rsid w:val="00951C8B"/>
    <w:rsid w:val="009524C7"/>
    <w:rsid w:val="009524DD"/>
    <w:rsid w:val="009526C5"/>
    <w:rsid w:val="009529C3"/>
    <w:rsid w:val="00953091"/>
    <w:rsid w:val="009533B6"/>
    <w:rsid w:val="009538A8"/>
    <w:rsid w:val="0095489A"/>
    <w:rsid w:val="0095501A"/>
    <w:rsid w:val="009551E1"/>
    <w:rsid w:val="009553AB"/>
    <w:rsid w:val="00955965"/>
    <w:rsid w:val="00955E7E"/>
    <w:rsid w:val="00955EA5"/>
    <w:rsid w:val="00956015"/>
    <w:rsid w:val="00956D67"/>
    <w:rsid w:val="00956F24"/>
    <w:rsid w:val="009576A3"/>
    <w:rsid w:val="009579D1"/>
    <w:rsid w:val="009607E8"/>
    <w:rsid w:val="00960E4E"/>
    <w:rsid w:val="009610DB"/>
    <w:rsid w:val="00961357"/>
    <w:rsid w:val="00961A10"/>
    <w:rsid w:val="00962304"/>
    <w:rsid w:val="00962317"/>
    <w:rsid w:val="00962C35"/>
    <w:rsid w:val="00962F07"/>
    <w:rsid w:val="00963248"/>
    <w:rsid w:val="009635F6"/>
    <w:rsid w:val="0096364D"/>
    <w:rsid w:val="00963ABD"/>
    <w:rsid w:val="009650A2"/>
    <w:rsid w:val="009651F8"/>
    <w:rsid w:val="009653FA"/>
    <w:rsid w:val="00965EA1"/>
    <w:rsid w:val="00966ABF"/>
    <w:rsid w:val="00966E90"/>
    <w:rsid w:val="00967CE8"/>
    <w:rsid w:val="00970A67"/>
    <w:rsid w:val="00970F53"/>
    <w:rsid w:val="00970FC7"/>
    <w:rsid w:val="009712A7"/>
    <w:rsid w:val="009717B4"/>
    <w:rsid w:val="009720C1"/>
    <w:rsid w:val="009726B1"/>
    <w:rsid w:val="00972AB1"/>
    <w:rsid w:val="00972D7A"/>
    <w:rsid w:val="00974BF5"/>
    <w:rsid w:val="00975EA9"/>
    <w:rsid w:val="00976017"/>
    <w:rsid w:val="0097627D"/>
    <w:rsid w:val="009765AA"/>
    <w:rsid w:val="00976855"/>
    <w:rsid w:val="0097696A"/>
    <w:rsid w:val="00976B9C"/>
    <w:rsid w:val="009776B1"/>
    <w:rsid w:val="009778D2"/>
    <w:rsid w:val="009800E4"/>
    <w:rsid w:val="00980379"/>
    <w:rsid w:val="00980978"/>
    <w:rsid w:val="0098145A"/>
    <w:rsid w:val="009817A0"/>
    <w:rsid w:val="0098268A"/>
    <w:rsid w:val="00982F97"/>
    <w:rsid w:val="00982FEE"/>
    <w:rsid w:val="00983221"/>
    <w:rsid w:val="0098333C"/>
    <w:rsid w:val="00983824"/>
    <w:rsid w:val="00983FF2"/>
    <w:rsid w:val="00984894"/>
    <w:rsid w:val="00984989"/>
    <w:rsid w:val="00984F50"/>
    <w:rsid w:val="009850BC"/>
    <w:rsid w:val="009853B9"/>
    <w:rsid w:val="0098586B"/>
    <w:rsid w:val="00990FDC"/>
    <w:rsid w:val="0099106D"/>
    <w:rsid w:val="009915B0"/>
    <w:rsid w:val="009918F9"/>
    <w:rsid w:val="00993544"/>
    <w:rsid w:val="00993B46"/>
    <w:rsid w:val="009944E6"/>
    <w:rsid w:val="009945B7"/>
    <w:rsid w:val="0099464A"/>
    <w:rsid w:val="009960E6"/>
    <w:rsid w:val="00996B03"/>
    <w:rsid w:val="00996D55"/>
    <w:rsid w:val="00997174"/>
    <w:rsid w:val="00997523"/>
    <w:rsid w:val="009A0B96"/>
    <w:rsid w:val="009A1C47"/>
    <w:rsid w:val="009A294F"/>
    <w:rsid w:val="009A2BBE"/>
    <w:rsid w:val="009A30CC"/>
    <w:rsid w:val="009A39B1"/>
    <w:rsid w:val="009A40A9"/>
    <w:rsid w:val="009A41C0"/>
    <w:rsid w:val="009A52BC"/>
    <w:rsid w:val="009A580F"/>
    <w:rsid w:val="009A6DE9"/>
    <w:rsid w:val="009A78AF"/>
    <w:rsid w:val="009A7E3F"/>
    <w:rsid w:val="009B02FD"/>
    <w:rsid w:val="009B0FD3"/>
    <w:rsid w:val="009B1C68"/>
    <w:rsid w:val="009B1C6F"/>
    <w:rsid w:val="009B2258"/>
    <w:rsid w:val="009B4A54"/>
    <w:rsid w:val="009B5146"/>
    <w:rsid w:val="009B62CF"/>
    <w:rsid w:val="009B75F1"/>
    <w:rsid w:val="009C06C5"/>
    <w:rsid w:val="009C0806"/>
    <w:rsid w:val="009C139C"/>
    <w:rsid w:val="009C23A9"/>
    <w:rsid w:val="009C2597"/>
    <w:rsid w:val="009C3C43"/>
    <w:rsid w:val="009C4118"/>
    <w:rsid w:val="009C426B"/>
    <w:rsid w:val="009C429A"/>
    <w:rsid w:val="009C4702"/>
    <w:rsid w:val="009C47C0"/>
    <w:rsid w:val="009C496B"/>
    <w:rsid w:val="009C5885"/>
    <w:rsid w:val="009C5B3F"/>
    <w:rsid w:val="009C686C"/>
    <w:rsid w:val="009C6CB3"/>
    <w:rsid w:val="009C7EBE"/>
    <w:rsid w:val="009D03E9"/>
    <w:rsid w:val="009D0715"/>
    <w:rsid w:val="009D0851"/>
    <w:rsid w:val="009D0CA5"/>
    <w:rsid w:val="009D0E80"/>
    <w:rsid w:val="009D1136"/>
    <w:rsid w:val="009D2DCF"/>
    <w:rsid w:val="009D2DF0"/>
    <w:rsid w:val="009D30E5"/>
    <w:rsid w:val="009D4F71"/>
    <w:rsid w:val="009D5832"/>
    <w:rsid w:val="009D5B26"/>
    <w:rsid w:val="009D5B4A"/>
    <w:rsid w:val="009D75E9"/>
    <w:rsid w:val="009E1E79"/>
    <w:rsid w:val="009E205A"/>
    <w:rsid w:val="009E2661"/>
    <w:rsid w:val="009E3F6F"/>
    <w:rsid w:val="009E4374"/>
    <w:rsid w:val="009E48B5"/>
    <w:rsid w:val="009E521B"/>
    <w:rsid w:val="009E5601"/>
    <w:rsid w:val="009E5625"/>
    <w:rsid w:val="009E56CC"/>
    <w:rsid w:val="009E5892"/>
    <w:rsid w:val="009E6166"/>
    <w:rsid w:val="009E6A1D"/>
    <w:rsid w:val="009E72DF"/>
    <w:rsid w:val="009E77D0"/>
    <w:rsid w:val="009F0111"/>
    <w:rsid w:val="009F1A54"/>
    <w:rsid w:val="009F21FE"/>
    <w:rsid w:val="009F3242"/>
    <w:rsid w:val="009F3747"/>
    <w:rsid w:val="009F3968"/>
    <w:rsid w:val="009F3EEB"/>
    <w:rsid w:val="009F4061"/>
    <w:rsid w:val="009F4146"/>
    <w:rsid w:val="009F4780"/>
    <w:rsid w:val="009F4AAD"/>
    <w:rsid w:val="009F4F85"/>
    <w:rsid w:val="009F5063"/>
    <w:rsid w:val="009F5DF7"/>
    <w:rsid w:val="009F5F91"/>
    <w:rsid w:val="009F61BD"/>
    <w:rsid w:val="009F6793"/>
    <w:rsid w:val="009F76D7"/>
    <w:rsid w:val="00A00650"/>
    <w:rsid w:val="00A00C14"/>
    <w:rsid w:val="00A00E63"/>
    <w:rsid w:val="00A00EEF"/>
    <w:rsid w:val="00A00FA5"/>
    <w:rsid w:val="00A0127F"/>
    <w:rsid w:val="00A018F1"/>
    <w:rsid w:val="00A01DD2"/>
    <w:rsid w:val="00A0255F"/>
    <w:rsid w:val="00A029C4"/>
    <w:rsid w:val="00A02DB9"/>
    <w:rsid w:val="00A03230"/>
    <w:rsid w:val="00A034B5"/>
    <w:rsid w:val="00A055EC"/>
    <w:rsid w:val="00A05723"/>
    <w:rsid w:val="00A05795"/>
    <w:rsid w:val="00A060E7"/>
    <w:rsid w:val="00A07E58"/>
    <w:rsid w:val="00A1023C"/>
    <w:rsid w:val="00A11F1E"/>
    <w:rsid w:val="00A1227F"/>
    <w:rsid w:val="00A12ED0"/>
    <w:rsid w:val="00A13F47"/>
    <w:rsid w:val="00A14C20"/>
    <w:rsid w:val="00A1554B"/>
    <w:rsid w:val="00A156D1"/>
    <w:rsid w:val="00A15BAD"/>
    <w:rsid w:val="00A15F4E"/>
    <w:rsid w:val="00A16E04"/>
    <w:rsid w:val="00A16FFA"/>
    <w:rsid w:val="00A17369"/>
    <w:rsid w:val="00A17409"/>
    <w:rsid w:val="00A177B9"/>
    <w:rsid w:val="00A209E5"/>
    <w:rsid w:val="00A20F36"/>
    <w:rsid w:val="00A213A0"/>
    <w:rsid w:val="00A215A3"/>
    <w:rsid w:val="00A21B3D"/>
    <w:rsid w:val="00A21DD1"/>
    <w:rsid w:val="00A2249C"/>
    <w:rsid w:val="00A22BE1"/>
    <w:rsid w:val="00A231AF"/>
    <w:rsid w:val="00A23413"/>
    <w:rsid w:val="00A24A16"/>
    <w:rsid w:val="00A250F0"/>
    <w:rsid w:val="00A2535B"/>
    <w:rsid w:val="00A253C3"/>
    <w:rsid w:val="00A25E44"/>
    <w:rsid w:val="00A26082"/>
    <w:rsid w:val="00A270E8"/>
    <w:rsid w:val="00A27C2F"/>
    <w:rsid w:val="00A27F21"/>
    <w:rsid w:val="00A306DB"/>
    <w:rsid w:val="00A30971"/>
    <w:rsid w:val="00A309B1"/>
    <w:rsid w:val="00A30D50"/>
    <w:rsid w:val="00A30F3B"/>
    <w:rsid w:val="00A31381"/>
    <w:rsid w:val="00A31A16"/>
    <w:rsid w:val="00A3212A"/>
    <w:rsid w:val="00A32336"/>
    <w:rsid w:val="00A32CBF"/>
    <w:rsid w:val="00A33625"/>
    <w:rsid w:val="00A337E6"/>
    <w:rsid w:val="00A33A3E"/>
    <w:rsid w:val="00A34E0A"/>
    <w:rsid w:val="00A34F18"/>
    <w:rsid w:val="00A35A46"/>
    <w:rsid w:val="00A3666D"/>
    <w:rsid w:val="00A370E1"/>
    <w:rsid w:val="00A40B83"/>
    <w:rsid w:val="00A410C0"/>
    <w:rsid w:val="00A42181"/>
    <w:rsid w:val="00A42407"/>
    <w:rsid w:val="00A42D08"/>
    <w:rsid w:val="00A43970"/>
    <w:rsid w:val="00A43FD7"/>
    <w:rsid w:val="00A44680"/>
    <w:rsid w:val="00A44D8B"/>
    <w:rsid w:val="00A44DBB"/>
    <w:rsid w:val="00A450DE"/>
    <w:rsid w:val="00A45E04"/>
    <w:rsid w:val="00A46A12"/>
    <w:rsid w:val="00A47062"/>
    <w:rsid w:val="00A47DA9"/>
    <w:rsid w:val="00A50098"/>
    <w:rsid w:val="00A50B58"/>
    <w:rsid w:val="00A50CF9"/>
    <w:rsid w:val="00A5166A"/>
    <w:rsid w:val="00A51DE5"/>
    <w:rsid w:val="00A536B5"/>
    <w:rsid w:val="00A543E8"/>
    <w:rsid w:val="00A54469"/>
    <w:rsid w:val="00A54A4E"/>
    <w:rsid w:val="00A5512D"/>
    <w:rsid w:val="00A5523F"/>
    <w:rsid w:val="00A55706"/>
    <w:rsid w:val="00A55E63"/>
    <w:rsid w:val="00A56753"/>
    <w:rsid w:val="00A56CE9"/>
    <w:rsid w:val="00A57060"/>
    <w:rsid w:val="00A60964"/>
    <w:rsid w:val="00A61A13"/>
    <w:rsid w:val="00A62083"/>
    <w:rsid w:val="00A6272F"/>
    <w:rsid w:val="00A62C9F"/>
    <w:rsid w:val="00A64AD0"/>
    <w:rsid w:val="00A6639D"/>
    <w:rsid w:val="00A66FAD"/>
    <w:rsid w:val="00A67B81"/>
    <w:rsid w:val="00A67CDA"/>
    <w:rsid w:val="00A705A4"/>
    <w:rsid w:val="00A70AF6"/>
    <w:rsid w:val="00A71376"/>
    <w:rsid w:val="00A7179A"/>
    <w:rsid w:val="00A71A5A"/>
    <w:rsid w:val="00A71E13"/>
    <w:rsid w:val="00A72601"/>
    <w:rsid w:val="00A727ED"/>
    <w:rsid w:val="00A736B8"/>
    <w:rsid w:val="00A73C84"/>
    <w:rsid w:val="00A74D14"/>
    <w:rsid w:val="00A75231"/>
    <w:rsid w:val="00A7583F"/>
    <w:rsid w:val="00A75E12"/>
    <w:rsid w:val="00A76C26"/>
    <w:rsid w:val="00A77470"/>
    <w:rsid w:val="00A77CB5"/>
    <w:rsid w:val="00A80AD9"/>
    <w:rsid w:val="00A81332"/>
    <w:rsid w:val="00A81E4C"/>
    <w:rsid w:val="00A829CC"/>
    <w:rsid w:val="00A82AA0"/>
    <w:rsid w:val="00A8300D"/>
    <w:rsid w:val="00A83111"/>
    <w:rsid w:val="00A832FA"/>
    <w:rsid w:val="00A84096"/>
    <w:rsid w:val="00A841AA"/>
    <w:rsid w:val="00A84688"/>
    <w:rsid w:val="00A849E0"/>
    <w:rsid w:val="00A84BF1"/>
    <w:rsid w:val="00A852A4"/>
    <w:rsid w:val="00A85456"/>
    <w:rsid w:val="00A855D8"/>
    <w:rsid w:val="00A8629C"/>
    <w:rsid w:val="00A869F4"/>
    <w:rsid w:val="00A879DF"/>
    <w:rsid w:val="00A9138B"/>
    <w:rsid w:val="00A915BA"/>
    <w:rsid w:val="00A91922"/>
    <w:rsid w:val="00A91CC4"/>
    <w:rsid w:val="00A92AC8"/>
    <w:rsid w:val="00A92C12"/>
    <w:rsid w:val="00A93216"/>
    <w:rsid w:val="00A935FD"/>
    <w:rsid w:val="00A93BCB"/>
    <w:rsid w:val="00A944C6"/>
    <w:rsid w:val="00A9478F"/>
    <w:rsid w:val="00A95650"/>
    <w:rsid w:val="00A95674"/>
    <w:rsid w:val="00A956C5"/>
    <w:rsid w:val="00A9571B"/>
    <w:rsid w:val="00A95780"/>
    <w:rsid w:val="00A95A57"/>
    <w:rsid w:val="00A95F12"/>
    <w:rsid w:val="00A974E7"/>
    <w:rsid w:val="00A97F8E"/>
    <w:rsid w:val="00AA087B"/>
    <w:rsid w:val="00AA0A25"/>
    <w:rsid w:val="00AA0DB2"/>
    <w:rsid w:val="00AA10BD"/>
    <w:rsid w:val="00AA1860"/>
    <w:rsid w:val="00AA3840"/>
    <w:rsid w:val="00AA3D8C"/>
    <w:rsid w:val="00AA3E64"/>
    <w:rsid w:val="00AA4E97"/>
    <w:rsid w:val="00AA5BBF"/>
    <w:rsid w:val="00AA5C73"/>
    <w:rsid w:val="00AA6273"/>
    <w:rsid w:val="00AA6A59"/>
    <w:rsid w:val="00AB0D24"/>
    <w:rsid w:val="00AB16A9"/>
    <w:rsid w:val="00AB193D"/>
    <w:rsid w:val="00AB2F43"/>
    <w:rsid w:val="00AB3482"/>
    <w:rsid w:val="00AB4C5F"/>
    <w:rsid w:val="00AB4DAC"/>
    <w:rsid w:val="00AB53E6"/>
    <w:rsid w:val="00AB6220"/>
    <w:rsid w:val="00AB6937"/>
    <w:rsid w:val="00AB712B"/>
    <w:rsid w:val="00AB7C16"/>
    <w:rsid w:val="00AB7E37"/>
    <w:rsid w:val="00AB7F04"/>
    <w:rsid w:val="00AC01C8"/>
    <w:rsid w:val="00AC11D4"/>
    <w:rsid w:val="00AC12AC"/>
    <w:rsid w:val="00AC164B"/>
    <w:rsid w:val="00AC234B"/>
    <w:rsid w:val="00AC2733"/>
    <w:rsid w:val="00AC2F1C"/>
    <w:rsid w:val="00AC3052"/>
    <w:rsid w:val="00AC3223"/>
    <w:rsid w:val="00AC32E8"/>
    <w:rsid w:val="00AC5800"/>
    <w:rsid w:val="00AC5E38"/>
    <w:rsid w:val="00AC5ECB"/>
    <w:rsid w:val="00AC667C"/>
    <w:rsid w:val="00AC6ED0"/>
    <w:rsid w:val="00AC782B"/>
    <w:rsid w:val="00AC7B7C"/>
    <w:rsid w:val="00AC7FE3"/>
    <w:rsid w:val="00AD02BD"/>
    <w:rsid w:val="00AD0314"/>
    <w:rsid w:val="00AD06E7"/>
    <w:rsid w:val="00AD072A"/>
    <w:rsid w:val="00AD1108"/>
    <w:rsid w:val="00AD1D65"/>
    <w:rsid w:val="00AD1EDF"/>
    <w:rsid w:val="00AD23EC"/>
    <w:rsid w:val="00AD255A"/>
    <w:rsid w:val="00AD3836"/>
    <w:rsid w:val="00AD41C4"/>
    <w:rsid w:val="00AD4430"/>
    <w:rsid w:val="00AD4F32"/>
    <w:rsid w:val="00AD5999"/>
    <w:rsid w:val="00AD65D5"/>
    <w:rsid w:val="00AD67D6"/>
    <w:rsid w:val="00AD6A06"/>
    <w:rsid w:val="00AD7DCE"/>
    <w:rsid w:val="00AE01E4"/>
    <w:rsid w:val="00AE0535"/>
    <w:rsid w:val="00AE0B67"/>
    <w:rsid w:val="00AE10D3"/>
    <w:rsid w:val="00AE13A0"/>
    <w:rsid w:val="00AE2462"/>
    <w:rsid w:val="00AE2BD1"/>
    <w:rsid w:val="00AE30AF"/>
    <w:rsid w:val="00AE3885"/>
    <w:rsid w:val="00AE38F7"/>
    <w:rsid w:val="00AE3984"/>
    <w:rsid w:val="00AE39F2"/>
    <w:rsid w:val="00AE3B8E"/>
    <w:rsid w:val="00AE4290"/>
    <w:rsid w:val="00AE4535"/>
    <w:rsid w:val="00AE469D"/>
    <w:rsid w:val="00AE4E04"/>
    <w:rsid w:val="00AE50CB"/>
    <w:rsid w:val="00AE5E88"/>
    <w:rsid w:val="00AE60BA"/>
    <w:rsid w:val="00AE6187"/>
    <w:rsid w:val="00AE7F97"/>
    <w:rsid w:val="00AF1179"/>
    <w:rsid w:val="00AF1366"/>
    <w:rsid w:val="00AF1860"/>
    <w:rsid w:val="00AF210F"/>
    <w:rsid w:val="00AF22CE"/>
    <w:rsid w:val="00AF2571"/>
    <w:rsid w:val="00AF3216"/>
    <w:rsid w:val="00AF3667"/>
    <w:rsid w:val="00AF3F6B"/>
    <w:rsid w:val="00AF51A8"/>
    <w:rsid w:val="00AF575D"/>
    <w:rsid w:val="00AF59AA"/>
    <w:rsid w:val="00AF5DA2"/>
    <w:rsid w:val="00AF5FA7"/>
    <w:rsid w:val="00AF661C"/>
    <w:rsid w:val="00AF6857"/>
    <w:rsid w:val="00AF6B69"/>
    <w:rsid w:val="00AF6C54"/>
    <w:rsid w:val="00B0057C"/>
    <w:rsid w:val="00B01B49"/>
    <w:rsid w:val="00B01DFF"/>
    <w:rsid w:val="00B02C1D"/>
    <w:rsid w:val="00B03214"/>
    <w:rsid w:val="00B03357"/>
    <w:rsid w:val="00B03A2E"/>
    <w:rsid w:val="00B03C1F"/>
    <w:rsid w:val="00B041F2"/>
    <w:rsid w:val="00B047C2"/>
    <w:rsid w:val="00B04967"/>
    <w:rsid w:val="00B05494"/>
    <w:rsid w:val="00B05919"/>
    <w:rsid w:val="00B05CC7"/>
    <w:rsid w:val="00B05E37"/>
    <w:rsid w:val="00B0605C"/>
    <w:rsid w:val="00B06A1B"/>
    <w:rsid w:val="00B1011C"/>
    <w:rsid w:val="00B1182B"/>
    <w:rsid w:val="00B11E70"/>
    <w:rsid w:val="00B11F67"/>
    <w:rsid w:val="00B122C3"/>
    <w:rsid w:val="00B1249F"/>
    <w:rsid w:val="00B12548"/>
    <w:rsid w:val="00B12748"/>
    <w:rsid w:val="00B12B37"/>
    <w:rsid w:val="00B1342F"/>
    <w:rsid w:val="00B14FEA"/>
    <w:rsid w:val="00B151E0"/>
    <w:rsid w:val="00B1699A"/>
    <w:rsid w:val="00B16C9E"/>
    <w:rsid w:val="00B16E02"/>
    <w:rsid w:val="00B17114"/>
    <w:rsid w:val="00B173AD"/>
    <w:rsid w:val="00B1772B"/>
    <w:rsid w:val="00B17E8D"/>
    <w:rsid w:val="00B20467"/>
    <w:rsid w:val="00B2114A"/>
    <w:rsid w:val="00B21785"/>
    <w:rsid w:val="00B21CEA"/>
    <w:rsid w:val="00B220F0"/>
    <w:rsid w:val="00B229BC"/>
    <w:rsid w:val="00B229E3"/>
    <w:rsid w:val="00B23263"/>
    <w:rsid w:val="00B233C5"/>
    <w:rsid w:val="00B2401A"/>
    <w:rsid w:val="00B2403B"/>
    <w:rsid w:val="00B244B2"/>
    <w:rsid w:val="00B24855"/>
    <w:rsid w:val="00B24DCA"/>
    <w:rsid w:val="00B25EF7"/>
    <w:rsid w:val="00B265D0"/>
    <w:rsid w:val="00B2682D"/>
    <w:rsid w:val="00B26C57"/>
    <w:rsid w:val="00B30285"/>
    <w:rsid w:val="00B30C3D"/>
    <w:rsid w:val="00B31269"/>
    <w:rsid w:val="00B3157F"/>
    <w:rsid w:val="00B3165C"/>
    <w:rsid w:val="00B3248E"/>
    <w:rsid w:val="00B3268C"/>
    <w:rsid w:val="00B32A21"/>
    <w:rsid w:val="00B33A92"/>
    <w:rsid w:val="00B33E43"/>
    <w:rsid w:val="00B343A0"/>
    <w:rsid w:val="00B349E2"/>
    <w:rsid w:val="00B34C14"/>
    <w:rsid w:val="00B362A0"/>
    <w:rsid w:val="00B365C6"/>
    <w:rsid w:val="00B377C4"/>
    <w:rsid w:val="00B3791E"/>
    <w:rsid w:val="00B41825"/>
    <w:rsid w:val="00B41EA9"/>
    <w:rsid w:val="00B42219"/>
    <w:rsid w:val="00B4279E"/>
    <w:rsid w:val="00B42C67"/>
    <w:rsid w:val="00B4344E"/>
    <w:rsid w:val="00B43552"/>
    <w:rsid w:val="00B44460"/>
    <w:rsid w:val="00B44E51"/>
    <w:rsid w:val="00B450F5"/>
    <w:rsid w:val="00B46551"/>
    <w:rsid w:val="00B47A47"/>
    <w:rsid w:val="00B5008C"/>
    <w:rsid w:val="00B5035A"/>
    <w:rsid w:val="00B50945"/>
    <w:rsid w:val="00B50BF3"/>
    <w:rsid w:val="00B50C93"/>
    <w:rsid w:val="00B50F0E"/>
    <w:rsid w:val="00B510F4"/>
    <w:rsid w:val="00B515EC"/>
    <w:rsid w:val="00B5197A"/>
    <w:rsid w:val="00B51BBA"/>
    <w:rsid w:val="00B51D5C"/>
    <w:rsid w:val="00B52B23"/>
    <w:rsid w:val="00B532C4"/>
    <w:rsid w:val="00B53DB0"/>
    <w:rsid w:val="00B53F6C"/>
    <w:rsid w:val="00B53FA3"/>
    <w:rsid w:val="00B55771"/>
    <w:rsid w:val="00B56191"/>
    <w:rsid w:val="00B56D0E"/>
    <w:rsid w:val="00B56E4C"/>
    <w:rsid w:val="00B56F33"/>
    <w:rsid w:val="00B56F64"/>
    <w:rsid w:val="00B57AA3"/>
    <w:rsid w:val="00B6026F"/>
    <w:rsid w:val="00B6080D"/>
    <w:rsid w:val="00B60D7F"/>
    <w:rsid w:val="00B6341B"/>
    <w:rsid w:val="00B63B93"/>
    <w:rsid w:val="00B63CD5"/>
    <w:rsid w:val="00B643B5"/>
    <w:rsid w:val="00B65437"/>
    <w:rsid w:val="00B65AA5"/>
    <w:rsid w:val="00B666C0"/>
    <w:rsid w:val="00B66D36"/>
    <w:rsid w:val="00B66F24"/>
    <w:rsid w:val="00B677B0"/>
    <w:rsid w:val="00B67A35"/>
    <w:rsid w:val="00B7078F"/>
    <w:rsid w:val="00B708CF"/>
    <w:rsid w:val="00B70BDD"/>
    <w:rsid w:val="00B70D54"/>
    <w:rsid w:val="00B71460"/>
    <w:rsid w:val="00B72241"/>
    <w:rsid w:val="00B72F0D"/>
    <w:rsid w:val="00B75029"/>
    <w:rsid w:val="00B75ABC"/>
    <w:rsid w:val="00B75B80"/>
    <w:rsid w:val="00B80606"/>
    <w:rsid w:val="00B81248"/>
    <w:rsid w:val="00B82BF4"/>
    <w:rsid w:val="00B8396F"/>
    <w:rsid w:val="00B8448B"/>
    <w:rsid w:val="00B84A27"/>
    <w:rsid w:val="00B85835"/>
    <w:rsid w:val="00B859E1"/>
    <w:rsid w:val="00B8622A"/>
    <w:rsid w:val="00B86715"/>
    <w:rsid w:val="00B87270"/>
    <w:rsid w:val="00B87A07"/>
    <w:rsid w:val="00B87C49"/>
    <w:rsid w:val="00B91BFF"/>
    <w:rsid w:val="00B91F6D"/>
    <w:rsid w:val="00B92244"/>
    <w:rsid w:val="00B9238D"/>
    <w:rsid w:val="00B92CCB"/>
    <w:rsid w:val="00B92F06"/>
    <w:rsid w:val="00B93085"/>
    <w:rsid w:val="00B9415E"/>
    <w:rsid w:val="00B9437B"/>
    <w:rsid w:val="00B9483D"/>
    <w:rsid w:val="00B94B30"/>
    <w:rsid w:val="00B94BC0"/>
    <w:rsid w:val="00B94CD6"/>
    <w:rsid w:val="00B94CE0"/>
    <w:rsid w:val="00B94EC0"/>
    <w:rsid w:val="00B953E5"/>
    <w:rsid w:val="00B96098"/>
    <w:rsid w:val="00B96311"/>
    <w:rsid w:val="00B96556"/>
    <w:rsid w:val="00B97432"/>
    <w:rsid w:val="00B97AAF"/>
    <w:rsid w:val="00BA0DA1"/>
    <w:rsid w:val="00BA102A"/>
    <w:rsid w:val="00BA15A1"/>
    <w:rsid w:val="00BA1830"/>
    <w:rsid w:val="00BA240A"/>
    <w:rsid w:val="00BA3821"/>
    <w:rsid w:val="00BA431A"/>
    <w:rsid w:val="00BA455D"/>
    <w:rsid w:val="00BA4DD8"/>
    <w:rsid w:val="00BA4E21"/>
    <w:rsid w:val="00BA52AC"/>
    <w:rsid w:val="00BA5585"/>
    <w:rsid w:val="00BA562B"/>
    <w:rsid w:val="00BA6229"/>
    <w:rsid w:val="00BA6764"/>
    <w:rsid w:val="00BA6BAA"/>
    <w:rsid w:val="00BA7B40"/>
    <w:rsid w:val="00BA7EC5"/>
    <w:rsid w:val="00BB0041"/>
    <w:rsid w:val="00BB03D5"/>
    <w:rsid w:val="00BB0716"/>
    <w:rsid w:val="00BB10E6"/>
    <w:rsid w:val="00BB1A65"/>
    <w:rsid w:val="00BB1DFB"/>
    <w:rsid w:val="00BB1F6B"/>
    <w:rsid w:val="00BB2C56"/>
    <w:rsid w:val="00BB3164"/>
    <w:rsid w:val="00BB3A8F"/>
    <w:rsid w:val="00BB4184"/>
    <w:rsid w:val="00BB4472"/>
    <w:rsid w:val="00BB468A"/>
    <w:rsid w:val="00BB4864"/>
    <w:rsid w:val="00BB5DB1"/>
    <w:rsid w:val="00BB7BF3"/>
    <w:rsid w:val="00BC0183"/>
    <w:rsid w:val="00BC01FF"/>
    <w:rsid w:val="00BC047B"/>
    <w:rsid w:val="00BC061F"/>
    <w:rsid w:val="00BC0760"/>
    <w:rsid w:val="00BC1592"/>
    <w:rsid w:val="00BC1D36"/>
    <w:rsid w:val="00BC2775"/>
    <w:rsid w:val="00BC3319"/>
    <w:rsid w:val="00BC3A63"/>
    <w:rsid w:val="00BC58C5"/>
    <w:rsid w:val="00BC5D44"/>
    <w:rsid w:val="00BC6350"/>
    <w:rsid w:val="00BD0849"/>
    <w:rsid w:val="00BD0905"/>
    <w:rsid w:val="00BD1077"/>
    <w:rsid w:val="00BD10CA"/>
    <w:rsid w:val="00BD1E34"/>
    <w:rsid w:val="00BD2F56"/>
    <w:rsid w:val="00BD37E8"/>
    <w:rsid w:val="00BD3B69"/>
    <w:rsid w:val="00BD3FE1"/>
    <w:rsid w:val="00BD4B6C"/>
    <w:rsid w:val="00BD510F"/>
    <w:rsid w:val="00BD5EEE"/>
    <w:rsid w:val="00BD5F37"/>
    <w:rsid w:val="00BD60F9"/>
    <w:rsid w:val="00BD6719"/>
    <w:rsid w:val="00BD6A5D"/>
    <w:rsid w:val="00BD6DE0"/>
    <w:rsid w:val="00BD7173"/>
    <w:rsid w:val="00BE02CB"/>
    <w:rsid w:val="00BE0B87"/>
    <w:rsid w:val="00BE16A1"/>
    <w:rsid w:val="00BE17DB"/>
    <w:rsid w:val="00BE1AC9"/>
    <w:rsid w:val="00BE2CF8"/>
    <w:rsid w:val="00BE2DD7"/>
    <w:rsid w:val="00BE38F9"/>
    <w:rsid w:val="00BE3C2D"/>
    <w:rsid w:val="00BE407B"/>
    <w:rsid w:val="00BE40D6"/>
    <w:rsid w:val="00BE4436"/>
    <w:rsid w:val="00BE4446"/>
    <w:rsid w:val="00BE52D3"/>
    <w:rsid w:val="00BE5613"/>
    <w:rsid w:val="00BE59EC"/>
    <w:rsid w:val="00BE5D6E"/>
    <w:rsid w:val="00BE6FC3"/>
    <w:rsid w:val="00BE7657"/>
    <w:rsid w:val="00BF021A"/>
    <w:rsid w:val="00BF100C"/>
    <w:rsid w:val="00BF1DBA"/>
    <w:rsid w:val="00BF26AF"/>
    <w:rsid w:val="00BF26C6"/>
    <w:rsid w:val="00BF27FC"/>
    <w:rsid w:val="00BF2AB0"/>
    <w:rsid w:val="00BF340E"/>
    <w:rsid w:val="00BF3765"/>
    <w:rsid w:val="00BF3D2F"/>
    <w:rsid w:val="00BF3FD1"/>
    <w:rsid w:val="00BF4419"/>
    <w:rsid w:val="00BF46AF"/>
    <w:rsid w:val="00BF47C4"/>
    <w:rsid w:val="00BF4C73"/>
    <w:rsid w:val="00BF5914"/>
    <w:rsid w:val="00BF6417"/>
    <w:rsid w:val="00BF66DA"/>
    <w:rsid w:val="00BF78D4"/>
    <w:rsid w:val="00C000DF"/>
    <w:rsid w:val="00C00569"/>
    <w:rsid w:val="00C011B3"/>
    <w:rsid w:val="00C01D74"/>
    <w:rsid w:val="00C01E6B"/>
    <w:rsid w:val="00C03567"/>
    <w:rsid w:val="00C03C1F"/>
    <w:rsid w:val="00C04B2A"/>
    <w:rsid w:val="00C05E37"/>
    <w:rsid w:val="00C06B4C"/>
    <w:rsid w:val="00C07CB7"/>
    <w:rsid w:val="00C07D29"/>
    <w:rsid w:val="00C1056E"/>
    <w:rsid w:val="00C10D9F"/>
    <w:rsid w:val="00C10DAA"/>
    <w:rsid w:val="00C11438"/>
    <w:rsid w:val="00C11CED"/>
    <w:rsid w:val="00C11EEF"/>
    <w:rsid w:val="00C125A9"/>
    <w:rsid w:val="00C126F2"/>
    <w:rsid w:val="00C12D7C"/>
    <w:rsid w:val="00C137DB"/>
    <w:rsid w:val="00C148E3"/>
    <w:rsid w:val="00C15894"/>
    <w:rsid w:val="00C15B98"/>
    <w:rsid w:val="00C15CD1"/>
    <w:rsid w:val="00C16327"/>
    <w:rsid w:val="00C1763E"/>
    <w:rsid w:val="00C20635"/>
    <w:rsid w:val="00C20719"/>
    <w:rsid w:val="00C21803"/>
    <w:rsid w:val="00C22E92"/>
    <w:rsid w:val="00C238CA"/>
    <w:rsid w:val="00C24460"/>
    <w:rsid w:val="00C24DCF"/>
    <w:rsid w:val="00C25863"/>
    <w:rsid w:val="00C25B7C"/>
    <w:rsid w:val="00C26183"/>
    <w:rsid w:val="00C262B6"/>
    <w:rsid w:val="00C271EB"/>
    <w:rsid w:val="00C27799"/>
    <w:rsid w:val="00C27DF4"/>
    <w:rsid w:val="00C27EFA"/>
    <w:rsid w:val="00C27F93"/>
    <w:rsid w:val="00C3021D"/>
    <w:rsid w:val="00C30399"/>
    <w:rsid w:val="00C30976"/>
    <w:rsid w:val="00C312F3"/>
    <w:rsid w:val="00C32282"/>
    <w:rsid w:val="00C33158"/>
    <w:rsid w:val="00C33453"/>
    <w:rsid w:val="00C337D5"/>
    <w:rsid w:val="00C33FEF"/>
    <w:rsid w:val="00C342E7"/>
    <w:rsid w:val="00C34715"/>
    <w:rsid w:val="00C35AE1"/>
    <w:rsid w:val="00C35B2E"/>
    <w:rsid w:val="00C35EE4"/>
    <w:rsid w:val="00C363FD"/>
    <w:rsid w:val="00C3669C"/>
    <w:rsid w:val="00C37179"/>
    <w:rsid w:val="00C374DC"/>
    <w:rsid w:val="00C378D0"/>
    <w:rsid w:val="00C37D2D"/>
    <w:rsid w:val="00C40DD4"/>
    <w:rsid w:val="00C40E5E"/>
    <w:rsid w:val="00C416C1"/>
    <w:rsid w:val="00C425D5"/>
    <w:rsid w:val="00C42905"/>
    <w:rsid w:val="00C42936"/>
    <w:rsid w:val="00C42E23"/>
    <w:rsid w:val="00C445D6"/>
    <w:rsid w:val="00C44B72"/>
    <w:rsid w:val="00C44EC0"/>
    <w:rsid w:val="00C455A2"/>
    <w:rsid w:val="00C45806"/>
    <w:rsid w:val="00C4633C"/>
    <w:rsid w:val="00C46441"/>
    <w:rsid w:val="00C464C6"/>
    <w:rsid w:val="00C465D9"/>
    <w:rsid w:val="00C46768"/>
    <w:rsid w:val="00C474C1"/>
    <w:rsid w:val="00C47E4E"/>
    <w:rsid w:val="00C47FBA"/>
    <w:rsid w:val="00C50165"/>
    <w:rsid w:val="00C50187"/>
    <w:rsid w:val="00C511F1"/>
    <w:rsid w:val="00C51B6E"/>
    <w:rsid w:val="00C51BB8"/>
    <w:rsid w:val="00C51CBA"/>
    <w:rsid w:val="00C522C6"/>
    <w:rsid w:val="00C531CC"/>
    <w:rsid w:val="00C54464"/>
    <w:rsid w:val="00C547B3"/>
    <w:rsid w:val="00C55429"/>
    <w:rsid w:val="00C559F4"/>
    <w:rsid w:val="00C5600A"/>
    <w:rsid w:val="00C5643E"/>
    <w:rsid w:val="00C56B5F"/>
    <w:rsid w:val="00C56C8A"/>
    <w:rsid w:val="00C5745B"/>
    <w:rsid w:val="00C5758E"/>
    <w:rsid w:val="00C57AF3"/>
    <w:rsid w:val="00C60414"/>
    <w:rsid w:val="00C60DC9"/>
    <w:rsid w:val="00C60F42"/>
    <w:rsid w:val="00C61CA8"/>
    <w:rsid w:val="00C61EE0"/>
    <w:rsid w:val="00C62512"/>
    <w:rsid w:val="00C62FF3"/>
    <w:rsid w:val="00C65A7A"/>
    <w:rsid w:val="00C65E7A"/>
    <w:rsid w:val="00C671EE"/>
    <w:rsid w:val="00C679E7"/>
    <w:rsid w:val="00C67F94"/>
    <w:rsid w:val="00C704DA"/>
    <w:rsid w:val="00C709A9"/>
    <w:rsid w:val="00C70D6A"/>
    <w:rsid w:val="00C72B9E"/>
    <w:rsid w:val="00C72BED"/>
    <w:rsid w:val="00C72ECE"/>
    <w:rsid w:val="00C7305B"/>
    <w:rsid w:val="00C7393F"/>
    <w:rsid w:val="00C73B64"/>
    <w:rsid w:val="00C74607"/>
    <w:rsid w:val="00C74A14"/>
    <w:rsid w:val="00C754BA"/>
    <w:rsid w:val="00C75F03"/>
    <w:rsid w:val="00C76478"/>
    <w:rsid w:val="00C76CCD"/>
    <w:rsid w:val="00C77361"/>
    <w:rsid w:val="00C77F86"/>
    <w:rsid w:val="00C80131"/>
    <w:rsid w:val="00C80212"/>
    <w:rsid w:val="00C803FC"/>
    <w:rsid w:val="00C81995"/>
    <w:rsid w:val="00C82014"/>
    <w:rsid w:val="00C823EE"/>
    <w:rsid w:val="00C828AF"/>
    <w:rsid w:val="00C83AA5"/>
    <w:rsid w:val="00C8467B"/>
    <w:rsid w:val="00C846CA"/>
    <w:rsid w:val="00C84827"/>
    <w:rsid w:val="00C84ABB"/>
    <w:rsid w:val="00C84C45"/>
    <w:rsid w:val="00C85574"/>
    <w:rsid w:val="00C856CE"/>
    <w:rsid w:val="00C85AA7"/>
    <w:rsid w:val="00C85BDE"/>
    <w:rsid w:val="00C866D6"/>
    <w:rsid w:val="00C8716E"/>
    <w:rsid w:val="00C87287"/>
    <w:rsid w:val="00C90551"/>
    <w:rsid w:val="00C91932"/>
    <w:rsid w:val="00C91D83"/>
    <w:rsid w:val="00C91EDD"/>
    <w:rsid w:val="00C91F55"/>
    <w:rsid w:val="00C923BE"/>
    <w:rsid w:val="00C9253A"/>
    <w:rsid w:val="00C92D43"/>
    <w:rsid w:val="00C939CE"/>
    <w:rsid w:val="00C93A41"/>
    <w:rsid w:val="00C946F8"/>
    <w:rsid w:val="00C948A2"/>
    <w:rsid w:val="00C95FBF"/>
    <w:rsid w:val="00C962F1"/>
    <w:rsid w:val="00C963BB"/>
    <w:rsid w:val="00C963FC"/>
    <w:rsid w:val="00C9673F"/>
    <w:rsid w:val="00C96A46"/>
    <w:rsid w:val="00C97C57"/>
    <w:rsid w:val="00C97D06"/>
    <w:rsid w:val="00C97D13"/>
    <w:rsid w:val="00CA0154"/>
    <w:rsid w:val="00CA024F"/>
    <w:rsid w:val="00CA0847"/>
    <w:rsid w:val="00CA0915"/>
    <w:rsid w:val="00CA1C49"/>
    <w:rsid w:val="00CA21F8"/>
    <w:rsid w:val="00CA275D"/>
    <w:rsid w:val="00CA2F02"/>
    <w:rsid w:val="00CA37DB"/>
    <w:rsid w:val="00CA394C"/>
    <w:rsid w:val="00CA3C9F"/>
    <w:rsid w:val="00CA43F8"/>
    <w:rsid w:val="00CA5072"/>
    <w:rsid w:val="00CA5320"/>
    <w:rsid w:val="00CA5355"/>
    <w:rsid w:val="00CA55AE"/>
    <w:rsid w:val="00CA5621"/>
    <w:rsid w:val="00CA6352"/>
    <w:rsid w:val="00CA6708"/>
    <w:rsid w:val="00CA6D87"/>
    <w:rsid w:val="00CA75A5"/>
    <w:rsid w:val="00CA76B0"/>
    <w:rsid w:val="00CA7BB2"/>
    <w:rsid w:val="00CB045A"/>
    <w:rsid w:val="00CB14A4"/>
    <w:rsid w:val="00CB1952"/>
    <w:rsid w:val="00CB1EDD"/>
    <w:rsid w:val="00CB2D5E"/>
    <w:rsid w:val="00CB3186"/>
    <w:rsid w:val="00CB4183"/>
    <w:rsid w:val="00CB4E9E"/>
    <w:rsid w:val="00CB5AD1"/>
    <w:rsid w:val="00CB632B"/>
    <w:rsid w:val="00CB75A8"/>
    <w:rsid w:val="00CB7642"/>
    <w:rsid w:val="00CB7C09"/>
    <w:rsid w:val="00CB7C1C"/>
    <w:rsid w:val="00CB7D2E"/>
    <w:rsid w:val="00CB7D53"/>
    <w:rsid w:val="00CB7D6A"/>
    <w:rsid w:val="00CC00CD"/>
    <w:rsid w:val="00CC01A3"/>
    <w:rsid w:val="00CC0B36"/>
    <w:rsid w:val="00CC14EF"/>
    <w:rsid w:val="00CC1C4F"/>
    <w:rsid w:val="00CC2721"/>
    <w:rsid w:val="00CC2B75"/>
    <w:rsid w:val="00CC30B0"/>
    <w:rsid w:val="00CC42A6"/>
    <w:rsid w:val="00CC4768"/>
    <w:rsid w:val="00CC4932"/>
    <w:rsid w:val="00CC4EB0"/>
    <w:rsid w:val="00CC50EA"/>
    <w:rsid w:val="00CC54D7"/>
    <w:rsid w:val="00CC63FD"/>
    <w:rsid w:val="00CC6EBF"/>
    <w:rsid w:val="00CC7073"/>
    <w:rsid w:val="00CC75A4"/>
    <w:rsid w:val="00CC776C"/>
    <w:rsid w:val="00CC779D"/>
    <w:rsid w:val="00CC7ACD"/>
    <w:rsid w:val="00CD1B77"/>
    <w:rsid w:val="00CD1D24"/>
    <w:rsid w:val="00CD1DB7"/>
    <w:rsid w:val="00CD1EF6"/>
    <w:rsid w:val="00CD3890"/>
    <w:rsid w:val="00CD4FC3"/>
    <w:rsid w:val="00CD5DB9"/>
    <w:rsid w:val="00CD5E0F"/>
    <w:rsid w:val="00CD78F0"/>
    <w:rsid w:val="00CE03A0"/>
    <w:rsid w:val="00CE262F"/>
    <w:rsid w:val="00CE310F"/>
    <w:rsid w:val="00CE3634"/>
    <w:rsid w:val="00CE5EC2"/>
    <w:rsid w:val="00CE6C14"/>
    <w:rsid w:val="00CE6DBC"/>
    <w:rsid w:val="00CE722B"/>
    <w:rsid w:val="00CF0204"/>
    <w:rsid w:val="00CF04F8"/>
    <w:rsid w:val="00CF116E"/>
    <w:rsid w:val="00CF1FE1"/>
    <w:rsid w:val="00CF3806"/>
    <w:rsid w:val="00CF418B"/>
    <w:rsid w:val="00CF43D1"/>
    <w:rsid w:val="00CF44DC"/>
    <w:rsid w:val="00CF4995"/>
    <w:rsid w:val="00CF5AA2"/>
    <w:rsid w:val="00CF6856"/>
    <w:rsid w:val="00CF6CB2"/>
    <w:rsid w:val="00CF71B3"/>
    <w:rsid w:val="00CF7B9D"/>
    <w:rsid w:val="00CF7CD8"/>
    <w:rsid w:val="00D00759"/>
    <w:rsid w:val="00D00BDE"/>
    <w:rsid w:val="00D00DE2"/>
    <w:rsid w:val="00D01B27"/>
    <w:rsid w:val="00D01BCA"/>
    <w:rsid w:val="00D020FD"/>
    <w:rsid w:val="00D0312D"/>
    <w:rsid w:val="00D03E1F"/>
    <w:rsid w:val="00D04A9C"/>
    <w:rsid w:val="00D04B25"/>
    <w:rsid w:val="00D05010"/>
    <w:rsid w:val="00D050AC"/>
    <w:rsid w:val="00D053F0"/>
    <w:rsid w:val="00D05DC1"/>
    <w:rsid w:val="00D05F01"/>
    <w:rsid w:val="00D06B0D"/>
    <w:rsid w:val="00D06CB6"/>
    <w:rsid w:val="00D06EEB"/>
    <w:rsid w:val="00D10649"/>
    <w:rsid w:val="00D107D8"/>
    <w:rsid w:val="00D10B8A"/>
    <w:rsid w:val="00D1118F"/>
    <w:rsid w:val="00D111C5"/>
    <w:rsid w:val="00D119A3"/>
    <w:rsid w:val="00D11AF4"/>
    <w:rsid w:val="00D11EDE"/>
    <w:rsid w:val="00D12420"/>
    <w:rsid w:val="00D12835"/>
    <w:rsid w:val="00D138F0"/>
    <w:rsid w:val="00D1426A"/>
    <w:rsid w:val="00D14741"/>
    <w:rsid w:val="00D15423"/>
    <w:rsid w:val="00D1581D"/>
    <w:rsid w:val="00D15A13"/>
    <w:rsid w:val="00D15B1F"/>
    <w:rsid w:val="00D15FA9"/>
    <w:rsid w:val="00D16071"/>
    <w:rsid w:val="00D1628C"/>
    <w:rsid w:val="00D16420"/>
    <w:rsid w:val="00D164B1"/>
    <w:rsid w:val="00D17442"/>
    <w:rsid w:val="00D177A6"/>
    <w:rsid w:val="00D17E8F"/>
    <w:rsid w:val="00D20540"/>
    <w:rsid w:val="00D205BF"/>
    <w:rsid w:val="00D2141A"/>
    <w:rsid w:val="00D21900"/>
    <w:rsid w:val="00D2191D"/>
    <w:rsid w:val="00D21A1F"/>
    <w:rsid w:val="00D2293F"/>
    <w:rsid w:val="00D23177"/>
    <w:rsid w:val="00D23A45"/>
    <w:rsid w:val="00D24B0A"/>
    <w:rsid w:val="00D24BBC"/>
    <w:rsid w:val="00D24E49"/>
    <w:rsid w:val="00D2573A"/>
    <w:rsid w:val="00D257F0"/>
    <w:rsid w:val="00D25EDA"/>
    <w:rsid w:val="00D27C10"/>
    <w:rsid w:val="00D3005B"/>
    <w:rsid w:val="00D31235"/>
    <w:rsid w:val="00D3128F"/>
    <w:rsid w:val="00D31570"/>
    <w:rsid w:val="00D3193A"/>
    <w:rsid w:val="00D32647"/>
    <w:rsid w:val="00D32A74"/>
    <w:rsid w:val="00D3331E"/>
    <w:rsid w:val="00D337ED"/>
    <w:rsid w:val="00D3387F"/>
    <w:rsid w:val="00D34B73"/>
    <w:rsid w:val="00D35083"/>
    <w:rsid w:val="00D35658"/>
    <w:rsid w:val="00D36398"/>
    <w:rsid w:val="00D37080"/>
    <w:rsid w:val="00D37359"/>
    <w:rsid w:val="00D37476"/>
    <w:rsid w:val="00D37491"/>
    <w:rsid w:val="00D374E1"/>
    <w:rsid w:val="00D377EF"/>
    <w:rsid w:val="00D4070D"/>
    <w:rsid w:val="00D40810"/>
    <w:rsid w:val="00D416F5"/>
    <w:rsid w:val="00D41954"/>
    <w:rsid w:val="00D41C28"/>
    <w:rsid w:val="00D430AF"/>
    <w:rsid w:val="00D433BC"/>
    <w:rsid w:val="00D43BE1"/>
    <w:rsid w:val="00D446FB"/>
    <w:rsid w:val="00D44DD4"/>
    <w:rsid w:val="00D44FDC"/>
    <w:rsid w:val="00D45AE0"/>
    <w:rsid w:val="00D45EB6"/>
    <w:rsid w:val="00D46A9A"/>
    <w:rsid w:val="00D4709D"/>
    <w:rsid w:val="00D47177"/>
    <w:rsid w:val="00D4799F"/>
    <w:rsid w:val="00D47BA7"/>
    <w:rsid w:val="00D50359"/>
    <w:rsid w:val="00D51378"/>
    <w:rsid w:val="00D513D4"/>
    <w:rsid w:val="00D5345E"/>
    <w:rsid w:val="00D53B9C"/>
    <w:rsid w:val="00D54B11"/>
    <w:rsid w:val="00D553F4"/>
    <w:rsid w:val="00D556DD"/>
    <w:rsid w:val="00D567C6"/>
    <w:rsid w:val="00D573E7"/>
    <w:rsid w:val="00D576BE"/>
    <w:rsid w:val="00D57735"/>
    <w:rsid w:val="00D57DDA"/>
    <w:rsid w:val="00D57F3C"/>
    <w:rsid w:val="00D603B5"/>
    <w:rsid w:val="00D60586"/>
    <w:rsid w:val="00D60653"/>
    <w:rsid w:val="00D608BB"/>
    <w:rsid w:val="00D616F1"/>
    <w:rsid w:val="00D61F34"/>
    <w:rsid w:val="00D628A9"/>
    <w:rsid w:val="00D62EC2"/>
    <w:rsid w:val="00D63A4D"/>
    <w:rsid w:val="00D63A65"/>
    <w:rsid w:val="00D63E03"/>
    <w:rsid w:val="00D642D3"/>
    <w:rsid w:val="00D64B4A"/>
    <w:rsid w:val="00D64DFC"/>
    <w:rsid w:val="00D64F35"/>
    <w:rsid w:val="00D6507B"/>
    <w:rsid w:val="00D656BE"/>
    <w:rsid w:val="00D65756"/>
    <w:rsid w:val="00D66B5F"/>
    <w:rsid w:val="00D6720E"/>
    <w:rsid w:val="00D672EF"/>
    <w:rsid w:val="00D674B1"/>
    <w:rsid w:val="00D676D4"/>
    <w:rsid w:val="00D70082"/>
    <w:rsid w:val="00D70196"/>
    <w:rsid w:val="00D702F9"/>
    <w:rsid w:val="00D70B4F"/>
    <w:rsid w:val="00D70FB6"/>
    <w:rsid w:val="00D71126"/>
    <w:rsid w:val="00D7141A"/>
    <w:rsid w:val="00D7168B"/>
    <w:rsid w:val="00D717E4"/>
    <w:rsid w:val="00D71FEB"/>
    <w:rsid w:val="00D720B7"/>
    <w:rsid w:val="00D72F7E"/>
    <w:rsid w:val="00D74571"/>
    <w:rsid w:val="00D74629"/>
    <w:rsid w:val="00D74DAB"/>
    <w:rsid w:val="00D74DDB"/>
    <w:rsid w:val="00D75ABC"/>
    <w:rsid w:val="00D762F1"/>
    <w:rsid w:val="00D76506"/>
    <w:rsid w:val="00D76887"/>
    <w:rsid w:val="00D76C7E"/>
    <w:rsid w:val="00D76D2F"/>
    <w:rsid w:val="00D7729A"/>
    <w:rsid w:val="00D77AB7"/>
    <w:rsid w:val="00D80FC0"/>
    <w:rsid w:val="00D81707"/>
    <w:rsid w:val="00D81C5F"/>
    <w:rsid w:val="00D8221E"/>
    <w:rsid w:val="00D8308D"/>
    <w:rsid w:val="00D83BB3"/>
    <w:rsid w:val="00D84682"/>
    <w:rsid w:val="00D84DF4"/>
    <w:rsid w:val="00D84DF7"/>
    <w:rsid w:val="00D84F45"/>
    <w:rsid w:val="00D852CB"/>
    <w:rsid w:val="00D869FE"/>
    <w:rsid w:val="00D86B9F"/>
    <w:rsid w:val="00D86CC0"/>
    <w:rsid w:val="00D86DE6"/>
    <w:rsid w:val="00D87096"/>
    <w:rsid w:val="00D87F79"/>
    <w:rsid w:val="00D90009"/>
    <w:rsid w:val="00D90C22"/>
    <w:rsid w:val="00D90E68"/>
    <w:rsid w:val="00D90FC4"/>
    <w:rsid w:val="00D91E72"/>
    <w:rsid w:val="00D92A54"/>
    <w:rsid w:val="00D92EAB"/>
    <w:rsid w:val="00D93527"/>
    <w:rsid w:val="00D94982"/>
    <w:rsid w:val="00D94FC5"/>
    <w:rsid w:val="00D956B3"/>
    <w:rsid w:val="00D964AA"/>
    <w:rsid w:val="00D9708F"/>
    <w:rsid w:val="00D972B0"/>
    <w:rsid w:val="00D972B4"/>
    <w:rsid w:val="00D97F96"/>
    <w:rsid w:val="00DA0099"/>
    <w:rsid w:val="00DA04C8"/>
    <w:rsid w:val="00DA063C"/>
    <w:rsid w:val="00DA08F4"/>
    <w:rsid w:val="00DA0BDE"/>
    <w:rsid w:val="00DA1383"/>
    <w:rsid w:val="00DA16AF"/>
    <w:rsid w:val="00DA1FC9"/>
    <w:rsid w:val="00DA1FD4"/>
    <w:rsid w:val="00DA23AD"/>
    <w:rsid w:val="00DA256E"/>
    <w:rsid w:val="00DA3B29"/>
    <w:rsid w:val="00DA3E28"/>
    <w:rsid w:val="00DA3EA6"/>
    <w:rsid w:val="00DA444C"/>
    <w:rsid w:val="00DA4535"/>
    <w:rsid w:val="00DA48D5"/>
    <w:rsid w:val="00DA4AF1"/>
    <w:rsid w:val="00DA5018"/>
    <w:rsid w:val="00DA5156"/>
    <w:rsid w:val="00DA6FC7"/>
    <w:rsid w:val="00DA72F7"/>
    <w:rsid w:val="00DA73A2"/>
    <w:rsid w:val="00DA7575"/>
    <w:rsid w:val="00DA7B82"/>
    <w:rsid w:val="00DB12A8"/>
    <w:rsid w:val="00DB1B0A"/>
    <w:rsid w:val="00DB1B10"/>
    <w:rsid w:val="00DB2BD8"/>
    <w:rsid w:val="00DB3F45"/>
    <w:rsid w:val="00DB596F"/>
    <w:rsid w:val="00DB5A6E"/>
    <w:rsid w:val="00DB60BE"/>
    <w:rsid w:val="00DB6437"/>
    <w:rsid w:val="00DB646C"/>
    <w:rsid w:val="00DB6937"/>
    <w:rsid w:val="00DB7E80"/>
    <w:rsid w:val="00DC0B36"/>
    <w:rsid w:val="00DC0BCD"/>
    <w:rsid w:val="00DC0C1F"/>
    <w:rsid w:val="00DC0C4D"/>
    <w:rsid w:val="00DC1FE2"/>
    <w:rsid w:val="00DC2EA5"/>
    <w:rsid w:val="00DC36F5"/>
    <w:rsid w:val="00DC3FC4"/>
    <w:rsid w:val="00DC4472"/>
    <w:rsid w:val="00DC45F0"/>
    <w:rsid w:val="00DC464F"/>
    <w:rsid w:val="00DC485B"/>
    <w:rsid w:val="00DC5872"/>
    <w:rsid w:val="00DC611F"/>
    <w:rsid w:val="00DC68D5"/>
    <w:rsid w:val="00DC6A0C"/>
    <w:rsid w:val="00DC6A79"/>
    <w:rsid w:val="00DC6FD4"/>
    <w:rsid w:val="00DC74E6"/>
    <w:rsid w:val="00DC7B6C"/>
    <w:rsid w:val="00DD0027"/>
    <w:rsid w:val="00DD0ECE"/>
    <w:rsid w:val="00DD1128"/>
    <w:rsid w:val="00DD2117"/>
    <w:rsid w:val="00DD2952"/>
    <w:rsid w:val="00DD3FE1"/>
    <w:rsid w:val="00DD45E5"/>
    <w:rsid w:val="00DD53E9"/>
    <w:rsid w:val="00DD62CC"/>
    <w:rsid w:val="00DD7805"/>
    <w:rsid w:val="00DD7F1B"/>
    <w:rsid w:val="00DE09EA"/>
    <w:rsid w:val="00DE1627"/>
    <w:rsid w:val="00DE1B06"/>
    <w:rsid w:val="00DE214E"/>
    <w:rsid w:val="00DE29D5"/>
    <w:rsid w:val="00DE2B63"/>
    <w:rsid w:val="00DE2BD1"/>
    <w:rsid w:val="00DE34A1"/>
    <w:rsid w:val="00DE42CE"/>
    <w:rsid w:val="00DE4CEA"/>
    <w:rsid w:val="00DE4ED8"/>
    <w:rsid w:val="00DE572A"/>
    <w:rsid w:val="00DE5828"/>
    <w:rsid w:val="00DE6697"/>
    <w:rsid w:val="00DE6920"/>
    <w:rsid w:val="00DE6967"/>
    <w:rsid w:val="00DE7972"/>
    <w:rsid w:val="00DE7B6F"/>
    <w:rsid w:val="00DF04A6"/>
    <w:rsid w:val="00DF1CD4"/>
    <w:rsid w:val="00DF2171"/>
    <w:rsid w:val="00DF2CAA"/>
    <w:rsid w:val="00DF376A"/>
    <w:rsid w:val="00DF3921"/>
    <w:rsid w:val="00DF394B"/>
    <w:rsid w:val="00DF3D56"/>
    <w:rsid w:val="00DF42C8"/>
    <w:rsid w:val="00DF43A2"/>
    <w:rsid w:val="00DF4B35"/>
    <w:rsid w:val="00DF538B"/>
    <w:rsid w:val="00DF5D45"/>
    <w:rsid w:val="00DF6D49"/>
    <w:rsid w:val="00DF74EA"/>
    <w:rsid w:val="00DF7C8E"/>
    <w:rsid w:val="00E00090"/>
    <w:rsid w:val="00E00FB2"/>
    <w:rsid w:val="00E01541"/>
    <w:rsid w:val="00E01A63"/>
    <w:rsid w:val="00E02E12"/>
    <w:rsid w:val="00E03026"/>
    <w:rsid w:val="00E03759"/>
    <w:rsid w:val="00E03CBB"/>
    <w:rsid w:val="00E04C1E"/>
    <w:rsid w:val="00E04EFD"/>
    <w:rsid w:val="00E04F3F"/>
    <w:rsid w:val="00E05228"/>
    <w:rsid w:val="00E058EE"/>
    <w:rsid w:val="00E05A06"/>
    <w:rsid w:val="00E06224"/>
    <w:rsid w:val="00E07131"/>
    <w:rsid w:val="00E07176"/>
    <w:rsid w:val="00E074D1"/>
    <w:rsid w:val="00E10134"/>
    <w:rsid w:val="00E11159"/>
    <w:rsid w:val="00E12485"/>
    <w:rsid w:val="00E126BD"/>
    <w:rsid w:val="00E12C2F"/>
    <w:rsid w:val="00E13588"/>
    <w:rsid w:val="00E13870"/>
    <w:rsid w:val="00E13A52"/>
    <w:rsid w:val="00E13FA0"/>
    <w:rsid w:val="00E142B7"/>
    <w:rsid w:val="00E14D36"/>
    <w:rsid w:val="00E14F5A"/>
    <w:rsid w:val="00E15462"/>
    <w:rsid w:val="00E168B1"/>
    <w:rsid w:val="00E16E27"/>
    <w:rsid w:val="00E17904"/>
    <w:rsid w:val="00E17CFE"/>
    <w:rsid w:val="00E17FDC"/>
    <w:rsid w:val="00E20374"/>
    <w:rsid w:val="00E22755"/>
    <w:rsid w:val="00E2352A"/>
    <w:rsid w:val="00E24598"/>
    <w:rsid w:val="00E24C0C"/>
    <w:rsid w:val="00E25C2F"/>
    <w:rsid w:val="00E25CCA"/>
    <w:rsid w:val="00E2622B"/>
    <w:rsid w:val="00E26530"/>
    <w:rsid w:val="00E26DE7"/>
    <w:rsid w:val="00E2710C"/>
    <w:rsid w:val="00E274C7"/>
    <w:rsid w:val="00E30D4A"/>
    <w:rsid w:val="00E30F49"/>
    <w:rsid w:val="00E3152F"/>
    <w:rsid w:val="00E32F83"/>
    <w:rsid w:val="00E3320F"/>
    <w:rsid w:val="00E3328F"/>
    <w:rsid w:val="00E33FB3"/>
    <w:rsid w:val="00E34152"/>
    <w:rsid w:val="00E342B9"/>
    <w:rsid w:val="00E34EE1"/>
    <w:rsid w:val="00E350F8"/>
    <w:rsid w:val="00E35BFD"/>
    <w:rsid w:val="00E3646E"/>
    <w:rsid w:val="00E36515"/>
    <w:rsid w:val="00E404D3"/>
    <w:rsid w:val="00E405FF"/>
    <w:rsid w:val="00E40F35"/>
    <w:rsid w:val="00E4138A"/>
    <w:rsid w:val="00E414E7"/>
    <w:rsid w:val="00E421BF"/>
    <w:rsid w:val="00E42976"/>
    <w:rsid w:val="00E43342"/>
    <w:rsid w:val="00E43B37"/>
    <w:rsid w:val="00E43C73"/>
    <w:rsid w:val="00E43FE0"/>
    <w:rsid w:val="00E44338"/>
    <w:rsid w:val="00E449DC"/>
    <w:rsid w:val="00E45794"/>
    <w:rsid w:val="00E458EA"/>
    <w:rsid w:val="00E4596A"/>
    <w:rsid w:val="00E465E0"/>
    <w:rsid w:val="00E4730A"/>
    <w:rsid w:val="00E47A67"/>
    <w:rsid w:val="00E50AF7"/>
    <w:rsid w:val="00E520FD"/>
    <w:rsid w:val="00E526CF"/>
    <w:rsid w:val="00E538D1"/>
    <w:rsid w:val="00E53C65"/>
    <w:rsid w:val="00E53CDD"/>
    <w:rsid w:val="00E54605"/>
    <w:rsid w:val="00E546F4"/>
    <w:rsid w:val="00E54E03"/>
    <w:rsid w:val="00E550E0"/>
    <w:rsid w:val="00E55353"/>
    <w:rsid w:val="00E557C1"/>
    <w:rsid w:val="00E55B24"/>
    <w:rsid w:val="00E55B4B"/>
    <w:rsid w:val="00E560DD"/>
    <w:rsid w:val="00E5724C"/>
    <w:rsid w:val="00E57F29"/>
    <w:rsid w:val="00E60339"/>
    <w:rsid w:val="00E60696"/>
    <w:rsid w:val="00E60703"/>
    <w:rsid w:val="00E608F2"/>
    <w:rsid w:val="00E60D76"/>
    <w:rsid w:val="00E60E9C"/>
    <w:rsid w:val="00E6144E"/>
    <w:rsid w:val="00E61881"/>
    <w:rsid w:val="00E6199C"/>
    <w:rsid w:val="00E63BD6"/>
    <w:rsid w:val="00E64714"/>
    <w:rsid w:val="00E64F86"/>
    <w:rsid w:val="00E651FF"/>
    <w:rsid w:val="00E65450"/>
    <w:rsid w:val="00E66490"/>
    <w:rsid w:val="00E667C6"/>
    <w:rsid w:val="00E6686E"/>
    <w:rsid w:val="00E66D44"/>
    <w:rsid w:val="00E675B8"/>
    <w:rsid w:val="00E67EF3"/>
    <w:rsid w:val="00E70FDA"/>
    <w:rsid w:val="00E716CC"/>
    <w:rsid w:val="00E71E37"/>
    <w:rsid w:val="00E7209B"/>
    <w:rsid w:val="00E7250E"/>
    <w:rsid w:val="00E72ABD"/>
    <w:rsid w:val="00E72CE0"/>
    <w:rsid w:val="00E72E0A"/>
    <w:rsid w:val="00E733E0"/>
    <w:rsid w:val="00E7418A"/>
    <w:rsid w:val="00E745F7"/>
    <w:rsid w:val="00E76120"/>
    <w:rsid w:val="00E76D5A"/>
    <w:rsid w:val="00E800CB"/>
    <w:rsid w:val="00E800D6"/>
    <w:rsid w:val="00E807A5"/>
    <w:rsid w:val="00E80B6A"/>
    <w:rsid w:val="00E82248"/>
    <w:rsid w:val="00E824E7"/>
    <w:rsid w:val="00E82F6E"/>
    <w:rsid w:val="00E838C5"/>
    <w:rsid w:val="00E839CB"/>
    <w:rsid w:val="00E83C9D"/>
    <w:rsid w:val="00E8437B"/>
    <w:rsid w:val="00E84522"/>
    <w:rsid w:val="00E8472C"/>
    <w:rsid w:val="00E85743"/>
    <w:rsid w:val="00E8574A"/>
    <w:rsid w:val="00E861AC"/>
    <w:rsid w:val="00E865F0"/>
    <w:rsid w:val="00E86CE0"/>
    <w:rsid w:val="00E8773D"/>
    <w:rsid w:val="00E90662"/>
    <w:rsid w:val="00E909E0"/>
    <w:rsid w:val="00E916A9"/>
    <w:rsid w:val="00E916DD"/>
    <w:rsid w:val="00E91AA6"/>
    <w:rsid w:val="00E92349"/>
    <w:rsid w:val="00E935A7"/>
    <w:rsid w:val="00E93C02"/>
    <w:rsid w:val="00E93F05"/>
    <w:rsid w:val="00E94120"/>
    <w:rsid w:val="00E948F4"/>
    <w:rsid w:val="00E9498F"/>
    <w:rsid w:val="00E94A1B"/>
    <w:rsid w:val="00E94A33"/>
    <w:rsid w:val="00E9639A"/>
    <w:rsid w:val="00E963F9"/>
    <w:rsid w:val="00E965C0"/>
    <w:rsid w:val="00E969E3"/>
    <w:rsid w:val="00E96BAD"/>
    <w:rsid w:val="00E97082"/>
    <w:rsid w:val="00EA0346"/>
    <w:rsid w:val="00EA0AC9"/>
    <w:rsid w:val="00EA0DA7"/>
    <w:rsid w:val="00EA18EB"/>
    <w:rsid w:val="00EA2401"/>
    <w:rsid w:val="00EA2F79"/>
    <w:rsid w:val="00EA334E"/>
    <w:rsid w:val="00EA3596"/>
    <w:rsid w:val="00EA451F"/>
    <w:rsid w:val="00EA50BE"/>
    <w:rsid w:val="00EA59D7"/>
    <w:rsid w:val="00EA6703"/>
    <w:rsid w:val="00EA6785"/>
    <w:rsid w:val="00EA7390"/>
    <w:rsid w:val="00EB094D"/>
    <w:rsid w:val="00EB1820"/>
    <w:rsid w:val="00EB1A73"/>
    <w:rsid w:val="00EB1BE1"/>
    <w:rsid w:val="00EB247C"/>
    <w:rsid w:val="00EB27E7"/>
    <w:rsid w:val="00EB2B33"/>
    <w:rsid w:val="00EB2C38"/>
    <w:rsid w:val="00EB2FFC"/>
    <w:rsid w:val="00EB32B7"/>
    <w:rsid w:val="00EB44F3"/>
    <w:rsid w:val="00EB4ADB"/>
    <w:rsid w:val="00EB5064"/>
    <w:rsid w:val="00EB542E"/>
    <w:rsid w:val="00EB59E5"/>
    <w:rsid w:val="00EB5F4D"/>
    <w:rsid w:val="00EB6100"/>
    <w:rsid w:val="00EB633D"/>
    <w:rsid w:val="00EB6A73"/>
    <w:rsid w:val="00EB7235"/>
    <w:rsid w:val="00EB7C38"/>
    <w:rsid w:val="00EB7E96"/>
    <w:rsid w:val="00EB7F34"/>
    <w:rsid w:val="00EC0039"/>
    <w:rsid w:val="00EC0049"/>
    <w:rsid w:val="00EC0748"/>
    <w:rsid w:val="00EC0DF7"/>
    <w:rsid w:val="00EC0EE6"/>
    <w:rsid w:val="00EC100E"/>
    <w:rsid w:val="00EC10C3"/>
    <w:rsid w:val="00EC137E"/>
    <w:rsid w:val="00EC19B9"/>
    <w:rsid w:val="00EC2478"/>
    <w:rsid w:val="00EC27CE"/>
    <w:rsid w:val="00EC355F"/>
    <w:rsid w:val="00EC3575"/>
    <w:rsid w:val="00EC35E1"/>
    <w:rsid w:val="00EC42F0"/>
    <w:rsid w:val="00EC4535"/>
    <w:rsid w:val="00EC4777"/>
    <w:rsid w:val="00EC4AE6"/>
    <w:rsid w:val="00EC55E0"/>
    <w:rsid w:val="00EC6B2B"/>
    <w:rsid w:val="00EC7413"/>
    <w:rsid w:val="00EC79B9"/>
    <w:rsid w:val="00EC7C56"/>
    <w:rsid w:val="00ED0771"/>
    <w:rsid w:val="00ED0F0B"/>
    <w:rsid w:val="00ED1988"/>
    <w:rsid w:val="00ED20AB"/>
    <w:rsid w:val="00ED21EC"/>
    <w:rsid w:val="00ED2B81"/>
    <w:rsid w:val="00ED3530"/>
    <w:rsid w:val="00ED4C33"/>
    <w:rsid w:val="00ED53CD"/>
    <w:rsid w:val="00ED59BA"/>
    <w:rsid w:val="00ED6287"/>
    <w:rsid w:val="00ED633F"/>
    <w:rsid w:val="00ED63D6"/>
    <w:rsid w:val="00ED6A74"/>
    <w:rsid w:val="00ED7600"/>
    <w:rsid w:val="00EE00A6"/>
    <w:rsid w:val="00EE0209"/>
    <w:rsid w:val="00EE0A85"/>
    <w:rsid w:val="00EE0E61"/>
    <w:rsid w:val="00EE21F8"/>
    <w:rsid w:val="00EE2F62"/>
    <w:rsid w:val="00EE437B"/>
    <w:rsid w:val="00EE4463"/>
    <w:rsid w:val="00EE5F7D"/>
    <w:rsid w:val="00EE6875"/>
    <w:rsid w:val="00EE6939"/>
    <w:rsid w:val="00EE69E5"/>
    <w:rsid w:val="00EE6D6D"/>
    <w:rsid w:val="00EE708D"/>
    <w:rsid w:val="00EE762D"/>
    <w:rsid w:val="00EE7833"/>
    <w:rsid w:val="00EF05D5"/>
    <w:rsid w:val="00EF0F39"/>
    <w:rsid w:val="00EF1486"/>
    <w:rsid w:val="00EF14EE"/>
    <w:rsid w:val="00EF16A1"/>
    <w:rsid w:val="00EF173D"/>
    <w:rsid w:val="00EF1EB9"/>
    <w:rsid w:val="00EF23CF"/>
    <w:rsid w:val="00EF2F6E"/>
    <w:rsid w:val="00EF3A48"/>
    <w:rsid w:val="00EF42E8"/>
    <w:rsid w:val="00EF4889"/>
    <w:rsid w:val="00EF50A9"/>
    <w:rsid w:val="00EF54D3"/>
    <w:rsid w:val="00EF637B"/>
    <w:rsid w:val="00EF65EB"/>
    <w:rsid w:val="00EF6992"/>
    <w:rsid w:val="00EF6F64"/>
    <w:rsid w:val="00EF7128"/>
    <w:rsid w:val="00EF7138"/>
    <w:rsid w:val="00EF72D8"/>
    <w:rsid w:val="00EF78A6"/>
    <w:rsid w:val="00F0098A"/>
    <w:rsid w:val="00F009A2"/>
    <w:rsid w:val="00F00F6E"/>
    <w:rsid w:val="00F01475"/>
    <w:rsid w:val="00F01538"/>
    <w:rsid w:val="00F02E6C"/>
    <w:rsid w:val="00F0326C"/>
    <w:rsid w:val="00F033CA"/>
    <w:rsid w:val="00F039AC"/>
    <w:rsid w:val="00F03EAE"/>
    <w:rsid w:val="00F040B5"/>
    <w:rsid w:val="00F04799"/>
    <w:rsid w:val="00F04D4D"/>
    <w:rsid w:val="00F0586E"/>
    <w:rsid w:val="00F05FB1"/>
    <w:rsid w:val="00F063D9"/>
    <w:rsid w:val="00F070BB"/>
    <w:rsid w:val="00F078E8"/>
    <w:rsid w:val="00F07B7A"/>
    <w:rsid w:val="00F10B8B"/>
    <w:rsid w:val="00F11045"/>
    <w:rsid w:val="00F110FB"/>
    <w:rsid w:val="00F111C5"/>
    <w:rsid w:val="00F111F6"/>
    <w:rsid w:val="00F11446"/>
    <w:rsid w:val="00F1183D"/>
    <w:rsid w:val="00F12D28"/>
    <w:rsid w:val="00F1324B"/>
    <w:rsid w:val="00F14154"/>
    <w:rsid w:val="00F14583"/>
    <w:rsid w:val="00F149B9"/>
    <w:rsid w:val="00F14D90"/>
    <w:rsid w:val="00F155D2"/>
    <w:rsid w:val="00F157B6"/>
    <w:rsid w:val="00F16392"/>
    <w:rsid w:val="00F163BF"/>
    <w:rsid w:val="00F1674D"/>
    <w:rsid w:val="00F16C39"/>
    <w:rsid w:val="00F176B5"/>
    <w:rsid w:val="00F17A92"/>
    <w:rsid w:val="00F20045"/>
    <w:rsid w:val="00F202AF"/>
    <w:rsid w:val="00F20D11"/>
    <w:rsid w:val="00F21083"/>
    <w:rsid w:val="00F2109D"/>
    <w:rsid w:val="00F21307"/>
    <w:rsid w:val="00F21458"/>
    <w:rsid w:val="00F2268B"/>
    <w:rsid w:val="00F23217"/>
    <w:rsid w:val="00F23544"/>
    <w:rsid w:val="00F23630"/>
    <w:rsid w:val="00F23929"/>
    <w:rsid w:val="00F24036"/>
    <w:rsid w:val="00F242F7"/>
    <w:rsid w:val="00F24366"/>
    <w:rsid w:val="00F24B4A"/>
    <w:rsid w:val="00F26A58"/>
    <w:rsid w:val="00F26E60"/>
    <w:rsid w:val="00F2782D"/>
    <w:rsid w:val="00F27868"/>
    <w:rsid w:val="00F30086"/>
    <w:rsid w:val="00F30376"/>
    <w:rsid w:val="00F30987"/>
    <w:rsid w:val="00F31010"/>
    <w:rsid w:val="00F31252"/>
    <w:rsid w:val="00F328B8"/>
    <w:rsid w:val="00F32D76"/>
    <w:rsid w:val="00F338B4"/>
    <w:rsid w:val="00F33C00"/>
    <w:rsid w:val="00F344D7"/>
    <w:rsid w:val="00F35392"/>
    <w:rsid w:val="00F35736"/>
    <w:rsid w:val="00F35D1D"/>
    <w:rsid w:val="00F365B8"/>
    <w:rsid w:val="00F366EB"/>
    <w:rsid w:val="00F36E22"/>
    <w:rsid w:val="00F40005"/>
    <w:rsid w:val="00F4069F"/>
    <w:rsid w:val="00F40A43"/>
    <w:rsid w:val="00F421F0"/>
    <w:rsid w:val="00F42605"/>
    <w:rsid w:val="00F428CE"/>
    <w:rsid w:val="00F42AAD"/>
    <w:rsid w:val="00F42BAF"/>
    <w:rsid w:val="00F430E5"/>
    <w:rsid w:val="00F4314E"/>
    <w:rsid w:val="00F43416"/>
    <w:rsid w:val="00F43443"/>
    <w:rsid w:val="00F43EEC"/>
    <w:rsid w:val="00F45454"/>
    <w:rsid w:val="00F46371"/>
    <w:rsid w:val="00F46D7F"/>
    <w:rsid w:val="00F509EA"/>
    <w:rsid w:val="00F50B65"/>
    <w:rsid w:val="00F50E00"/>
    <w:rsid w:val="00F50EC3"/>
    <w:rsid w:val="00F50FE6"/>
    <w:rsid w:val="00F5153B"/>
    <w:rsid w:val="00F51912"/>
    <w:rsid w:val="00F51F4E"/>
    <w:rsid w:val="00F53213"/>
    <w:rsid w:val="00F53535"/>
    <w:rsid w:val="00F53D0C"/>
    <w:rsid w:val="00F53F0C"/>
    <w:rsid w:val="00F54D93"/>
    <w:rsid w:val="00F5596C"/>
    <w:rsid w:val="00F561B4"/>
    <w:rsid w:val="00F56462"/>
    <w:rsid w:val="00F56A6D"/>
    <w:rsid w:val="00F56CFC"/>
    <w:rsid w:val="00F578EE"/>
    <w:rsid w:val="00F57B4D"/>
    <w:rsid w:val="00F60471"/>
    <w:rsid w:val="00F60A7C"/>
    <w:rsid w:val="00F60AE3"/>
    <w:rsid w:val="00F60C3B"/>
    <w:rsid w:val="00F62517"/>
    <w:rsid w:val="00F626F8"/>
    <w:rsid w:val="00F62CFD"/>
    <w:rsid w:val="00F62E3B"/>
    <w:rsid w:val="00F63140"/>
    <w:rsid w:val="00F637F5"/>
    <w:rsid w:val="00F638CE"/>
    <w:rsid w:val="00F63932"/>
    <w:rsid w:val="00F6406F"/>
    <w:rsid w:val="00F641D8"/>
    <w:rsid w:val="00F64700"/>
    <w:rsid w:val="00F64ABD"/>
    <w:rsid w:val="00F64E85"/>
    <w:rsid w:val="00F64FA9"/>
    <w:rsid w:val="00F65320"/>
    <w:rsid w:val="00F6534D"/>
    <w:rsid w:val="00F65B44"/>
    <w:rsid w:val="00F65DED"/>
    <w:rsid w:val="00F65FCC"/>
    <w:rsid w:val="00F663B5"/>
    <w:rsid w:val="00F66B12"/>
    <w:rsid w:val="00F67190"/>
    <w:rsid w:val="00F676F7"/>
    <w:rsid w:val="00F677E7"/>
    <w:rsid w:val="00F67BB4"/>
    <w:rsid w:val="00F67BBC"/>
    <w:rsid w:val="00F70A02"/>
    <w:rsid w:val="00F71219"/>
    <w:rsid w:val="00F713B1"/>
    <w:rsid w:val="00F71866"/>
    <w:rsid w:val="00F73D3A"/>
    <w:rsid w:val="00F74ABE"/>
    <w:rsid w:val="00F75044"/>
    <w:rsid w:val="00F75EAC"/>
    <w:rsid w:val="00F76588"/>
    <w:rsid w:val="00F7679C"/>
    <w:rsid w:val="00F771C9"/>
    <w:rsid w:val="00F77212"/>
    <w:rsid w:val="00F772DD"/>
    <w:rsid w:val="00F77910"/>
    <w:rsid w:val="00F810B0"/>
    <w:rsid w:val="00F81CA3"/>
    <w:rsid w:val="00F81FC9"/>
    <w:rsid w:val="00F820EF"/>
    <w:rsid w:val="00F828F7"/>
    <w:rsid w:val="00F830B3"/>
    <w:rsid w:val="00F83432"/>
    <w:rsid w:val="00F843A8"/>
    <w:rsid w:val="00F84E9C"/>
    <w:rsid w:val="00F85A37"/>
    <w:rsid w:val="00F869A1"/>
    <w:rsid w:val="00F86AE9"/>
    <w:rsid w:val="00F87258"/>
    <w:rsid w:val="00F87AC3"/>
    <w:rsid w:val="00F87E35"/>
    <w:rsid w:val="00F87FB8"/>
    <w:rsid w:val="00F901B1"/>
    <w:rsid w:val="00F908BB"/>
    <w:rsid w:val="00F9164B"/>
    <w:rsid w:val="00F91AA0"/>
    <w:rsid w:val="00F91B8F"/>
    <w:rsid w:val="00F91CE5"/>
    <w:rsid w:val="00F924A2"/>
    <w:rsid w:val="00F935C3"/>
    <w:rsid w:val="00F93C44"/>
    <w:rsid w:val="00F946D5"/>
    <w:rsid w:val="00F950C5"/>
    <w:rsid w:val="00F9510F"/>
    <w:rsid w:val="00F9582D"/>
    <w:rsid w:val="00F95CA1"/>
    <w:rsid w:val="00F96208"/>
    <w:rsid w:val="00F965AF"/>
    <w:rsid w:val="00F965EB"/>
    <w:rsid w:val="00F96756"/>
    <w:rsid w:val="00F96E60"/>
    <w:rsid w:val="00F974D7"/>
    <w:rsid w:val="00F97F46"/>
    <w:rsid w:val="00FA0C08"/>
    <w:rsid w:val="00FA1860"/>
    <w:rsid w:val="00FA1DE9"/>
    <w:rsid w:val="00FA1E29"/>
    <w:rsid w:val="00FA1E52"/>
    <w:rsid w:val="00FA219B"/>
    <w:rsid w:val="00FA2269"/>
    <w:rsid w:val="00FA2F16"/>
    <w:rsid w:val="00FA363A"/>
    <w:rsid w:val="00FA36C1"/>
    <w:rsid w:val="00FA3812"/>
    <w:rsid w:val="00FA3838"/>
    <w:rsid w:val="00FA38A4"/>
    <w:rsid w:val="00FA402C"/>
    <w:rsid w:val="00FA46C3"/>
    <w:rsid w:val="00FA4799"/>
    <w:rsid w:val="00FA632E"/>
    <w:rsid w:val="00FA67ED"/>
    <w:rsid w:val="00FA6B45"/>
    <w:rsid w:val="00FA7782"/>
    <w:rsid w:val="00FB1059"/>
    <w:rsid w:val="00FB1D91"/>
    <w:rsid w:val="00FB2942"/>
    <w:rsid w:val="00FB2CCC"/>
    <w:rsid w:val="00FB2FDC"/>
    <w:rsid w:val="00FB34D8"/>
    <w:rsid w:val="00FB3FBE"/>
    <w:rsid w:val="00FB3FED"/>
    <w:rsid w:val="00FB45D5"/>
    <w:rsid w:val="00FB4606"/>
    <w:rsid w:val="00FB485F"/>
    <w:rsid w:val="00FB54D6"/>
    <w:rsid w:val="00FB582B"/>
    <w:rsid w:val="00FB5A3C"/>
    <w:rsid w:val="00FB6212"/>
    <w:rsid w:val="00FB6A66"/>
    <w:rsid w:val="00FB6BFC"/>
    <w:rsid w:val="00FB726F"/>
    <w:rsid w:val="00FC0007"/>
    <w:rsid w:val="00FC0396"/>
    <w:rsid w:val="00FC043F"/>
    <w:rsid w:val="00FC06EF"/>
    <w:rsid w:val="00FC08BF"/>
    <w:rsid w:val="00FC0B3B"/>
    <w:rsid w:val="00FC17A0"/>
    <w:rsid w:val="00FC1ACC"/>
    <w:rsid w:val="00FC24C2"/>
    <w:rsid w:val="00FC2DF5"/>
    <w:rsid w:val="00FC2EC8"/>
    <w:rsid w:val="00FC3111"/>
    <w:rsid w:val="00FC3466"/>
    <w:rsid w:val="00FC3E05"/>
    <w:rsid w:val="00FC4114"/>
    <w:rsid w:val="00FC437B"/>
    <w:rsid w:val="00FC441E"/>
    <w:rsid w:val="00FC4528"/>
    <w:rsid w:val="00FC4A75"/>
    <w:rsid w:val="00FC5201"/>
    <w:rsid w:val="00FC5A1F"/>
    <w:rsid w:val="00FC6509"/>
    <w:rsid w:val="00FC7306"/>
    <w:rsid w:val="00FC732E"/>
    <w:rsid w:val="00FC73C8"/>
    <w:rsid w:val="00FC7E05"/>
    <w:rsid w:val="00FD0010"/>
    <w:rsid w:val="00FD05AE"/>
    <w:rsid w:val="00FD080E"/>
    <w:rsid w:val="00FD0DAF"/>
    <w:rsid w:val="00FD2041"/>
    <w:rsid w:val="00FD27F2"/>
    <w:rsid w:val="00FD305C"/>
    <w:rsid w:val="00FD33EE"/>
    <w:rsid w:val="00FD3D96"/>
    <w:rsid w:val="00FD5158"/>
    <w:rsid w:val="00FD52E1"/>
    <w:rsid w:val="00FD5B15"/>
    <w:rsid w:val="00FD6647"/>
    <w:rsid w:val="00FE0420"/>
    <w:rsid w:val="00FE0560"/>
    <w:rsid w:val="00FE0EDB"/>
    <w:rsid w:val="00FE14E2"/>
    <w:rsid w:val="00FE1920"/>
    <w:rsid w:val="00FE1FD4"/>
    <w:rsid w:val="00FE25F5"/>
    <w:rsid w:val="00FE26E0"/>
    <w:rsid w:val="00FE2E26"/>
    <w:rsid w:val="00FE3B6B"/>
    <w:rsid w:val="00FE3F0A"/>
    <w:rsid w:val="00FE4217"/>
    <w:rsid w:val="00FE4468"/>
    <w:rsid w:val="00FE51FE"/>
    <w:rsid w:val="00FE6492"/>
    <w:rsid w:val="00FE659A"/>
    <w:rsid w:val="00FE6D9C"/>
    <w:rsid w:val="00FE6E2A"/>
    <w:rsid w:val="00FF0C6C"/>
    <w:rsid w:val="00FF25B9"/>
    <w:rsid w:val="00FF2BB1"/>
    <w:rsid w:val="00FF39DB"/>
    <w:rsid w:val="00FF3A79"/>
    <w:rsid w:val="00FF43BC"/>
    <w:rsid w:val="00FF455C"/>
    <w:rsid w:val="00FF52BD"/>
    <w:rsid w:val="00FF5717"/>
    <w:rsid w:val="00FF5BD7"/>
    <w:rsid w:val="00FF5FBA"/>
    <w:rsid w:val="00FF6259"/>
    <w:rsid w:val="00FF62B3"/>
    <w:rsid w:val="00FF6310"/>
    <w:rsid w:val="00FF6327"/>
    <w:rsid w:val="00FF63B7"/>
    <w:rsid w:val="00FF65EF"/>
    <w:rsid w:val="00FF6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B8FCB"/>
  <w15:docId w15:val="{3F18860E-F644-4872-8161-3605AD81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24D"/>
    <w:pPr>
      <w:spacing w:after="200" w:line="276" w:lineRule="auto"/>
    </w:pPr>
    <w:rPr>
      <w:sz w:val="22"/>
      <w:szCs w:val="22"/>
      <w:lang w:eastAsia="en-US"/>
    </w:rPr>
  </w:style>
  <w:style w:type="paragraph" w:styleId="1">
    <w:name w:val="heading 1"/>
    <w:basedOn w:val="a"/>
    <w:next w:val="a"/>
    <w:link w:val="10"/>
    <w:uiPriority w:val="9"/>
    <w:qFormat/>
    <w:rsid w:val="00D46A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3273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072C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00569"/>
    <w:pPr>
      <w:widowControl w:val="0"/>
      <w:autoSpaceDE w:val="0"/>
      <w:autoSpaceDN w:val="0"/>
    </w:pPr>
    <w:rPr>
      <w:rFonts w:eastAsia="Times New Roman" w:cs="Calibri"/>
      <w:sz w:val="22"/>
      <w:szCs w:val="22"/>
    </w:rPr>
  </w:style>
  <w:style w:type="paragraph" w:customStyle="1" w:styleId="ConsPlusNonformat">
    <w:name w:val="ConsPlusNonformat"/>
    <w:rsid w:val="00C00569"/>
    <w:pPr>
      <w:widowControl w:val="0"/>
      <w:autoSpaceDE w:val="0"/>
      <w:autoSpaceDN w:val="0"/>
    </w:pPr>
    <w:rPr>
      <w:rFonts w:ascii="Courier New" w:eastAsia="Times New Roman" w:hAnsi="Courier New" w:cs="Courier New"/>
    </w:rPr>
  </w:style>
  <w:style w:type="paragraph" w:customStyle="1" w:styleId="ConsPlusTitle">
    <w:name w:val="ConsPlusTitle"/>
    <w:rsid w:val="00C00569"/>
    <w:pPr>
      <w:widowControl w:val="0"/>
      <w:autoSpaceDE w:val="0"/>
      <w:autoSpaceDN w:val="0"/>
    </w:pPr>
    <w:rPr>
      <w:rFonts w:eastAsia="Times New Roman" w:cs="Calibri"/>
      <w:b/>
      <w:sz w:val="22"/>
    </w:rPr>
  </w:style>
  <w:style w:type="paragraph" w:customStyle="1" w:styleId="ConsPlusCell">
    <w:name w:val="ConsPlusCell"/>
    <w:rsid w:val="00C00569"/>
    <w:pPr>
      <w:widowControl w:val="0"/>
      <w:autoSpaceDE w:val="0"/>
      <w:autoSpaceDN w:val="0"/>
    </w:pPr>
    <w:rPr>
      <w:rFonts w:ascii="Courier New" w:eastAsia="Times New Roman" w:hAnsi="Courier New" w:cs="Courier New"/>
    </w:rPr>
  </w:style>
  <w:style w:type="paragraph" w:customStyle="1" w:styleId="ConsPlusDocList">
    <w:name w:val="ConsPlusDocList"/>
    <w:rsid w:val="00C00569"/>
    <w:pPr>
      <w:widowControl w:val="0"/>
      <w:autoSpaceDE w:val="0"/>
      <w:autoSpaceDN w:val="0"/>
    </w:pPr>
    <w:rPr>
      <w:rFonts w:ascii="Courier New" w:eastAsia="Times New Roman" w:hAnsi="Courier New" w:cs="Courier New"/>
    </w:rPr>
  </w:style>
  <w:style w:type="paragraph" w:customStyle="1" w:styleId="ConsPlusTitlePage">
    <w:name w:val="ConsPlusTitlePage"/>
    <w:rsid w:val="00C00569"/>
    <w:pPr>
      <w:widowControl w:val="0"/>
      <w:autoSpaceDE w:val="0"/>
      <w:autoSpaceDN w:val="0"/>
    </w:pPr>
    <w:rPr>
      <w:rFonts w:ascii="Tahoma" w:eastAsia="Times New Roman" w:hAnsi="Tahoma" w:cs="Tahoma"/>
    </w:rPr>
  </w:style>
  <w:style w:type="paragraph" w:customStyle="1" w:styleId="ConsPlusJurTerm">
    <w:name w:val="ConsPlusJurTerm"/>
    <w:rsid w:val="00C00569"/>
    <w:pPr>
      <w:widowControl w:val="0"/>
      <w:autoSpaceDE w:val="0"/>
      <w:autoSpaceDN w:val="0"/>
    </w:pPr>
    <w:rPr>
      <w:rFonts w:ascii="Tahoma" w:eastAsia="Times New Roman" w:hAnsi="Tahoma" w:cs="Tahoma"/>
      <w:sz w:val="26"/>
    </w:rPr>
  </w:style>
  <w:style w:type="paragraph" w:customStyle="1" w:styleId="ConsPlusTextList">
    <w:name w:val="ConsPlusTextList"/>
    <w:rsid w:val="00C00569"/>
    <w:pPr>
      <w:widowControl w:val="0"/>
      <w:autoSpaceDE w:val="0"/>
      <w:autoSpaceDN w:val="0"/>
    </w:pPr>
    <w:rPr>
      <w:rFonts w:ascii="Arial" w:eastAsia="Times New Roman" w:hAnsi="Arial" w:cs="Arial"/>
    </w:rPr>
  </w:style>
  <w:style w:type="paragraph" w:styleId="a3">
    <w:name w:val="Balloon Text"/>
    <w:basedOn w:val="a"/>
    <w:link w:val="a4"/>
    <w:uiPriority w:val="99"/>
    <w:semiHidden/>
    <w:unhideWhenUsed/>
    <w:rsid w:val="001E7BF7"/>
    <w:pPr>
      <w:spacing w:after="0"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1E7BF7"/>
    <w:rPr>
      <w:rFonts w:ascii="Tahoma" w:hAnsi="Tahoma" w:cs="Tahoma"/>
      <w:sz w:val="16"/>
      <w:szCs w:val="16"/>
    </w:rPr>
  </w:style>
  <w:style w:type="paragraph" w:styleId="a5">
    <w:name w:val="header"/>
    <w:basedOn w:val="a"/>
    <w:link w:val="a6"/>
    <w:unhideWhenUsed/>
    <w:rsid w:val="008F3B76"/>
    <w:pPr>
      <w:tabs>
        <w:tab w:val="center" w:pos="4677"/>
        <w:tab w:val="right" w:pos="9355"/>
      </w:tabs>
      <w:spacing w:after="0" w:line="240" w:lineRule="auto"/>
    </w:pPr>
  </w:style>
  <w:style w:type="character" w:customStyle="1" w:styleId="a6">
    <w:name w:val="Верхний колонтитул Знак"/>
    <w:basedOn w:val="a0"/>
    <w:link w:val="a5"/>
    <w:rsid w:val="008F3B76"/>
  </w:style>
  <w:style w:type="paragraph" w:styleId="a7">
    <w:name w:val="footer"/>
    <w:basedOn w:val="a"/>
    <w:link w:val="a8"/>
    <w:unhideWhenUsed/>
    <w:rsid w:val="008F3B76"/>
    <w:pPr>
      <w:tabs>
        <w:tab w:val="center" w:pos="4677"/>
        <w:tab w:val="right" w:pos="9355"/>
      </w:tabs>
      <w:spacing w:after="0" w:line="240" w:lineRule="auto"/>
    </w:pPr>
  </w:style>
  <w:style w:type="character" w:customStyle="1" w:styleId="a8">
    <w:name w:val="Нижний колонтитул Знак"/>
    <w:basedOn w:val="a0"/>
    <w:link w:val="a7"/>
    <w:rsid w:val="008F3B76"/>
  </w:style>
  <w:style w:type="character" w:styleId="a9">
    <w:name w:val="Hyperlink"/>
    <w:uiPriority w:val="99"/>
    <w:unhideWhenUsed/>
    <w:rsid w:val="00C44B72"/>
    <w:rPr>
      <w:color w:val="0000FF"/>
      <w:u w:val="single"/>
    </w:rPr>
  </w:style>
  <w:style w:type="table" w:styleId="aa">
    <w:name w:val="Table Grid"/>
    <w:basedOn w:val="a1"/>
    <w:uiPriority w:val="59"/>
    <w:rsid w:val="00A029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Placeholder Text"/>
    <w:uiPriority w:val="99"/>
    <w:semiHidden/>
    <w:rsid w:val="006137E7"/>
    <w:rPr>
      <w:color w:val="808080"/>
    </w:rPr>
  </w:style>
  <w:style w:type="paragraph" w:styleId="ac">
    <w:name w:val="No Spacing"/>
    <w:uiPriority w:val="1"/>
    <w:qFormat/>
    <w:rsid w:val="00ED59BA"/>
    <w:rPr>
      <w:sz w:val="22"/>
      <w:szCs w:val="22"/>
      <w:lang w:eastAsia="en-US"/>
    </w:rPr>
  </w:style>
  <w:style w:type="paragraph" w:customStyle="1" w:styleId="11">
    <w:name w:val="Абзац списка1"/>
    <w:basedOn w:val="a"/>
    <w:rsid w:val="00CB632B"/>
    <w:pPr>
      <w:spacing w:after="0" w:line="240" w:lineRule="auto"/>
      <w:ind w:left="720"/>
      <w:contextualSpacing/>
      <w:jc w:val="both"/>
    </w:pPr>
    <w:rPr>
      <w:rFonts w:eastAsia="Times New Roman"/>
    </w:rPr>
  </w:style>
  <w:style w:type="character" w:customStyle="1" w:styleId="ConsPlusNormal0">
    <w:name w:val="ConsPlusNormal Знак"/>
    <w:link w:val="ConsPlusNormal"/>
    <w:rsid w:val="00061AD9"/>
    <w:rPr>
      <w:rFonts w:eastAsia="Times New Roman" w:cs="Calibri"/>
      <w:sz w:val="22"/>
      <w:szCs w:val="22"/>
      <w:lang w:eastAsia="ru-RU" w:bidi="ar-SA"/>
    </w:rPr>
  </w:style>
  <w:style w:type="character" w:styleId="ad">
    <w:name w:val="annotation reference"/>
    <w:uiPriority w:val="99"/>
    <w:semiHidden/>
    <w:unhideWhenUsed/>
    <w:rsid w:val="00C445D6"/>
    <w:rPr>
      <w:sz w:val="16"/>
      <w:szCs w:val="16"/>
    </w:rPr>
  </w:style>
  <w:style w:type="paragraph" w:styleId="ae">
    <w:name w:val="annotation text"/>
    <w:basedOn w:val="a"/>
    <w:link w:val="af"/>
    <w:uiPriority w:val="99"/>
    <w:unhideWhenUsed/>
    <w:rsid w:val="00C445D6"/>
    <w:pPr>
      <w:spacing w:line="240" w:lineRule="auto"/>
    </w:pPr>
    <w:rPr>
      <w:sz w:val="20"/>
      <w:szCs w:val="20"/>
      <w:lang w:val="x-none" w:eastAsia="x-none"/>
    </w:rPr>
  </w:style>
  <w:style w:type="character" w:customStyle="1" w:styleId="af">
    <w:name w:val="Текст примечания Знак"/>
    <w:link w:val="ae"/>
    <w:uiPriority w:val="99"/>
    <w:rsid w:val="00C445D6"/>
    <w:rPr>
      <w:sz w:val="20"/>
      <w:szCs w:val="20"/>
    </w:rPr>
  </w:style>
  <w:style w:type="paragraph" w:styleId="af0">
    <w:name w:val="annotation subject"/>
    <w:basedOn w:val="ae"/>
    <w:next w:val="ae"/>
    <w:link w:val="af1"/>
    <w:uiPriority w:val="99"/>
    <w:semiHidden/>
    <w:unhideWhenUsed/>
    <w:rsid w:val="00C445D6"/>
    <w:rPr>
      <w:b/>
      <w:bCs/>
    </w:rPr>
  </w:style>
  <w:style w:type="character" w:customStyle="1" w:styleId="af1">
    <w:name w:val="Тема примечания Знак"/>
    <w:link w:val="af0"/>
    <w:uiPriority w:val="99"/>
    <w:semiHidden/>
    <w:rsid w:val="00C445D6"/>
    <w:rPr>
      <w:b/>
      <w:bCs/>
      <w:sz w:val="20"/>
      <w:szCs w:val="20"/>
    </w:rPr>
  </w:style>
  <w:style w:type="character" w:styleId="af2">
    <w:name w:val="page number"/>
    <w:rsid w:val="00492F14"/>
    <w:rPr>
      <w:rFonts w:cs="Times New Roman"/>
    </w:rPr>
  </w:style>
  <w:style w:type="paragraph" w:customStyle="1" w:styleId="Default">
    <w:name w:val="Default"/>
    <w:rsid w:val="00CB7D53"/>
    <w:pPr>
      <w:autoSpaceDE w:val="0"/>
      <w:autoSpaceDN w:val="0"/>
      <w:adjustRightInd w:val="0"/>
    </w:pPr>
    <w:rPr>
      <w:rFonts w:ascii="Arial" w:eastAsia="Times New Roman" w:hAnsi="Arial" w:cs="Arial"/>
      <w:color w:val="000000"/>
      <w:sz w:val="24"/>
      <w:szCs w:val="24"/>
    </w:rPr>
  </w:style>
  <w:style w:type="paragraph" w:styleId="af3">
    <w:name w:val="footnote text"/>
    <w:basedOn w:val="a"/>
    <w:link w:val="af4"/>
    <w:uiPriority w:val="99"/>
    <w:semiHidden/>
    <w:unhideWhenUsed/>
    <w:rsid w:val="00B3268C"/>
    <w:pPr>
      <w:spacing w:after="0" w:line="240" w:lineRule="auto"/>
    </w:pPr>
    <w:rPr>
      <w:sz w:val="20"/>
      <w:szCs w:val="20"/>
      <w:lang w:val="x-none" w:eastAsia="x-none"/>
    </w:rPr>
  </w:style>
  <w:style w:type="character" w:customStyle="1" w:styleId="af4">
    <w:name w:val="Текст сноски Знак"/>
    <w:link w:val="af3"/>
    <w:uiPriority w:val="99"/>
    <w:semiHidden/>
    <w:rsid w:val="00B3268C"/>
    <w:rPr>
      <w:sz w:val="20"/>
      <w:szCs w:val="20"/>
    </w:rPr>
  </w:style>
  <w:style w:type="character" w:styleId="af5">
    <w:name w:val="footnote reference"/>
    <w:uiPriority w:val="99"/>
    <w:semiHidden/>
    <w:unhideWhenUsed/>
    <w:rsid w:val="00B3268C"/>
    <w:rPr>
      <w:vertAlign w:val="superscript"/>
    </w:rPr>
  </w:style>
  <w:style w:type="paragraph" w:styleId="af6">
    <w:name w:val="Body Text"/>
    <w:basedOn w:val="a"/>
    <w:link w:val="af7"/>
    <w:rsid w:val="00BF2AB0"/>
    <w:pPr>
      <w:spacing w:after="120" w:line="240" w:lineRule="auto"/>
    </w:pPr>
    <w:rPr>
      <w:rFonts w:ascii="Times New Roman" w:eastAsia="Times New Roman" w:hAnsi="Times New Roman"/>
      <w:sz w:val="28"/>
      <w:szCs w:val="20"/>
      <w:lang w:eastAsia="ru-RU"/>
    </w:rPr>
  </w:style>
  <w:style w:type="character" w:customStyle="1" w:styleId="af7">
    <w:name w:val="Основной текст Знак"/>
    <w:basedOn w:val="a0"/>
    <w:link w:val="af6"/>
    <w:rsid w:val="00BF2AB0"/>
    <w:rPr>
      <w:rFonts w:ascii="Times New Roman" w:eastAsia="Times New Roman" w:hAnsi="Times New Roman"/>
      <w:sz w:val="28"/>
    </w:rPr>
  </w:style>
  <w:style w:type="paragraph" w:customStyle="1" w:styleId="formattext">
    <w:name w:val="formattext"/>
    <w:basedOn w:val="a"/>
    <w:rsid w:val="00BF2A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232735"/>
    <w:rPr>
      <w:rFonts w:ascii="Times New Roman" w:eastAsia="Times New Roman" w:hAnsi="Times New Roman"/>
      <w:b/>
      <w:bCs/>
      <w:sz w:val="36"/>
      <w:szCs w:val="36"/>
    </w:rPr>
  </w:style>
  <w:style w:type="character" w:customStyle="1" w:styleId="tlid-translation">
    <w:name w:val="tlid-translation"/>
    <w:rsid w:val="002601FE"/>
  </w:style>
  <w:style w:type="paragraph" w:customStyle="1" w:styleId="topleveltext">
    <w:name w:val="topleveltext"/>
    <w:basedOn w:val="a"/>
    <w:rsid w:val="006458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125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basedOn w:val="a0"/>
    <w:rsid w:val="00380804"/>
    <w:rPr>
      <w:rFonts w:ascii="Arial" w:eastAsia="Arial" w:hAnsi="Arial" w:cs="Arial"/>
      <w:color w:val="000000"/>
      <w:u w:color="000000"/>
      <w14:textOutline w14:w="0" w14:cap="rnd" w14:cmpd="sng" w14:algn="ctr">
        <w14:noFill/>
        <w14:prstDash w14:val="solid"/>
        <w14:bevel/>
      </w14:textOutline>
    </w:rPr>
  </w:style>
  <w:style w:type="character" w:customStyle="1" w:styleId="hgkelc">
    <w:name w:val="hgkelc"/>
    <w:basedOn w:val="a0"/>
    <w:rsid w:val="00F53D0C"/>
  </w:style>
  <w:style w:type="character" w:customStyle="1" w:styleId="10">
    <w:name w:val="Заголовок 1 Знак"/>
    <w:basedOn w:val="a0"/>
    <w:link w:val="1"/>
    <w:uiPriority w:val="9"/>
    <w:rsid w:val="00D46A9A"/>
    <w:rPr>
      <w:rFonts w:asciiTheme="majorHAnsi" w:eastAsiaTheme="majorEastAsia" w:hAnsiTheme="majorHAnsi" w:cstheme="majorBidi"/>
      <w:color w:val="2E74B5" w:themeColor="accent1" w:themeShade="BF"/>
      <w:sz w:val="32"/>
      <w:szCs w:val="32"/>
      <w:lang w:eastAsia="en-US"/>
    </w:rPr>
  </w:style>
  <w:style w:type="paragraph" w:styleId="af8">
    <w:name w:val="List Paragraph"/>
    <w:basedOn w:val="a"/>
    <w:uiPriority w:val="34"/>
    <w:qFormat/>
    <w:rsid w:val="000D301C"/>
    <w:pPr>
      <w:ind w:left="720"/>
      <w:contextualSpacing/>
    </w:pPr>
  </w:style>
  <w:style w:type="paragraph" w:styleId="af9">
    <w:name w:val="Normal (Web)"/>
    <w:basedOn w:val="a"/>
    <w:uiPriority w:val="99"/>
    <w:semiHidden/>
    <w:unhideWhenUsed/>
    <w:rsid w:val="00D00BDE"/>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F4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42AAD"/>
    <w:rPr>
      <w:rFonts w:ascii="Courier New" w:eastAsia="Times New Roman" w:hAnsi="Courier New" w:cs="Courier New"/>
    </w:rPr>
  </w:style>
  <w:style w:type="character" w:customStyle="1" w:styleId="y2iqfc">
    <w:name w:val="y2iqfc"/>
    <w:basedOn w:val="a0"/>
    <w:rsid w:val="00F42AAD"/>
  </w:style>
  <w:style w:type="character" w:customStyle="1" w:styleId="rynqvb">
    <w:name w:val="rynqvb"/>
    <w:basedOn w:val="a0"/>
    <w:uiPriority w:val="99"/>
    <w:rsid w:val="00385D2C"/>
  </w:style>
  <w:style w:type="paragraph" w:styleId="afa">
    <w:name w:val="TOC Heading"/>
    <w:basedOn w:val="1"/>
    <w:next w:val="a"/>
    <w:uiPriority w:val="39"/>
    <w:unhideWhenUsed/>
    <w:qFormat/>
    <w:rsid w:val="00C07CB7"/>
    <w:pPr>
      <w:spacing w:line="259" w:lineRule="auto"/>
      <w:outlineLvl w:val="9"/>
    </w:pPr>
    <w:rPr>
      <w:lang w:eastAsia="ru-RU"/>
    </w:rPr>
  </w:style>
  <w:style w:type="paragraph" w:styleId="21">
    <w:name w:val="toc 2"/>
    <w:basedOn w:val="a"/>
    <w:next w:val="a"/>
    <w:autoRedefine/>
    <w:uiPriority w:val="39"/>
    <w:unhideWhenUsed/>
    <w:rsid w:val="008E5EB3"/>
    <w:pPr>
      <w:tabs>
        <w:tab w:val="right" w:leader="dot" w:pos="9627"/>
      </w:tabs>
      <w:spacing w:after="100"/>
      <w:ind w:left="220" w:hanging="220"/>
    </w:pPr>
  </w:style>
  <w:style w:type="paragraph" w:styleId="12">
    <w:name w:val="toc 1"/>
    <w:basedOn w:val="a"/>
    <w:next w:val="a"/>
    <w:autoRedefine/>
    <w:uiPriority w:val="39"/>
    <w:unhideWhenUsed/>
    <w:rsid w:val="0076397E"/>
    <w:pPr>
      <w:tabs>
        <w:tab w:val="right" w:leader="dot" w:pos="9627"/>
      </w:tabs>
      <w:spacing w:after="0" w:line="360" w:lineRule="auto"/>
      <w:ind w:left="1701" w:hanging="1701"/>
    </w:pPr>
    <w:rPr>
      <w:rFonts w:ascii="Arial" w:hAnsi="Arial" w:cs="Arial"/>
      <w:noProof/>
      <w:sz w:val="24"/>
      <w:szCs w:val="24"/>
    </w:rPr>
  </w:style>
  <w:style w:type="character" w:customStyle="1" w:styleId="afb">
    <w:name w:val="Основной текст_"/>
    <w:link w:val="13"/>
    <w:locked/>
    <w:rsid w:val="002272CE"/>
    <w:rPr>
      <w:rFonts w:ascii="Arial" w:eastAsia="Arial" w:hAnsi="Arial" w:cs="Arial"/>
      <w:spacing w:val="5"/>
      <w:sz w:val="15"/>
      <w:szCs w:val="15"/>
      <w:shd w:val="clear" w:color="auto" w:fill="FFFFFF"/>
    </w:rPr>
  </w:style>
  <w:style w:type="paragraph" w:customStyle="1" w:styleId="13">
    <w:name w:val="Основной текст1"/>
    <w:basedOn w:val="a"/>
    <w:link w:val="afb"/>
    <w:rsid w:val="002272CE"/>
    <w:pPr>
      <w:widowControl w:val="0"/>
      <w:shd w:val="clear" w:color="auto" w:fill="FFFFFF"/>
      <w:spacing w:after="0" w:line="0" w:lineRule="atLeast"/>
      <w:ind w:hanging="1560"/>
    </w:pPr>
    <w:rPr>
      <w:rFonts w:ascii="Arial" w:eastAsia="Arial" w:hAnsi="Arial" w:cs="Arial"/>
      <w:spacing w:val="5"/>
      <w:sz w:val="15"/>
      <w:szCs w:val="15"/>
      <w:lang w:eastAsia="ru-RU"/>
    </w:rPr>
  </w:style>
  <w:style w:type="paragraph" w:customStyle="1" w:styleId="afc">
    <w:name w:val="Стандарт МЭК"/>
    <w:basedOn w:val="a"/>
    <w:rsid w:val="00255D3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0" w:line="240" w:lineRule="auto"/>
      <w:jc w:val="both"/>
    </w:pPr>
    <w:rPr>
      <w:rFonts w:ascii="Arial" w:eastAsia="Times New Roman" w:hAnsi="Arial" w:cs="Arial"/>
      <w:bCs/>
      <w:snapToGrid w:val="0"/>
      <w:sz w:val="20"/>
      <w:lang w:eastAsia="ru-RU"/>
    </w:rPr>
  </w:style>
  <w:style w:type="character" w:customStyle="1" w:styleId="30">
    <w:name w:val="Заголовок 3 Знак"/>
    <w:basedOn w:val="a0"/>
    <w:link w:val="3"/>
    <w:uiPriority w:val="9"/>
    <w:semiHidden/>
    <w:rsid w:val="00072C35"/>
    <w:rPr>
      <w:rFonts w:asciiTheme="majorHAnsi" w:eastAsiaTheme="majorEastAsia" w:hAnsiTheme="majorHAnsi" w:cstheme="majorBidi"/>
      <w:color w:val="1F4D78" w:themeColor="accent1" w:themeShade="7F"/>
      <w:sz w:val="24"/>
      <w:szCs w:val="24"/>
      <w:lang w:eastAsia="en-US"/>
    </w:rPr>
  </w:style>
  <w:style w:type="character" w:customStyle="1" w:styleId="ezkurwreuab5ozgtqnkl">
    <w:name w:val="ezkurwreuab5ozgtqnkl"/>
    <w:basedOn w:val="a0"/>
    <w:rsid w:val="00571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6334">
      <w:bodyDiv w:val="1"/>
      <w:marLeft w:val="0"/>
      <w:marRight w:val="0"/>
      <w:marTop w:val="0"/>
      <w:marBottom w:val="0"/>
      <w:divBdr>
        <w:top w:val="none" w:sz="0" w:space="0" w:color="auto"/>
        <w:left w:val="none" w:sz="0" w:space="0" w:color="auto"/>
        <w:bottom w:val="none" w:sz="0" w:space="0" w:color="auto"/>
        <w:right w:val="none" w:sz="0" w:space="0" w:color="auto"/>
      </w:divBdr>
    </w:div>
    <w:div w:id="80179232">
      <w:bodyDiv w:val="1"/>
      <w:marLeft w:val="0"/>
      <w:marRight w:val="0"/>
      <w:marTop w:val="0"/>
      <w:marBottom w:val="0"/>
      <w:divBdr>
        <w:top w:val="none" w:sz="0" w:space="0" w:color="auto"/>
        <w:left w:val="none" w:sz="0" w:space="0" w:color="auto"/>
        <w:bottom w:val="none" w:sz="0" w:space="0" w:color="auto"/>
        <w:right w:val="none" w:sz="0" w:space="0" w:color="auto"/>
      </w:divBdr>
    </w:div>
    <w:div w:id="96681465">
      <w:bodyDiv w:val="1"/>
      <w:marLeft w:val="0"/>
      <w:marRight w:val="0"/>
      <w:marTop w:val="0"/>
      <w:marBottom w:val="0"/>
      <w:divBdr>
        <w:top w:val="none" w:sz="0" w:space="0" w:color="auto"/>
        <w:left w:val="none" w:sz="0" w:space="0" w:color="auto"/>
        <w:bottom w:val="none" w:sz="0" w:space="0" w:color="auto"/>
        <w:right w:val="none" w:sz="0" w:space="0" w:color="auto"/>
      </w:divBdr>
    </w:div>
    <w:div w:id="104689998">
      <w:bodyDiv w:val="1"/>
      <w:marLeft w:val="0"/>
      <w:marRight w:val="0"/>
      <w:marTop w:val="0"/>
      <w:marBottom w:val="0"/>
      <w:divBdr>
        <w:top w:val="none" w:sz="0" w:space="0" w:color="auto"/>
        <w:left w:val="none" w:sz="0" w:space="0" w:color="auto"/>
        <w:bottom w:val="none" w:sz="0" w:space="0" w:color="auto"/>
        <w:right w:val="none" w:sz="0" w:space="0" w:color="auto"/>
      </w:divBdr>
    </w:div>
    <w:div w:id="213273638">
      <w:bodyDiv w:val="1"/>
      <w:marLeft w:val="0"/>
      <w:marRight w:val="0"/>
      <w:marTop w:val="0"/>
      <w:marBottom w:val="0"/>
      <w:divBdr>
        <w:top w:val="none" w:sz="0" w:space="0" w:color="auto"/>
        <w:left w:val="none" w:sz="0" w:space="0" w:color="auto"/>
        <w:bottom w:val="none" w:sz="0" w:space="0" w:color="auto"/>
        <w:right w:val="none" w:sz="0" w:space="0" w:color="auto"/>
      </w:divBdr>
    </w:div>
    <w:div w:id="213470922">
      <w:bodyDiv w:val="1"/>
      <w:marLeft w:val="0"/>
      <w:marRight w:val="0"/>
      <w:marTop w:val="0"/>
      <w:marBottom w:val="0"/>
      <w:divBdr>
        <w:top w:val="none" w:sz="0" w:space="0" w:color="auto"/>
        <w:left w:val="none" w:sz="0" w:space="0" w:color="auto"/>
        <w:bottom w:val="none" w:sz="0" w:space="0" w:color="auto"/>
        <w:right w:val="none" w:sz="0" w:space="0" w:color="auto"/>
      </w:divBdr>
    </w:div>
    <w:div w:id="216625586">
      <w:bodyDiv w:val="1"/>
      <w:marLeft w:val="0"/>
      <w:marRight w:val="0"/>
      <w:marTop w:val="0"/>
      <w:marBottom w:val="0"/>
      <w:divBdr>
        <w:top w:val="none" w:sz="0" w:space="0" w:color="auto"/>
        <w:left w:val="none" w:sz="0" w:space="0" w:color="auto"/>
        <w:bottom w:val="none" w:sz="0" w:space="0" w:color="auto"/>
        <w:right w:val="none" w:sz="0" w:space="0" w:color="auto"/>
      </w:divBdr>
      <w:divsChild>
        <w:div w:id="185296833">
          <w:marLeft w:val="0"/>
          <w:marRight w:val="0"/>
          <w:marTop w:val="0"/>
          <w:marBottom w:val="0"/>
          <w:divBdr>
            <w:top w:val="none" w:sz="0" w:space="0" w:color="auto"/>
            <w:left w:val="none" w:sz="0" w:space="0" w:color="auto"/>
            <w:bottom w:val="none" w:sz="0" w:space="0" w:color="auto"/>
            <w:right w:val="none" w:sz="0" w:space="0" w:color="auto"/>
          </w:divBdr>
          <w:divsChild>
            <w:div w:id="32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5975">
      <w:bodyDiv w:val="1"/>
      <w:marLeft w:val="0"/>
      <w:marRight w:val="0"/>
      <w:marTop w:val="0"/>
      <w:marBottom w:val="0"/>
      <w:divBdr>
        <w:top w:val="none" w:sz="0" w:space="0" w:color="auto"/>
        <w:left w:val="none" w:sz="0" w:space="0" w:color="auto"/>
        <w:bottom w:val="none" w:sz="0" w:space="0" w:color="auto"/>
        <w:right w:val="none" w:sz="0" w:space="0" w:color="auto"/>
      </w:divBdr>
    </w:div>
    <w:div w:id="256865480">
      <w:bodyDiv w:val="1"/>
      <w:marLeft w:val="0"/>
      <w:marRight w:val="0"/>
      <w:marTop w:val="0"/>
      <w:marBottom w:val="0"/>
      <w:divBdr>
        <w:top w:val="none" w:sz="0" w:space="0" w:color="auto"/>
        <w:left w:val="none" w:sz="0" w:space="0" w:color="auto"/>
        <w:bottom w:val="none" w:sz="0" w:space="0" w:color="auto"/>
        <w:right w:val="none" w:sz="0" w:space="0" w:color="auto"/>
      </w:divBdr>
    </w:div>
    <w:div w:id="266427528">
      <w:bodyDiv w:val="1"/>
      <w:marLeft w:val="0"/>
      <w:marRight w:val="0"/>
      <w:marTop w:val="0"/>
      <w:marBottom w:val="0"/>
      <w:divBdr>
        <w:top w:val="none" w:sz="0" w:space="0" w:color="auto"/>
        <w:left w:val="none" w:sz="0" w:space="0" w:color="auto"/>
        <w:bottom w:val="none" w:sz="0" w:space="0" w:color="auto"/>
        <w:right w:val="none" w:sz="0" w:space="0" w:color="auto"/>
      </w:divBdr>
    </w:div>
    <w:div w:id="274792714">
      <w:bodyDiv w:val="1"/>
      <w:marLeft w:val="0"/>
      <w:marRight w:val="0"/>
      <w:marTop w:val="0"/>
      <w:marBottom w:val="0"/>
      <w:divBdr>
        <w:top w:val="none" w:sz="0" w:space="0" w:color="auto"/>
        <w:left w:val="none" w:sz="0" w:space="0" w:color="auto"/>
        <w:bottom w:val="none" w:sz="0" w:space="0" w:color="auto"/>
        <w:right w:val="none" w:sz="0" w:space="0" w:color="auto"/>
      </w:divBdr>
    </w:div>
    <w:div w:id="278150112">
      <w:bodyDiv w:val="1"/>
      <w:marLeft w:val="0"/>
      <w:marRight w:val="0"/>
      <w:marTop w:val="0"/>
      <w:marBottom w:val="0"/>
      <w:divBdr>
        <w:top w:val="none" w:sz="0" w:space="0" w:color="auto"/>
        <w:left w:val="none" w:sz="0" w:space="0" w:color="auto"/>
        <w:bottom w:val="none" w:sz="0" w:space="0" w:color="auto"/>
        <w:right w:val="none" w:sz="0" w:space="0" w:color="auto"/>
      </w:divBdr>
      <w:divsChild>
        <w:div w:id="1018772788">
          <w:marLeft w:val="0"/>
          <w:marRight w:val="0"/>
          <w:marTop w:val="0"/>
          <w:marBottom w:val="0"/>
          <w:divBdr>
            <w:top w:val="none" w:sz="0" w:space="0" w:color="auto"/>
            <w:left w:val="none" w:sz="0" w:space="0" w:color="auto"/>
            <w:bottom w:val="none" w:sz="0" w:space="0" w:color="auto"/>
            <w:right w:val="none" w:sz="0" w:space="0" w:color="auto"/>
          </w:divBdr>
          <w:divsChild>
            <w:div w:id="1780291430">
              <w:marLeft w:val="0"/>
              <w:marRight w:val="0"/>
              <w:marTop w:val="0"/>
              <w:marBottom w:val="0"/>
              <w:divBdr>
                <w:top w:val="none" w:sz="0" w:space="0" w:color="auto"/>
                <w:left w:val="none" w:sz="0" w:space="0" w:color="auto"/>
                <w:bottom w:val="none" w:sz="0" w:space="0" w:color="auto"/>
                <w:right w:val="none" w:sz="0" w:space="0" w:color="auto"/>
              </w:divBdr>
              <w:divsChild>
                <w:div w:id="1315916955">
                  <w:marLeft w:val="0"/>
                  <w:marRight w:val="0"/>
                  <w:marTop w:val="0"/>
                  <w:marBottom w:val="0"/>
                  <w:divBdr>
                    <w:top w:val="none" w:sz="0" w:space="0" w:color="auto"/>
                    <w:left w:val="none" w:sz="0" w:space="0" w:color="auto"/>
                    <w:bottom w:val="none" w:sz="0" w:space="0" w:color="auto"/>
                    <w:right w:val="none" w:sz="0" w:space="0" w:color="auto"/>
                  </w:divBdr>
                  <w:divsChild>
                    <w:div w:id="993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4313">
          <w:marLeft w:val="0"/>
          <w:marRight w:val="0"/>
          <w:marTop w:val="0"/>
          <w:marBottom w:val="0"/>
          <w:divBdr>
            <w:top w:val="none" w:sz="0" w:space="0" w:color="auto"/>
            <w:left w:val="none" w:sz="0" w:space="0" w:color="auto"/>
            <w:bottom w:val="none" w:sz="0" w:space="0" w:color="auto"/>
            <w:right w:val="none" w:sz="0" w:space="0" w:color="auto"/>
          </w:divBdr>
          <w:divsChild>
            <w:div w:id="1045254552">
              <w:marLeft w:val="0"/>
              <w:marRight w:val="0"/>
              <w:marTop w:val="0"/>
              <w:marBottom w:val="0"/>
              <w:divBdr>
                <w:top w:val="none" w:sz="0" w:space="0" w:color="auto"/>
                <w:left w:val="none" w:sz="0" w:space="0" w:color="auto"/>
                <w:bottom w:val="none" w:sz="0" w:space="0" w:color="auto"/>
                <w:right w:val="none" w:sz="0" w:space="0" w:color="auto"/>
              </w:divBdr>
              <w:divsChild>
                <w:div w:id="1105224789">
                  <w:marLeft w:val="0"/>
                  <w:marRight w:val="0"/>
                  <w:marTop w:val="0"/>
                  <w:marBottom w:val="0"/>
                  <w:divBdr>
                    <w:top w:val="none" w:sz="0" w:space="0" w:color="auto"/>
                    <w:left w:val="none" w:sz="0" w:space="0" w:color="auto"/>
                    <w:bottom w:val="none" w:sz="0" w:space="0" w:color="auto"/>
                    <w:right w:val="none" w:sz="0" w:space="0" w:color="auto"/>
                  </w:divBdr>
                  <w:divsChild>
                    <w:div w:id="10057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21812">
      <w:bodyDiv w:val="1"/>
      <w:marLeft w:val="0"/>
      <w:marRight w:val="0"/>
      <w:marTop w:val="0"/>
      <w:marBottom w:val="0"/>
      <w:divBdr>
        <w:top w:val="none" w:sz="0" w:space="0" w:color="auto"/>
        <w:left w:val="none" w:sz="0" w:space="0" w:color="auto"/>
        <w:bottom w:val="none" w:sz="0" w:space="0" w:color="auto"/>
        <w:right w:val="none" w:sz="0" w:space="0" w:color="auto"/>
      </w:divBdr>
    </w:div>
    <w:div w:id="321202624">
      <w:bodyDiv w:val="1"/>
      <w:marLeft w:val="0"/>
      <w:marRight w:val="0"/>
      <w:marTop w:val="0"/>
      <w:marBottom w:val="0"/>
      <w:divBdr>
        <w:top w:val="none" w:sz="0" w:space="0" w:color="auto"/>
        <w:left w:val="none" w:sz="0" w:space="0" w:color="auto"/>
        <w:bottom w:val="none" w:sz="0" w:space="0" w:color="auto"/>
        <w:right w:val="none" w:sz="0" w:space="0" w:color="auto"/>
      </w:divBdr>
    </w:div>
    <w:div w:id="328139821">
      <w:bodyDiv w:val="1"/>
      <w:marLeft w:val="0"/>
      <w:marRight w:val="0"/>
      <w:marTop w:val="0"/>
      <w:marBottom w:val="0"/>
      <w:divBdr>
        <w:top w:val="none" w:sz="0" w:space="0" w:color="auto"/>
        <w:left w:val="none" w:sz="0" w:space="0" w:color="auto"/>
        <w:bottom w:val="none" w:sz="0" w:space="0" w:color="auto"/>
        <w:right w:val="none" w:sz="0" w:space="0" w:color="auto"/>
      </w:divBdr>
    </w:div>
    <w:div w:id="330064719">
      <w:bodyDiv w:val="1"/>
      <w:marLeft w:val="0"/>
      <w:marRight w:val="0"/>
      <w:marTop w:val="0"/>
      <w:marBottom w:val="0"/>
      <w:divBdr>
        <w:top w:val="none" w:sz="0" w:space="0" w:color="auto"/>
        <w:left w:val="none" w:sz="0" w:space="0" w:color="auto"/>
        <w:bottom w:val="none" w:sz="0" w:space="0" w:color="auto"/>
        <w:right w:val="none" w:sz="0" w:space="0" w:color="auto"/>
      </w:divBdr>
    </w:div>
    <w:div w:id="379786654">
      <w:bodyDiv w:val="1"/>
      <w:marLeft w:val="0"/>
      <w:marRight w:val="0"/>
      <w:marTop w:val="0"/>
      <w:marBottom w:val="0"/>
      <w:divBdr>
        <w:top w:val="none" w:sz="0" w:space="0" w:color="auto"/>
        <w:left w:val="none" w:sz="0" w:space="0" w:color="auto"/>
        <w:bottom w:val="none" w:sz="0" w:space="0" w:color="auto"/>
        <w:right w:val="none" w:sz="0" w:space="0" w:color="auto"/>
      </w:divBdr>
    </w:div>
    <w:div w:id="415978888">
      <w:bodyDiv w:val="1"/>
      <w:marLeft w:val="0"/>
      <w:marRight w:val="0"/>
      <w:marTop w:val="0"/>
      <w:marBottom w:val="0"/>
      <w:divBdr>
        <w:top w:val="none" w:sz="0" w:space="0" w:color="auto"/>
        <w:left w:val="none" w:sz="0" w:space="0" w:color="auto"/>
        <w:bottom w:val="none" w:sz="0" w:space="0" w:color="auto"/>
        <w:right w:val="none" w:sz="0" w:space="0" w:color="auto"/>
      </w:divBdr>
    </w:div>
    <w:div w:id="426318118">
      <w:bodyDiv w:val="1"/>
      <w:marLeft w:val="0"/>
      <w:marRight w:val="0"/>
      <w:marTop w:val="0"/>
      <w:marBottom w:val="0"/>
      <w:divBdr>
        <w:top w:val="none" w:sz="0" w:space="0" w:color="auto"/>
        <w:left w:val="none" w:sz="0" w:space="0" w:color="auto"/>
        <w:bottom w:val="none" w:sz="0" w:space="0" w:color="auto"/>
        <w:right w:val="none" w:sz="0" w:space="0" w:color="auto"/>
      </w:divBdr>
    </w:div>
    <w:div w:id="429551150">
      <w:bodyDiv w:val="1"/>
      <w:marLeft w:val="0"/>
      <w:marRight w:val="0"/>
      <w:marTop w:val="0"/>
      <w:marBottom w:val="0"/>
      <w:divBdr>
        <w:top w:val="none" w:sz="0" w:space="0" w:color="auto"/>
        <w:left w:val="none" w:sz="0" w:space="0" w:color="auto"/>
        <w:bottom w:val="none" w:sz="0" w:space="0" w:color="auto"/>
        <w:right w:val="none" w:sz="0" w:space="0" w:color="auto"/>
      </w:divBdr>
    </w:div>
    <w:div w:id="437678989">
      <w:bodyDiv w:val="1"/>
      <w:marLeft w:val="0"/>
      <w:marRight w:val="0"/>
      <w:marTop w:val="0"/>
      <w:marBottom w:val="0"/>
      <w:divBdr>
        <w:top w:val="none" w:sz="0" w:space="0" w:color="auto"/>
        <w:left w:val="none" w:sz="0" w:space="0" w:color="auto"/>
        <w:bottom w:val="none" w:sz="0" w:space="0" w:color="auto"/>
        <w:right w:val="none" w:sz="0" w:space="0" w:color="auto"/>
      </w:divBdr>
    </w:div>
    <w:div w:id="440878649">
      <w:bodyDiv w:val="1"/>
      <w:marLeft w:val="0"/>
      <w:marRight w:val="0"/>
      <w:marTop w:val="0"/>
      <w:marBottom w:val="0"/>
      <w:divBdr>
        <w:top w:val="none" w:sz="0" w:space="0" w:color="auto"/>
        <w:left w:val="none" w:sz="0" w:space="0" w:color="auto"/>
        <w:bottom w:val="none" w:sz="0" w:space="0" w:color="auto"/>
        <w:right w:val="none" w:sz="0" w:space="0" w:color="auto"/>
      </w:divBdr>
    </w:div>
    <w:div w:id="478772119">
      <w:bodyDiv w:val="1"/>
      <w:marLeft w:val="0"/>
      <w:marRight w:val="0"/>
      <w:marTop w:val="0"/>
      <w:marBottom w:val="0"/>
      <w:divBdr>
        <w:top w:val="none" w:sz="0" w:space="0" w:color="auto"/>
        <w:left w:val="none" w:sz="0" w:space="0" w:color="auto"/>
        <w:bottom w:val="none" w:sz="0" w:space="0" w:color="auto"/>
        <w:right w:val="none" w:sz="0" w:space="0" w:color="auto"/>
      </w:divBdr>
    </w:div>
    <w:div w:id="529874922">
      <w:bodyDiv w:val="1"/>
      <w:marLeft w:val="0"/>
      <w:marRight w:val="0"/>
      <w:marTop w:val="0"/>
      <w:marBottom w:val="0"/>
      <w:divBdr>
        <w:top w:val="none" w:sz="0" w:space="0" w:color="auto"/>
        <w:left w:val="none" w:sz="0" w:space="0" w:color="auto"/>
        <w:bottom w:val="none" w:sz="0" w:space="0" w:color="auto"/>
        <w:right w:val="none" w:sz="0" w:space="0" w:color="auto"/>
      </w:divBdr>
    </w:div>
    <w:div w:id="530650366">
      <w:bodyDiv w:val="1"/>
      <w:marLeft w:val="0"/>
      <w:marRight w:val="0"/>
      <w:marTop w:val="0"/>
      <w:marBottom w:val="0"/>
      <w:divBdr>
        <w:top w:val="none" w:sz="0" w:space="0" w:color="auto"/>
        <w:left w:val="none" w:sz="0" w:space="0" w:color="auto"/>
        <w:bottom w:val="none" w:sz="0" w:space="0" w:color="auto"/>
        <w:right w:val="none" w:sz="0" w:space="0" w:color="auto"/>
      </w:divBdr>
    </w:div>
    <w:div w:id="533692134">
      <w:bodyDiv w:val="1"/>
      <w:marLeft w:val="0"/>
      <w:marRight w:val="0"/>
      <w:marTop w:val="0"/>
      <w:marBottom w:val="0"/>
      <w:divBdr>
        <w:top w:val="none" w:sz="0" w:space="0" w:color="auto"/>
        <w:left w:val="none" w:sz="0" w:space="0" w:color="auto"/>
        <w:bottom w:val="none" w:sz="0" w:space="0" w:color="auto"/>
        <w:right w:val="none" w:sz="0" w:space="0" w:color="auto"/>
      </w:divBdr>
    </w:div>
    <w:div w:id="535117500">
      <w:bodyDiv w:val="1"/>
      <w:marLeft w:val="0"/>
      <w:marRight w:val="0"/>
      <w:marTop w:val="0"/>
      <w:marBottom w:val="0"/>
      <w:divBdr>
        <w:top w:val="none" w:sz="0" w:space="0" w:color="auto"/>
        <w:left w:val="none" w:sz="0" w:space="0" w:color="auto"/>
        <w:bottom w:val="none" w:sz="0" w:space="0" w:color="auto"/>
        <w:right w:val="none" w:sz="0" w:space="0" w:color="auto"/>
      </w:divBdr>
    </w:div>
    <w:div w:id="569075869">
      <w:bodyDiv w:val="1"/>
      <w:marLeft w:val="0"/>
      <w:marRight w:val="0"/>
      <w:marTop w:val="0"/>
      <w:marBottom w:val="0"/>
      <w:divBdr>
        <w:top w:val="none" w:sz="0" w:space="0" w:color="auto"/>
        <w:left w:val="none" w:sz="0" w:space="0" w:color="auto"/>
        <w:bottom w:val="none" w:sz="0" w:space="0" w:color="auto"/>
        <w:right w:val="none" w:sz="0" w:space="0" w:color="auto"/>
      </w:divBdr>
    </w:div>
    <w:div w:id="594554341">
      <w:bodyDiv w:val="1"/>
      <w:marLeft w:val="0"/>
      <w:marRight w:val="0"/>
      <w:marTop w:val="0"/>
      <w:marBottom w:val="0"/>
      <w:divBdr>
        <w:top w:val="none" w:sz="0" w:space="0" w:color="auto"/>
        <w:left w:val="none" w:sz="0" w:space="0" w:color="auto"/>
        <w:bottom w:val="none" w:sz="0" w:space="0" w:color="auto"/>
        <w:right w:val="none" w:sz="0" w:space="0" w:color="auto"/>
      </w:divBdr>
    </w:div>
    <w:div w:id="597522539">
      <w:bodyDiv w:val="1"/>
      <w:marLeft w:val="0"/>
      <w:marRight w:val="0"/>
      <w:marTop w:val="0"/>
      <w:marBottom w:val="0"/>
      <w:divBdr>
        <w:top w:val="none" w:sz="0" w:space="0" w:color="auto"/>
        <w:left w:val="none" w:sz="0" w:space="0" w:color="auto"/>
        <w:bottom w:val="none" w:sz="0" w:space="0" w:color="auto"/>
        <w:right w:val="none" w:sz="0" w:space="0" w:color="auto"/>
      </w:divBdr>
    </w:div>
    <w:div w:id="662928381">
      <w:bodyDiv w:val="1"/>
      <w:marLeft w:val="0"/>
      <w:marRight w:val="0"/>
      <w:marTop w:val="0"/>
      <w:marBottom w:val="0"/>
      <w:divBdr>
        <w:top w:val="none" w:sz="0" w:space="0" w:color="auto"/>
        <w:left w:val="none" w:sz="0" w:space="0" w:color="auto"/>
        <w:bottom w:val="none" w:sz="0" w:space="0" w:color="auto"/>
        <w:right w:val="none" w:sz="0" w:space="0" w:color="auto"/>
      </w:divBdr>
    </w:div>
    <w:div w:id="667903148">
      <w:bodyDiv w:val="1"/>
      <w:marLeft w:val="0"/>
      <w:marRight w:val="0"/>
      <w:marTop w:val="0"/>
      <w:marBottom w:val="0"/>
      <w:divBdr>
        <w:top w:val="none" w:sz="0" w:space="0" w:color="auto"/>
        <w:left w:val="none" w:sz="0" w:space="0" w:color="auto"/>
        <w:bottom w:val="none" w:sz="0" w:space="0" w:color="auto"/>
        <w:right w:val="none" w:sz="0" w:space="0" w:color="auto"/>
      </w:divBdr>
    </w:div>
    <w:div w:id="699597390">
      <w:bodyDiv w:val="1"/>
      <w:marLeft w:val="0"/>
      <w:marRight w:val="0"/>
      <w:marTop w:val="0"/>
      <w:marBottom w:val="0"/>
      <w:divBdr>
        <w:top w:val="none" w:sz="0" w:space="0" w:color="auto"/>
        <w:left w:val="none" w:sz="0" w:space="0" w:color="auto"/>
        <w:bottom w:val="none" w:sz="0" w:space="0" w:color="auto"/>
        <w:right w:val="none" w:sz="0" w:space="0" w:color="auto"/>
      </w:divBdr>
    </w:div>
    <w:div w:id="734426888">
      <w:bodyDiv w:val="1"/>
      <w:marLeft w:val="0"/>
      <w:marRight w:val="0"/>
      <w:marTop w:val="0"/>
      <w:marBottom w:val="0"/>
      <w:divBdr>
        <w:top w:val="none" w:sz="0" w:space="0" w:color="auto"/>
        <w:left w:val="none" w:sz="0" w:space="0" w:color="auto"/>
        <w:bottom w:val="none" w:sz="0" w:space="0" w:color="auto"/>
        <w:right w:val="none" w:sz="0" w:space="0" w:color="auto"/>
      </w:divBdr>
    </w:div>
    <w:div w:id="782922977">
      <w:bodyDiv w:val="1"/>
      <w:marLeft w:val="0"/>
      <w:marRight w:val="0"/>
      <w:marTop w:val="0"/>
      <w:marBottom w:val="0"/>
      <w:divBdr>
        <w:top w:val="none" w:sz="0" w:space="0" w:color="auto"/>
        <w:left w:val="none" w:sz="0" w:space="0" w:color="auto"/>
        <w:bottom w:val="none" w:sz="0" w:space="0" w:color="auto"/>
        <w:right w:val="none" w:sz="0" w:space="0" w:color="auto"/>
      </w:divBdr>
    </w:div>
    <w:div w:id="878668630">
      <w:bodyDiv w:val="1"/>
      <w:marLeft w:val="0"/>
      <w:marRight w:val="0"/>
      <w:marTop w:val="0"/>
      <w:marBottom w:val="0"/>
      <w:divBdr>
        <w:top w:val="none" w:sz="0" w:space="0" w:color="auto"/>
        <w:left w:val="none" w:sz="0" w:space="0" w:color="auto"/>
        <w:bottom w:val="none" w:sz="0" w:space="0" w:color="auto"/>
        <w:right w:val="none" w:sz="0" w:space="0" w:color="auto"/>
      </w:divBdr>
    </w:div>
    <w:div w:id="886915025">
      <w:bodyDiv w:val="1"/>
      <w:marLeft w:val="0"/>
      <w:marRight w:val="0"/>
      <w:marTop w:val="0"/>
      <w:marBottom w:val="0"/>
      <w:divBdr>
        <w:top w:val="none" w:sz="0" w:space="0" w:color="auto"/>
        <w:left w:val="none" w:sz="0" w:space="0" w:color="auto"/>
        <w:bottom w:val="none" w:sz="0" w:space="0" w:color="auto"/>
        <w:right w:val="none" w:sz="0" w:space="0" w:color="auto"/>
      </w:divBdr>
    </w:div>
    <w:div w:id="901140919">
      <w:bodyDiv w:val="1"/>
      <w:marLeft w:val="0"/>
      <w:marRight w:val="0"/>
      <w:marTop w:val="0"/>
      <w:marBottom w:val="0"/>
      <w:divBdr>
        <w:top w:val="none" w:sz="0" w:space="0" w:color="auto"/>
        <w:left w:val="none" w:sz="0" w:space="0" w:color="auto"/>
        <w:bottom w:val="none" w:sz="0" w:space="0" w:color="auto"/>
        <w:right w:val="none" w:sz="0" w:space="0" w:color="auto"/>
      </w:divBdr>
    </w:div>
    <w:div w:id="941111672">
      <w:bodyDiv w:val="1"/>
      <w:marLeft w:val="0"/>
      <w:marRight w:val="0"/>
      <w:marTop w:val="0"/>
      <w:marBottom w:val="0"/>
      <w:divBdr>
        <w:top w:val="none" w:sz="0" w:space="0" w:color="auto"/>
        <w:left w:val="none" w:sz="0" w:space="0" w:color="auto"/>
        <w:bottom w:val="none" w:sz="0" w:space="0" w:color="auto"/>
        <w:right w:val="none" w:sz="0" w:space="0" w:color="auto"/>
      </w:divBdr>
    </w:div>
    <w:div w:id="950403878">
      <w:bodyDiv w:val="1"/>
      <w:marLeft w:val="0"/>
      <w:marRight w:val="0"/>
      <w:marTop w:val="0"/>
      <w:marBottom w:val="0"/>
      <w:divBdr>
        <w:top w:val="none" w:sz="0" w:space="0" w:color="auto"/>
        <w:left w:val="none" w:sz="0" w:space="0" w:color="auto"/>
        <w:bottom w:val="none" w:sz="0" w:space="0" w:color="auto"/>
        <w:right w:val="none" w:sz="0" w:space="0" w:color="auto"/>
      </w:divBdr>
    </w:div>
    <w:div w:id="972633781">
      <w:bodyDiv w:val="1"/>
      <w:marLeft w:val="0"/>
      <w:marRight w:val="0"/>
      <w:marTop w:val="0"/>
      <w:marBottom w:val="0"/>
      <w:divBdr>
        <w:top w:val="none" w:sz="0" w:space="0" w:color="auto"/>
        <w:left w:val="none" w:sz="0" w:space="0" w:color="auto"/>
        <w:bottom w:val="none" w:sz="0" w:space="0" w:color="auto"/>
        <w:right w:val="none" w:sz="0" w:space="0" w:color="auto"/>
      </w:divBdr>
    </w:div>
    <w:div w:id="983512636">
      <w:bodyDiv w:val="1"/>
      <w:marLeft w:val="0"/>
      <w:marRight w:val="0"/>
      <w:marTop w:val="0"/>
      <w:marBottom w:val="0"/>
      <w:divBdr>
        <w:top w:val="none" w:sz="0" w:space="0" w:color="auto"/>
        <w:left w:val="none" w:sz="0" w:space="0" w:color="auto"/>
        <w:bottom w:val="none" w:sz="0" w:space="0" w:color="auto"/>
        <w:right w:val="none" w:sz="0" w:space="0" w:color="auto"/>
      </w:divBdr>
    </w:div>
    <w:div w:id="986906751">
      <w:bodyDiv w:val="1"/>
      <w:marLeft w:val="0"/>
      <w:marRight w:val="0"/>
      <w:marTop w:val="0"/>
      <w:marBottom w:val="0"/>
      <w:divBdr>
        <w:top w:val="none" w:sz="0" w:space="0" w:color="auto"/>
        <w:left w:val="none" w:sz="0" w:space="0" w:color="auto"/>
        <w:bottom w:val="none" w:sz="0" w:space="0" w:color="auto"/>
        <w:right w:val="none" w:sz="0" w:space="0" w:color="auto"/>
      </w:divBdr>
    </w:div>
    <w:div w:id="1023213684">
      <w:bodyDiv w:val="1"/>
      <w:marLeft w:val="0"/>
      <w:marRight w:val="0"/>
      <w:marTop w:val="0"/>
      <w:marBottom w:val="0"/>
      <w:divBdr>
        <w:top w:val="none" w:sz="0" w:space="0" w:color="auto"/>
        <w:left w:val="none" w:sz="0" w:space="0" w:color="auto"/>
        <w:bottom w:val="none" w:sz="0" w:space="0" w:color="auto"/>
        <w:right w:val="none" w:sz="0" w:space="0" w:color="auto"/>
      </w:divBdr>
    </w:div>
    <w:div w:id="1026562000">
      <w:bodyDiv w:val="1"/>
      <w:marLeft w:val="0"/>
      <w:marRight w:val="0"/>
      <w:marTop w:val="0"/>
      <w:marBottom w:val="0"/>
      <w:divBdr>
        <w:top w:val="none" w:sz="0" w:space="0" w:color="auto"/>
        <w:left w:val="none" w:sz="0" w:space="0" w:color="auto"/>
        <w:bottom w:val="none" w:sz="0" w:space="0" w:color="auto"/>
        <w:right w:val="none" w:sz="0" w:space="0" w:color="auto"/>
      </w:divBdr>
      <w:divsChild>
        <w:div w:id="1595242082">
          <w:marLeft w:val="0"/>
          <w:marRight w:val="0"/>
          <w:marTop w:val="0"/>
          <w:marBottom w:val="0"/>
          <w:divBdr>
            <w:top w:val="none" w:sz="0" w:space="0" w:color="auto"/>
            <w:left w:val="none" w:sz="0" w:space="0" w:color="auto"/>
            <w:bottom w:val="none" w:sz="0" w:space="0" w:color="auto"/>
            <w:right w:val="none" w:sz="0" w:space="0" w:color="auto"/>
          </w:divBdr>
          <w:divsChild>
            <w:div w:id="16808578">
              <w:marLeft w:val="0"/>
              <w:marRight w:val="0"/>
              <w:marTop w:val="0"/>
              <w:marBottom w:val="0"/>
              <w:divBdr>
                <w:top w:val="none" w:sz="0" w:space="0" w:color="auto"/>
                <w:left w:val="none" w:sz="0" w:space="0" w:color="auto"/>
                <w:bottom w:val="none" w:sz="0" w:space="0" w:color="auto"/>
                <w:right w:val="none" w:sz="0" w:space="0" w:color="auto"/>
              </w:divBdr>
            </w:div>
            <w:div w:id="28530525">
              <w:marLeft w:val="0"/>
              <w:marRight w:val="0"/>
              <w:marTop w:val="0"/>
              <w:marBottom w:val="0"/>
              <w:divBdr>
                <w:top w:val="none" w:sz="0" w:space="0" w:color="auto"/>
                <w:left w:val="none" w:sz="0" w:space="0" w:color="auto"/>
                <w:bottom w:val="none" w:sz="0" w:space="0" w:color="auto"/>
                <w:right w:val="none" w:sz="0" w:space="0" w:color="auto"/>
              </w:divBdr>
            </w:div>
            <w:div w:id="31005563">
              <w:marLeft w:val="0"/>
              <w:marRight w:val="0"/>
              <w:marTop w:val="0"/>
              <w:marBottom w:val="0"/>
              <w:divBdr>
                <w:top w:val="none" w:sz="0" w:space="0" w:color="auto"/>
                <w:left w:val="none" w:sz="0" w:space="0" w:color="auto"/>
                <w:bottom w:val="none" w:sz="0" w:space="0" w:color="auto"/>
                <w:right w:val="none" w:sz="0" w:space="0" w:color="auto"/>
              </w:divBdr>
            </w:div>
            <w:div w:id="103112145">
              <w:marLeft w:val="0"/>
              <w:marRight w:val="0"/>
              <w:marTop w:val="0"/>
              <w:marBottom w:val="0"/>
              <w:divBdr>
                <w:top w:val="none" w:sz="0" w:space="0" w:color="auto"/>
                <w:left w:val="none" w:sz="0" w:space="0" w:color="auto"/>
                <w:bottom w:val="none" w:sz="0" w:space="0" w:color="auto"/>
                <w:right w:val="none" w:sz="0" w:space="0" w:color="auto"/>
              </w:divBdr>
            </w:div>
            <w:div w:id="131407279">
              <w:marLeft w:val="0"/>
              <w:marRight w:val="0"/>
              <w:marTop w:val="0"/>
              <w:marBottom w:val="0"/>
              <w:divBdr>
                <w:top w:val="none" w:sz="0" w:space="0" w:color="auto"/>
                <w:left w:val="none" w:sz="0" w:space="0" w:color="auto"/>
                <w:bottom w:val="none" w:sz="0" w:space="0" w:color="auto"/>
                <w:right w:val="none" w:sz="0" w:space="0" w:color="auto"/>
              </w:divBdr>
            </w:div>
            <w:div w:id="168373256">
              <w:marLeft w:val="0"/>
              <w:marRight w:val="0"/>
              <w:marTop w:val="0"/>
              <w:marBottom w:val="0"/>
              <w:divBdr>
                <w:top w:val="none" w:sz="0" w:space="0" w:color="auto"/>
                <w:left w:val="none" w:sz="0" w:space="0" w:color="auto"/>
                <w:bottom w:val="none" w:sz="0" w:space="0" w:color="auto"/>
                <w:right w:val="none" w:sz="0" w:space="0" w:color="auto"/>
              </w:divBdr>
            </w:div>
            <w:div w:id="241259073">
              <w:marLeft w:val="0"/>
              <w:marRight w:val="0"/>
              <w:marTop w:val="0"/>
              <w:marBottom w:val="0"/>
              <w:divBdr>
                <w:top w:val="none" w:sz="0" w:space="0" w:color="auto"/>
                <w:left w:val="none" w:sz="0" w:space="0" w:color="auto"/>
                <w:bottom w:val="none" w:sz="0" w:space="0" w:color="auto"/>
                <w:right w:val="none" w:sz="0" w:space="0" w:color="auto"/>
              </w:divBdr>
            </w:div>
            <w:div w:id="277758167">
              <w:marLeft w:val="0"/>
              <w:marRight w:val="0"/>
              <w:marTop w:val="0"/>
              <w:marBottom w:val="0"/>
              <w:divBdr>
                <w:top w:val="none" w:sz="0" w:space="0" w:color="auto"/>
                <w:left w:val="none" w:sz="0" w:space="0" w:color="auto"/>
                <w:bottom w:val="none" w:sz="0" w:space="0" w:color="auto"/>
                <w:right w:val="none" w:sz="0" w:space="0" w:color="auto"/>
              </w:divBdr>
            </w:div>
            <w:div w:id="386028416">
              <w:marLeft w:val="0"/>
              <w:marRight w:val="0"/>
              <w:marTop w:val="0"/>
              <w:marBottom w:val="0"/>
              <w:divBdr>
                <w:top w:val="none" w:sz="0" w:space="0" w:color="auto"/>
                <w:left w:val="none" w:sz="0" w:space="0" w:color="auto"/>
                <w:bottom w:val="none" w:sz="0" w:space="0" w:color="auto"/>
                <w:right w:val="none" w:sz="0" w:space="0" w:color="auto"/>
              </w:divBdr>
            </w:div>
            <w:div w:id="401754092">
              <w:marLeft w:val="0"/>
              <w:marRight w:val="0"/>
              <w:marTop w:val="0"/>
              <w:marBottom w:val="0"/>
              <w:divBdr>
                <w:top w:val="none" w:sz="0" w:space="0" w:color="auto"/>
                <w:left w:val="none" w:sz="0" w:space="0" w:color="auto"/>
                <w:bottom w:val="none" w:sz="0" w:space="0" w:color="auto"/>
                <w:right w:val="none" w:sz="0" w:space="0" w:color="auto"/>
              </w:divBdr>
            </w:div>
            <w:div w:id="714428188">
              <w:marLeft w:val="0"/>
              <w:marRight w:val="0"/>
              <w:marTop w:val="0"/>
              <w:marBottom w:val="0"/>
              <w:divBdr>
                <w:top w:val="none" w:sz="0" w:space="0" w:color="auto"/>
                <w:left w:val="none" w:sz="0" w:space="0" w:color="auto"/>
                <w:bottom w:val="none" w:sz="0" w:space="0" w:color="auto"/>
                <w:right w:val="none" w:sz="0" w:space="0" w:color="auto"/>
              </w:divBdr>
            </w:div>
            <w:div w:id="857893084">
              <w:marLeft w:val="0"/>
              <w:marRight w:val="0"/>
              <w:marTop w:val="0"/>
              <w:marBottom w:val="0"/>
              <w:divBdr>
                <w:top w:val="none" w:sz="0" w:space="0" w:color="auto"/>
                <w:left w:val="none" w:sz="0" w:space="0" w:color="auto"/>
                <w:bottom w:val="none" w:sz="0" w:space="0" w:color="auto"/>
                <w:right w:val="none" w:sz="0" w:space="0" w:color="auto"/>
              </w:divBdr>
            </w:div>
            <w:div w:id="881794472">
              <w:marLeft w:val="0"/>
              <w:marRight w:val="0"/>
              <w:marTop w:val="0"/>
              <w:marBottom w:val="0"/>
              <w:divBdr>
                <w:top w:val="none" w:sz="0" w:space="0" w:color="auto"/>
                <w:left w:val="none" w:sz="0" w:space="0" w:color="auto"/>
                <w:bottom w:val="none" w:sz="0" w:space="0" w:color="auto"/>
                <w:right w:val="none" w:sz="0" w:space="0" w:color="auto"/>
              </w:divBdr>
            </w:div>
            <w:div w:id="885868880">
              <w:marLeft w:val="0"/>
              <w:marRight w:val="0"/>
              <w:marTop w:val="0"/>
              <w:marBottom w:val="0"/>
              <w:divBdr>
                <w:top w:val="none" w:sz="0" w:space="0" w:color="auto"/>
                <w:left w:val="none" w:sz="0" w:space="0" w:color="auto"/>
                <w:bottom w:val="none" w:sz="0" w:space="0" w:color="auto"/>
                <w:right w:val="none" w:sz="0" w:space="0" w:color="auto"/>
              </w:divBdr>
            </w:div>
            <w:div w:id="911961861">
              <w:marLeft w:val="0"/>
              <w:marRight w:val="0"/>
              <w:marTop w:val="0"/>
              <w:marBottom w:val="0"/>
              <w:divBdr>
                <w:top w:val="none" w:sz="0" w:space="0" w:color="auto"/>
                <w:left w:val="none" w:sz="0" w:space="0" w:color="auto"/>
                <w:bottom w:val="none" w:sz="0" w:space="0" w:color="auto"/>
                <w:right w:val="none" w:sz="0" w:space="0" w:color="auto"/>
              </w:divBdr>
            </w:div>
            <w:div w:id="923951129">
              <w:marLeft w:val="0"/>
              <w:marRight w:val="0"/>
              <w:marTop w:val="0"/>
              <w:marBottom w:val="0"/>
              <w:divBdr>
                <w:top w:val="none" w:sz="0" w:space="0" w:color="auto"/>
                <w:left w:val="none" w:sz="0" w:space="0" w:color="auto"/>
                <w:bottom w:val="none" w:sz="0" w:space="0" w:color="auto"/>
                <w:right w:val="none" w:sz="0" w:space="0" w:color="auto"/>
              </w:divBdr>
            </w:div>
            <w:div w:id="1005206582">
              <w:marLeft w:val="0"/>
              <w:marRight w:val="0"/>
              <w:marTop w:val="0"/>
              <w:marBottom w:val="0"/>
              <w:divBdr>
                <w:top w:val="none" w:sz="0" w:space="0" w:color="auto"/>
                <w:left w:val="none" w:sz="0" w:space="0" w:color="auto"/>
                <w:bottom w:val="none" w:sz="0" w:space="0" w:color="auto"/>
                <w:right w:val="none" w:sz="0" w:space="0" w:color="auto"/>
              </w:divBdr>
            </w:div>
            <w:div w:id="1084257748">
              <w:marLeft w:val="0"/>
              <w:marRight w:val="0"/>
              <w:marTop w:val="0"/>
              <w:marBottom w:val="0"/>
              <w:divBdr>
                <w:top w:val="none" w:sz="0" w:space="0" w:color="auto"/>
                <w:left w:val="none" w:sz="0" w:space="0" w:color="auto"/>
                <w:bottom w:val="none" w:sz="0" w:space="0" w:color="auto"/>
                <w:right w:val="none" w:sz="0" w:space="0" w:color="auto"/>
              </w:divBdr>
            </w:div>
            <w:div w:id="1131510252">
              <w:marLeft w:val="0"/>
              <w:marRight w:val="0"/>
              <w:marTop w:val="0"/>
              <w:marBottom w:val="0"/>
              <w:divBdr>
                <w:top w:val="none" w:sz="0" w:space="0" w:color="auto"/>
                <w:left w:val="none" w:sz="0" w:space="0" w:color="auto"/>
                <w:bottom w:val="none" w:sz="0" w:space="0" w:color="auto"/>
                <w:right w:val="none" w:sz="0" w:space="0" w:color="auto"/>
              </w:divBdr>
            </w:div>
            <w:div w:id="1220364530">
              <w:marLeft w:val="0"/>
              <w:marRight w:val="0"/>
              <w:marTop w:val="0"/>
              <w:marBottom w:val="0"/>
              <w:divBdr>
                <w:top w:val="none" w:sz="0" w:space="0" w:color="auto"/>
                <w:left w:val="none" w:sz="0" w:space="0" w:color="auto"/>
                <w:bottom w:val="none" w:sz="0" w:space="0" w:color="auto"/>
                <w:right w:val="none" w:sz="0" w:space="0" w:color="auto"/>
              </w:divBdr>
            </w:div>
            <w:div w:id="1224095456">
              <w:marLeft w:val="0"/>
              <w:marRight w:val="0"/>
              <w:marTop w:val="0"/>
              <w:marBottom w:val="0"/>
              <w:divBdr>
                <w:top w:val="none" w:sz="0" w:space="0" w:color="auto"/>
                <w:left w:val="none" w:sz="0" w:space="0" w:color="auto"/>
                <w:bottom w:val="none" w:sz="0" w:space="0" w:color="auto"/>
                <w:right w:val="none" w:sz="0" w:space="0" w:color="auto"/>
              </w:divBdr>
            </w:div>
            <w:div w:id="1295719555">
              <w:marLeft w:val="0"/>
              <w:marRight w:val="0"/>
              <w:marTop w:val="0"/>
              <w:marBottom w:val="0"/>
              <w:divBdr>
                <w:top w:val="none" w:sz="0" w:space="0" w:color="auto"/>
                <w:left w:val="none" w:sz="0" w:space="0" w:color="auto"/>
                <w:bottom w:val="none" w:sz="0" w:space="0" w:color="auto"/>
                <w:right w:val="none" w:sz="0" w:space="0" w:color="auto"/>
              </w:divBdr>
            </w:div>
            <w:div w:id="1308433126">
              <w:marLeft w:val="0"/>
              <w:marRight w:val="0"/>
              <w:marTop w:val="0"/>
              <w:marBottom w:val="0"/>
              <w:divBdr>
                <w:top w:val="none" w:sz="0" w:space="0" w:color="auto"/>
                <w:left w:val="none" w:sz="0" w:space="0" w:color="auto"/>
                <w:bottom w:val="none" w:sz="0" w:space="0" w:color="auto"/>
                <w:right w:val="none" w:sz="0" w:space="0" w:color="auto"/>
              </w:divBdr>
            </w:div>
            <w:div w:id="1589002289">
              <w:marLeft w:val="0"/>
              <w:marRight w:val="0"/>
              <w:marTop w:val="0"/>
              <w:marBottom w:val="0"/>
              <w:divBdr>
                <w:top w:val="none" w:sz="0" w:space="0" w:color="auto"/>
                <w:left w:val="none" w:sz="0" w:space="0" w:color="auto"/>
                <w:bottom w:val="none" w:sz="0" w:space="0" w:color="auto"/>
                <w:right w:val="none" w:sz="0" w:space="0" w:color="auto"/>
              </w:divBdr>
            </w:div>
            <w:div w:id="1620838778">
              <w:marLeft w:val="0"/>
              <w:marRight w:val="0"/>
              <w:marTop w:val="0"/>
              <w:marBottom w:val="0"/>
              <w:divBdr>
                <w:top w:val="none" w:sz="0" w:space="0" w:color="auto"/>
                <w:left w:val="none" w:sz="0" w:space="0" w:color="auto"/>
                <w:bottom w:val="none" w:sz="0" w:space="0" w:color="auto"/>
                <w:right w:val="none" w:sz="0" w:space="0" w:color="auto"/>
              </w:divBdr>
            </w:div>
            <w:div w:id="1669214410">
              <w:marLeft w:val="0"/>
              <w:marRight w:val="0"/>
              <w:marTop w:val="0"/>
              <w:marBottom w:val="0"/>
              <w:divBdr>
                <w:top w:val="none" w:sz="0" w:space="0" w:color="auto"/>
                <w:left w:val="none" w:sz="0" w:space="0" w:color="auto"/>
                <w:bottom w:val="none" w:sz="0" w:space="0" w:color="auto"/>
                <w:right w:val="none" w:sz="0" w:space="0" w:color="auto"/>
              </w:divBdr>
            </w:div>
            <w:div w:id="1677879127">
              <w:marLeft w:val="0"/>
              <w:marRight w:val="0"/>
              <w:marTop w:val="0"/>
              <w:marBottom w:val="0"/>
              <w:divBdr>
                <w:top w:val="none" w:sz="0" w:space="0" w:color="auto"/>
                <w:left w:val="none" w:sz="0" w:space="0" w:color="auto"/>
                <w:bottom w:val="none" w:sz="0" w:space="0" w:color="auto"/>
                <w:right w:val="none" w:sz="0" w:space="0" w:color="auto"/>
              </w:divBdr>
            </w:div>
            <w:div w:id="1691105516">
              <w:marLeft w:val="0"/>
              <w:marRight w:val="0"/>
              <w:marTop w:val="0"/>
              <w:marBottom w:val="0"/>
              <w:divBdr>
                <w:top w:val="none" w:sz="0" w:space="0" w:color="auto"/>
                <w:left w:val="none" w:sz="0" w:space="0" w:color="auto"/>
                <w:bottom w:val="none" w:sz="0" w:space="0" w:color="auto"/>
                <w:right w:val="none" w:sz="0" w:space="0" w:color="auto"/>
              </w:divBdr>
            </w:div>
            <w:div w:id="1697266398">
              <w:marLeft w:val="0"/>
              <w:marRight w:val="0"/>
              <w:marTop w:val="0"/>
              <w:marBottom w:val="0"/>
              <w:divBdr>
                <w:top w:val="none" w:sz="0" w:space="0" w:color="auto"/>
                <w:left w:val="none" w:sz="0" w:space="0" w:color="auto"/>
                <w:bottom w:val="none" w:sz="0" w:space="0" w:color="auto"/>
                <w:right w:val="none" w:sz="0" w:space="0" w:color="auto"/>
              </w:divBdr>
            </w:div>
            <w:div w:id="1847477412">
              <w:marLeft w:val="0"/>
              <w:marRight w:val="0"/>
              <w:marTop w:val="0"/>
              <w:marBottom w:val="0"/>
              <w:divBdr>
                <w:top w:val="none" w:sz="0" w:space="0" w:color="auto"/>
                <w:left w:val="none" w:sz="0" w:space="0" w:color="auto"/>
                <w:bottom w:val="none" w:sz="0" w:space="0" w:color="auto"/>
                <w:right w:val="none" w:sz="0" w:space="0" w:color="auto"/>
              </w:divBdr>
            </w:div>
            <w:div w:id="1919095185">
              <w:marLeft w:val="0"/>
              <w:marRight w:val="0"/>
              <w:marTop w:val="0"/>
              <w:marBottom w:val="0"/>
              <w:divBdr>
                <w:top w:val="none" w:sz="0" w:space="0" w:color="auto"/>
                <w:left w:val="none" w:sz="0" w:space="0" w:color="auto"/>
                <w:bottom w:val="none" w:sz="0" w:space="0" w:color="auto"/>
                <w:right w:val="none" w:sz="0" w:space="0" w:color="auto"/>
              </w:divBdr>
            </w:div>
            <w:div w:id="1992446647">
              <w:marLeft w:val="0"/>
              <w:marRight w:val="0"/>
              <w:marTop w:val="0"/>
              <w:marBottom w:val="0"/>
              <w:divBdr>
                <w:top w:val="none" w:sz="0" w:space="0" w:color="auto"/>
                <w:left w:val="none" w:sz="0" w:space="0" w:color="auto"/>
                <w:bottom w:val="none" w:sz="0" w:space="0" w:color="auto"/>
                <w:right w:val="none" w:sz="0" w:space="0" w:color="auto"/>
              </w:divBdr>
            </w:div>
            <w:div w:id="2059740492">
              <w:marLeft w:val="0"/>
              <w:marRight w:val="0"/>
              <w:marTop w:val="0"/>
              <w:marBottom w:val="0"/>
              <w:divBdr>
                <w:top w:val="none" w:sz="0" w:space="0" w:color="auto"/>
                <w:left w:val="none" w:sz="0" w:space="0" w:color="auto"/>
                <w:bottom w:val="none" w:sz="0" w:space="0" w:color="auto"/>
                <w:right w:val="none" w:sz="0" w:space="0" w:color="auto"/>
              </w:divBdr>
            </w:div>
            <w:div w:id="21319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4817">
      <w:bodyDiv w:val="1"/>
      <w:marLeft w:val="0"/>
      <w:marRight w:val="0"/>
      <w:marTop w:val="0"/>
      <w:marBottom w:val="0"/>
      <w:divBdr>
        <w:top w:val="none" w:sz="0" w:space="0" w:color="auto"/>
        <w:left w:val="none" w:sz="0" w:space="0" w:color="auto"/>
        <w:bottom w:val="none" w:sz="0" w:space="0" w:color="auto"/>
        <w:right w:val="none" w:sz="0" w:space="0" w:color="auto"/>
      </w:divBdr>
    </w:div>
    <w:div w:id="1073965397">
      <w:bodyDiv w:val="1"/>
      <w:marLeft w:val="0"/>
      <w:marRight w:val="0"/>
      <w:marTop w:val="0"/>
      <w:marBottom w:val="0"/>
      <w:divBdr>
        <w:top w:val="none" w:sz="0" w:space="0" w:color="auto"/>
        <w:left w:val="none" w:sz="0" w:space="0" w:color="auto"/>
        <w:bottom w:val="none" w:sz="0" w:space="0" w:color="auto"/>
        <w:right w:val="none" w:sz="0" w:space="0" w:color="auto"/>
      </w:divBdr>
    </w:div>
    <w:div w:id="1113863010">
      <w:bodyDiv w:val="1"/>
      <w:marLeft w:val="0"/>
      <w:marRight w:val="0"/>
      <w:marTop w:val="0"/>
      <w:marBottom w:val="0"/>
      <w:divBdr>
        <w:top w:val="none" w:sz="0" w:space="0" w:color="auto"/>
        <w:left w:val="none" w:sz="0" w:space="0" w:color="auto"/>
        <w:bottom w:val="none" w:sz="0" w:space="0" w:color="auto"/>
        <w:right w:val="none" w:sz="0" w:space="0" w:color="auto"/>
      </w:divBdr>
    </w:div>
    <w:div w:id="1122071747">
      <w:bodyDiv w:val="1"/>
      <w:marLeft w:val="0"/>
      <w:marRight w:val="0"/>
      <w:marTop w:val="0"/>
      <w:marBottom w:val="0"/>
      <w:divBdr>
        <w:top w:val="none" w:sz="0" w:space="0" w:color="auto"/>
        <w:left w:val="none" w:sz="0" w:space="0" w:color="auto"/>
        <w:bottom w:val="none" w:sz="0" w:space="0" w:color="auto"/>
        <w:right w:val="none" w:sz="0" w:space="0" w:color="auto"/>
      </w:divBdr>
    </w:div>
    <w:div w:id="1187450821">
      <w:bodyDiv w:val="1"/>
      <w:marLeft w:val="0"/>
      <w:marRight w:val="0"/>
      <w:marTop w:val="0"/>
      <w:marBottom w:val="0"/>
      <w:divBdr>
        <w:top w:val="none" w:sz="0" w:space="0" w:color="auto"/>
        <w:left w:val="none" w:sz="0" w:space="0" w:color="auto"/>
        <w:bottom w:val="none" w:sz="0" w:space="0" w:color="auto"/>
        <w:right w:val="none" w:sz="0" w:space="0" w:color="auto"/>
      </w:divBdr>
    </w:div>
    <w:div w:id="1222904484">
      <w:bodyDiv w:val="1"/>
      <w:marLeft w:val="0"/>
      <w:marRight w:val="0"/>
      <w:marTop w:val="0"/>
      <w:marBottom w:val="0"/>
      <w:divBdr>
        <w:top w:val="none" w:sz="0" w:space="0" w:color="auto"/>
        <w:left w:val="none" w:sz="0" w:space="0" w:color="auto"/>
        <w:bottom w:val="none" w:sz="0" w:space="0" w:color="auto"/>
        <w:right w:val="none" w:sz="0" w:space="0" w:color="auto"/>
      </w:divBdr>
    </w:div>
    <w:div w:id="1250963400">
      <w:bodyDiv w:val="1"/>
      <w:marLeft w:val="0"/>
      <w:marRight w:val="0"/>
      <w:marTop w:val="0"/>
      <w:marBottom w:val="0"/>
      <w:divBdr>
        <w:top w:val="none" w:sz="0" w:space="0" w:color="auto"/>
        <w:left w:val="none" w:sz="0" w:space="0" w:color="auto"/>
        <w:bottom w:val="none" w:sz="0" w:space="0" w:color="auto"/>
        <w:right w:val="none" w:sz="0" w:space="0" w:color="auto"/>
      </w:divBdr>
    </w:div>
    <w:div w:id="1285846594">
      <w:bodyDiv w:val="1"/>
      <w:marLeft w:val="0"/>
      <w:marRight w:val="0"/>
      <w:marTop w:val="0"/>
      <w:marBottom w:val="0"/>
      <w:divBdr>
        <w:top w:val="none" w:sz="0" w:space="0" w:color="auto"/>
        <w:left w:val="none" w:sz="0" w:space="0" w:color="auto"/>
        <w:bottom w:val="none" w:sz="0" w:space="0" w:color="auto"/>
        <w:right w:val="none" w:sz="0" w:space="0" w:color="auto"/>
      </w:divBdr>
    </w:div>
    <w:div w:id="1310747025">
      <w:bodyDiv w:val="1"/>
      <w:marLeft w:val="0"/>
      <w:marRight w:val="0"/>
      <w:marTop w:val="0"/>
      <w:marBottom w:val="0"/>
      <w:divBdr>
        <w:top w:val="none" w:sz="0" w:space="0" w:color="auto"/>
        <w:left w:val="none" w:sz="0" w:space="0" w:color="auto"/>
        <w:bottom w:val="none" w:sz="0" w:space="0" w:color="auto"/>
        <w:right w:val="none" w:sz="0" w:space="0" w:color="auto"/>
      </w:divBdr>
    </w:div>
    <w:div w:id="1365791668">
      <w:bodyDiv w:val="1"/>
      <w:marLeft w:val="0"/>
      <w:marRight w:val="0"/>
      <w:marTop w:val="0"/>
      <w:marBottom w:val="0"/>
      <w:divBdr>
        <w:top w:val="none" w:sz="0" w:space="0" w:color="auto"/>
        <w:left w:val="none" w:sz="0" w:space="0" w:color="auto"/>
        <w:bottom w:val="none" w:sz="0" w:space="0" w:color="auto"/>
        <w:right w:val="none" w:sz="0" w:space="0" w:color="auto"/>
      </w:divBdr>
    </w:div>
    <w:div w:id="1373651060">
      <w:bodyDiv w:val="1"/>
      <w:marLeft w:val="0"/>
      <w:marRight w:val="0"/>
      <w:marTop w:val="0"/>
      <w:marBottom w:val="0"/>
      <w:divBdr>
        <w:top w:val="none" w:sz="0" w:space="0" w:color="auto"/>
        <w:left w:val="none" w:sz="0" w:space="0" w:color="auto"/>
        <w:bottom w:val="none" w:sz="0" w:space="0" w:color="auto"/>
        <w:right w:val="none" w:sz="0" w:space="0" w:color="auto"/>
      </w:divBdr>
    </w:div>
    <w:div w:id="1374766073">
      <w:bodyDiv w:val="1"/>
      <w:marLeft w:val="0"/>
      <w:marRight w:val="0"/>
      <w:marTop w:val="0"/>
      <w:marBottom w:val="0"/>
      <w:divBdr>
        <w:top w:val="none" w:sz="0" w:space="0" w:color="auto"/>
        <w:left w:val="none" w:sz="0" w:space="0" w:color="auto"/>
        <w:bottom w:val="none" w:sz="0" w:space="0" w:color="auto"/>
        <w:right w:val="none" w:sz="0" w:space="0" w:color="auto"/>
      </w:divBdr>
    </w:div>
    <w:div w:id="1409495411">
      <w:bodyDiv w:val="1"/>
      <w:marLeft w:val="0"/>
      <w:marRight w:val="0"/>
      <w:marTop w:val="0"/>
      <w:marBottom w:val="0"/>
      <w:divBdr>
        <w:top w:val="none" w:sz="0" w:space="0" w:color="auto"/>
        <w:left w:val="none" w:sz="0" w:space="0" w:color="auto"/>
        <w:bottom w:val="none" w:sz="0" w:space="0" w:color="auto"/>
        <w:right w:val="none" w:sz="0" w:space="0" w:color="auto"/>
      </w:divBdr>
    </w:div>
    <w:div w:id="1462923873">
      <w:bodyDiv w:val="1"/>
      <w:marLeft w:val="0"/>
      <w:marRight w:val="0"/>
      <w:marTop w:val="0"/>
      <w:marBottom w:val="0"/>
      <w:divBdr>
        <w:top w:val="none" w:sz="0" w:space="0" w:color="auto"/>
        <w:left w:val="none" w:sz="0" w:space="0" w:color="auto"/>
        <w:bottom w:val="none" w:sz="0" w:space="0" w:color="auto"/>
        <w:right w:val="none" w:sz="0" w:space="0" w:color="auto"/>
      </w:divBdr>
    </w:div>
    <w:div w:id="1483810326">
      <w:bodyDiv w:val="1"/>
      <w:marLeft w:val="0"/>
      <w:marRight w:val="0"/>
      <w:marTop w:val="0"/>
      <w:marBottom w:val="0"/>
      <w:divBdr>
        <w:top w:val="none" w:sz="0" w:space="0" w:color="auto"/>
        <w:left w:val="none" w:sz="0" w:space="0" w:color="auto"/>
        <w:bottom w:val="none" w:sz="0" w:space="0" w:color="auto"/>
        <w:right w:val="none" w:sz="0" w:space="0" w:color="auto"/>
      </w:divBdr>
    </w:div>
    <w:div w:id="1515001522">
      <w:bodyDiv w:val="1"/>
      <w:marLeft w:val="0"/>
      <w:marRight w:val="0"/>
      <w:marTop w:val="0"/>
      <w:marBottom w:val="0"/>
      <w:divBdr>
        <w:top w:val="none" w:sz="0" w:space="0" w:color="auto"/>
        <w:left w:val="none" w:sz="0" w:space="0" w:color="auto"/>
        <w:bottom w:val="none" w:sz="0" w:space="0" w:color="auto"/>
        <w:right w:val="none" w:sz="0" w:space="0" w:color="auto"/>
      </w:divBdr>
    </w:div>
    <w:div w:id="1545487101">
      <w:bodyDiv w:val="1"/>
      <w:marLeft w:val="0"/>
      <w:marRight w:val="0"/>
      <w:marTop w:val="0"/>
      <w:marBottom w:val="0"/>
      <w:divBdr>
        <w:top w:val="none" w:sz="0" w:space="0" w:color="auto"/>
        <w:left w:val="none" w:sz="0" w:space="0" w:color="auto"/>
        <w:bottom w:val="none" w:sz="0" w:space="0" w:color="auto"/>
        <w:right w:val="none" w:sz="0" w:space="0" w:color="auto"/>
      </w:divBdr>
    </w:div>
    <w:div w:id="1642806058">
      <w:bodyDiv w:val="1"/>
      <w:marLeft w:val="0"/>
      <w:marRight w:val="0"/>
      <w:marTop w:val="0"/>
      <w:marBottom w:val="0"/>
      <w:divBdr>
        <w:top w:val="none" w:sz="0" w:space="0" w:color="auto"/>
        <w:left w:val="none" w:sz="0" w:space="0" w:color="auto"/>
        <w:bottom w:val="none" w:sz="0" w:space="0" w:color="auto"/>
        <w:right w:val="none" w:sz="0" w:space="0" w:color="auto"/>
      </w:divBdr>
    </w:div>
    <w:div w:id="1647392125">
      <w:bodyDiv w:val="1"/>
      <w:marLeft w:val="0"/>
      <w:marRight w:val="0"/>
      <w:marTop w:val="0"/>
      <w:marBottom w:val="0"/>
      <w:divBdr>
        <w:top w:val="none" w:sz="0" w:space="0" w:color="auto"/>
        <w:left w:val="none" w:sz="0" w:space="0" w:color="auto"/>
        <w:bottom w:val="none" w:sz="0" w:space="0" w:color="auto"/>
        <w:right w:val="none" w:sz="0" w:space="0" w:color="auto"/>
      </w:divBdr>
    </w:div>
    <w:div w:id="1650938050">
      <w:bodyDiv w:val="1"/>
      <w:marLeft w:val="0"/>
      <w:marRight w:val="0"/>
      <w:marTop w:val="0"/>
      <w:marBottom w:val="0"/>
      <w:divBdr>
        <w:top w:val="none" w:sz="0" w:space="0" w:color="auto"/>
        <w:left w:val="none" w:sz="0" w:space="0" w:color="auto"/>
        <w:bottom w:val="none" w:sz="0" w:space="0" w:color="auto"/>
        <w:right w:val="none" w:sz="0" w:space="0" w:color="auto"/>
      </w:divBdr>
    </w:div>
    <w:div w:id="1656911377">
      <w:bodyDiv w:val="1"/>
      <w:marLeft w:val="0"/>
      <w:marRight w:val="0"/>
      <w:marTop w:val="0"/>
      <w:marBottom w:val="0"/>
      <w:divBdr>
        <w:top w:val="none" w:sz="0" w:space="0" w:color="auto"/>
        <w:left w:val="none" w:sz="0" w:space="0" w:color="auto"/>
        <w:bottom w:val="none" w:sz="0" w:space="0" w:color="auto"/>
        <w:right w:val="none" w:sz="0" w:space="0" w:color="auto"/>
      </w:divBdr>
    </w:div>
    <w:div w:id="1678116556">
      <w:bodyDiv w:val="1"/>
      <w:marLeft w:val="0"/>
      <w:marRight w:val="0"/>
      <w:marTop w:val="0"/>
      <w:marBottom w:val="0"/>
      <w:divBdr>
        <w:top w:val="none" w:sz="0" w:space="0" w:color="auto"/>
        <w:left w:val="none" w:sz="0" w:space="0" w:color="auto"/>
        <w:bottom w:val="none" w:sz="0" w:space="0" w:color="auto"/>
        <w:right w:val="none" w:sz="0" w:space="0" w:color="auto"/>
      </w:divBdr>
    </w:div>
    <w:div w:id="1680697461">
      <w:bodyDiv w:val="1"/>
      <w:marLeft w:val="0"/>
      <w:marRight w:val="0"/>
      <w:marTop w:val="0"/>
      <w:marBottom w:val="0"/>
      <w:divBdr>
        <w:top w:val="none" w:sz="0" w:space="0" w:color="auto"/>
        <w:left w:val="none" w:sz="0" w:space="0" w:color="auto"/>
        <w:bottom w:val="none" w:sz="0" w:space="0" w:color="auto"/>
        <w:right w:val="none" w:sz="0" w:space="0" w:color="auto"/>
      </w:divBdr>
    </w:div>
    <w:div w:id="1764910591">
      <w:bodyDiv w:val="1"/>
      <w:marLeft w:val="0"/>
      <w:marRight w:val="0"/>
      <w:marTop w:val="0"/>
      <w:marBottom w:val="0"/>
      <w:divBdr>
        <w:top w:val="none" w:sz="0" w:space="0" w:color="auto"/>
        <w:left w:val="none" w:sz="0" w:space="0" w:color="auto"/>
        <w:bottom w:val="none" w:sz="0" w:space="0" w:color="auto"/>
        <w:right w:val="none" w:sz="0" w:space="0" w:color="auto"/>
      </w:divBdr>
    </w:div>
    <w:div w:id="1766001140">
      <w:bodyDiv w:val="1"/>
      <w:marLeft w:val="0"/>
      <w:marRight w:val="0"/>
      <w:marTop w:val="0"/>
      <w:marBottom w:val="0"/>
      <w:divBdr>
        <w:top w:val="none" w:sz="0" w:space="0" w:color="auto"/>
        <w:left w:val="none" w:sz="0" w:space="0" w:color="auto"/>
        <w:bottom w:val="none" w:sz="0" w:space="0" w:color="auto"/>
        <w:right w:val="none" w:sz="0" w:space="0" w:color="auto"/>
      </w:divBdr>
    </w:div>
    <w:div w:id="1818109619">
      <w:bodyDiv w:val="1"/>
      <w:marLeft w:val="0"/>
      <w:marRight w:val="0"/>
      <w:marTop w:val="0"/>
      <w:marBottom w:val="0"/>
      <w:divBdr>
        <w:top w:val="none" w:sz="0" w:space="0" w:color="auto"/>
        <w:left w:val="none" w:sz="0" w:space="0" w:color="auto"/>
        <w:bottom w:val="none" w:sz="0" w:space="0" w:color="auto"/>
        <w:right w:val="none" w:sz="0" w:space="0" w:color="auto"/>
      </w:divBdr>
    </w:div>
    <w:div w:id="1920214333">
      <w:bodyDiv w:val="1"/>
      <w:marLeft w:val="0"/>
      <w:marRight w:val="0"/>
      <w:marTop w:val="0"/>
      <w:marBottom w:val="0"/>
      <w:divBdr>
        <w:top w:val="none" w:sz="0" w:space="0" w:color="auto"/>
        <w:left w:val="none" w:sz="0" w:space="0" w:color="auto"/>
        <w:bottom w:val="none" w:sz="0" w:space="0" w:color="auto"/>
        <w:right w:val="none" w:sz="0" w:space="0" w:color="auto"/>
      </w:divBdr>
    </w:div>
    <w:div w:id="1922253296">
      <w:bodyDiv w:val="1"/>
      <w:marLeft w:val="0"/>
      <w:marRight w:val="0"/>
      <w:marTop w:val="0"/>
      <w:marBottom w:val="0"/>
      <w:divBdr>
        <w:top w:val="none" w:sz="0" w:space="0" w:color="auto"/>
        <w:left w:val="none" w:sz="0" w:space="0" w:color="auto"/>
        <w:bottom w:val="none" w:sz="0" w:space="0" w:color="auto"/>
        <w:right w:val="none" w:sz="0" w:space="0" w:color="auto"/>
      </w:divBdr>
    </w:div>
    <w:div w:id="1925870473">
      <w:bodyDiv w:val="1"/>
      <w:marLeft w:val="0"/>
      <w:marRight w:val="0"/>
      <w:marTop w:val="0"/>
      <w:marBottom w:val="0"/>
      <w:divBdr>
        <w:top w:val="none" w:sz="0" w:space="0" w:color="auto"/>
        <w:left w:val="none" w:sz="0" w:space="0" w:color="auto"/>
        <w:bottom w:val="none" w:sz="0" w:space="0" w:color="auto"/>
        <w:right w:val="none" w:sz="0" w:space="0" w:color="auto"/>
      </w:divBdr>
    </w:div>
    <w:div w:id="1930456277">
      <w:bodyDiv w:val="1"/>
      <w:marLeft w:val="0"/>
      <w:marRight w:val="0"/>
      <w:marTop w:val="0"/>
      <w:marBottom w:val="0"/>
      <w:divBdr>
        <w:top w:val="none" w:sz="0" w:space="0" w:color="auto"/>
        <w:left w:val="none" w:sz="0" w:space="0" w:color="auto"/>
        <w:bottom w:val="none" w:sz="0" w:space="0" w:color="auto"/>
        <w:right w:val="none" w:sz="0" w:space="0" w:color="auto"/>
      </w:divBdr>
    </w:div>
    <w:div w:id="1954507897">
      <w:bodyDiv w:val="1"/>
      <w:marLeft w:val="0"/>
      <w:marRight w:val="0"/>
      <w:marTop w:val="0"/>
      <w:marBottom w:val="0"/>
      <w:divBdr>
        <w:top w:val="none" w:sz="0" w:space="0" w:color="auto"/>
        <w:left w:val="none" w:sz="0" w:space="0" w:color="auto"/>
        <w:bottom w:val="none" w:sz="0" w:space="0" w:color="auto"/>
        <w:right w:val="none" w:sz="0" w:space="0" w:color="auto"/>
      </w:divBdr>
    </w:div>
    <w:div w:id="1984656247">
      <w:bodyDiv w:val="1"/>
      <w:marLeft w:val="0"/>
      <w:marRight w:val="0"/>
      <w:marTop w:val="0"/>
      <w:marBottom w:val="0"/>
      <w:divBdr>
        <w:top w:val="none" w:sz="0" w:space="0" w:color="auto"/>
        <w:left w:val="none" w:sz="0" w:space="0" w:color="auto"/>
        <w:bottom w:val="none" w:sz="0" w:space="0" w:color="auto"/>
        <w:right w:val="none" w:sz="0" w:space="0" w:color="auto"/>
      </w:divBdr>
      <w:divsChild>
        <w:div w:id="2020161534">
          <w:marLeft w:val="0"/>
          <w:marRight w:val="0"/>
          <w:marTop w:val="0"/>
          <w:marBottom w:val="0"/>
          <w:divBdr>
            <w:top w:val="none" w:sz="0" w:space="0" w:color="auto"/>
            <w:left w:val="none" w:sz="0" w:space="0" w:color="auto"/>
            <w:bottom w:val="none" w:sz="0" w:space="0" w:color="auto"/>
            <w:right w:val="none" w:sz="0" w:space="0" w:color="auto"/>
          </w:divBdr>
        </w:div>
      </w:divsChild>
    </w:div>
    <w:div w:id="2017539569">
      <w:bodyDiv w:val="1"/>
      <w:marLeft w:val="0"/>
      <w:marRight w:val="0"/>
      <w:marTop w:val="0"/>
      <w:marBottom w:val="0"/>
      <w:divBdr>
        <w:top w:val="none" w:sz="0" w:space="0" w:color="auto"/>
        <w:left w:val="none" w:sz="0" w:space="0" w:color="auto"/>
        <w:bottom w:val="none" w:sz="0" w:space="0" w:color="auto"/>
        <w:right w:val="none" w:sz="0" w:space="0" w:color="auto"/>
      </w:divBdr>
    </w:div>
    <w:div w:id="2056194247">
      <w:bodyDiv w:val="1"/>
      <w:marLeft w:val="0"/>
      <w:marRight w:val="0"/>
      <w:marTop w:val="0"/>
      <w:marBottom w:val="0"/>
      <w:divBdr>
        <w:top w:val="none" w:sz="0" w:space="0" w:color="auto"/>
        <w:left w:val="none" w:sz="0" w:space="0" w:color="auto"/>
        <w:bottom w:val="none" w:sz="0" w:space="0" w:color="auto"/>
        <w:right w:val="none" w:sz="0" w:space="0" w:color="auto"/>
      </w:divBdr>
    </w:div>
    <w:div w:id="2072850101">
      <w:bodyDiv w:val="1"/>
      <w:marLeft w:val="0"/>
      <w:marRight w:val="0"/>
      <w:marTop w:val="0"/>
      <w:marBottom w:val="0"/>
      <w:divBdr>
        <w:top w:val="none" w:sz="0" w:space="0" w:color="auto"/>
        <w:left w:val="none" w:sz="0" w:space="0" w:color="auto"/>
        <w:bottom w:val="none" w:sz="0" w:space="0" w:color="auto"/>
        <w:right w:val="none" w:sz="0" w:space="0" w:color="auto"/>
      </w:divBdr>
    </w:div>
    <w:div w:id="2082365529">
      <w:bodyDiv w:val="1"/>
      <w:marLeft w:val="0"/>
      <w:marRight w:val="0"/>
      <w:marTop w:val="0"/>
      <w:marBottom w:val="0"/>
      <w:divBdr>
        <w:top w:val="none" w:sz="0" w:space="0" w:color="auto"/>
        <w:left w:val="none" w:sz="0" w:space="0" w:color="auto"/>
        <w:bottom w:val="none" w:sz="0" w:space="0" w:color="auto"/>
        <w:right w:val="none" w:sz="0" w:space="0" w:color="auto"/>
      </w:divBdr>
    </w:div>
    <w:div w:id="2086370728">
      <w:bodyDiv w:val="1"/>
      <w:marLeft w:val="0"/>
      <w:marRight w:val="0"/>
      <w:marTop w:val="0"/>
      <w:marBottom w:val="0"/>
      <w:divBdr>
        <w:top w:val="none" w:sz="0" w:space="0" w:color="auto"/>
        <w:left w:val="none" w:sz="0" w:space="0" w:color="auto"/>
        <w:bottom w:val="none" w:sz="0" w:space="0" w:color="auto"/>
        <w:right w:val="none" w:sz="0" w:space="0" w:color="auto"/>
      </w:divBdr>
    </w:div>
    <w:div w:id="2094812859">
      <w:bodyDiv w:val="1"/>
      <w:marLeft w:val="0"/>
      <w:marRight w:val="0"/>
      <w:marTop w:val="0"/>
      <w:marBottom w:val="0"/>
      <w:divBdr>
        <w:top w:val="none" w:sz="0" w:space="0" w:color="auto"/>
        <w:left w:val="none" w:sz="0" w:space="0" w:color="auto"/>
        <w:bottom w:val="none" w:sz="0" w:space="0" w:color="auto"/>
        <w:right w:val="none" w:sz="0" w:space="0" w:color="auto"/>
      </w:divBdr>
    </w:div>
    <w:div w:id="2125537735">
      <w:bodyDiv w:val="1"/>
      <w:marLeft w:val="0"/>
      <w:marRight w:val="0"/>
      <w:marTop w:val="0"/>
      <w:marBottom w:val="0"/>
      <w:divBdr>
        <w:top w:val="none" w:sz="0" w:space="0" w:color="auto"/>
        <w:left w:val="none" w:sz="0" w:space="0" w:color="auto"/>
        <w:bottom w:val="none" w:sz="0" w:space="0" w:color="auto"/>
        <w:right w:val="none" w:sz="0" w:space="0" w:color="auto"/>
      </w:divBdr>
    </w:div>
    <w:div w:id="2136289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stprom.ru/artprod/dlya-detey/sertifikatsiya-hodunkov" TargetMode="Externa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ederalregister.gov/documents/2010/06/21/2010-14323/safety-standard-for-infant-walkers-final-rule"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tc.group/getfile/index/action/images/name/5f582d2ec6189.pdf"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41139-6ACC-4D69-A09A-F2BCD679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14928</Words>
  <Characters>85090</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99819</CharactersWithSpaces>
  <SharedDoc>false</SharedDoc>
  <HLinks>
    <vt:vector size="6" baseType="variant">
      <vt:variant>
        <vt:i4>5832713</vt:i4>
      </vt:variant>
      <vt:variant>
        <vt:i4>0</vt:i4>
      </vt:variant>
      <vt:variant>
        <vt:i4>0</vt:i4>
      </vt:variant>
      <vt:variant>
        <vt:i4>5</vt:i4>
      </vt:variant>
      <vt:variant>
        <vt:lpwstr>consultantplus://offline/ref=75BFC60C18B21EDB1BEFA89F93EC90169A6018819B9D016B670D667DC2u03AG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auser15</dc:creator>
  <cp:lastModifiedBy>auser15</cp:lastModifiedBy>
  <cp:revision>6</cp:revision>
  <cp:lastPrinted>2021-08-05T09:22:00Z</cp:lastPrinted>
  <dcterms:created xsi:type="dcterms:W3CDTF">2025-05-14T09:49:00Z</dcterms:created>
  <dcterms:modified xsi:type="dcterms:W3CDTF">2025-05-15T15:37:00Z</dcterms:modified>
</cp:coreProperties>
</file>