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sz w:val="32"/>
          <w:szCs w:val="32"/>
          <w:lang w:eastAsia="ru-RU"/>
        </w:rPr>
      </w:pPr>
      <w:r>
        <w:rPr>
          <w:rFonts w:ascii="Franklin Gothic Book" w:hAnsi="Franklin Gothic Book"/>
          <w:b/>
          <w:bCs/>
          <w:sz w:val="32"/>
          <w:szCs w:val="32"/>
        </w:rPr>
        <w:t xml:space="preserve">Изделия резиновые и пластмассовые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" w:name="sub_4364"/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22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Изделия резиновые и пластмассовые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" w:name="sub_221971120"/>
            <w:r>
              <w:rPr>
                <w:rFonts w:ascii="Franklin Gothic Book" w:hAnsi="Franklin Gothic Book"/>
                <w:sz w:val="22"/>
                <w:szCs w:val="22"/>
              </w:rPr>
              <w:t xml:space="preserve">22.19.71.120</w:t>
            </w:r>
            <w:bookmarkEnd w:id="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Соски детские из латекса, резины, термоэластопластов, силиконовых эластомеров, различных типов (в том числе для бутылочек) и аналогичные изделия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22.19.71.121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Соски молочные различных типов для бутылочек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22.19.71.122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Соски пустышки аналогичные изделия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" w:name="sub_4411"/>
            <w:r>
              <w:rPr>
                <w:rFonts w:ascii="Franklin Gothic Book" w:hAnsi="Franklin Gothic Book"/>
                <w:sz w:val="22"/>
                <w:szCs w:val="22"/>
              </w:rPr>
              <w:t xml:space="preserve">22.19.72</w:t>
            </w:r>
            <w:bookmarkEnd w:id="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Покрытия и коврики напольные из вулканизированной резины, кроме пористой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" w:name="sub_4412"/>
            <w:r>
              <w:rPr>
                <w:rFonts w:ascii="Franklin Gothic Book" w:hAnsi="Franklin Gothic Book"/>
                <w:sz w:val="22"/>
                <w:szCs w:val="22"/>
              </w:rPr>
              <w:t xml:space="preserve">22.19.72.100</w:t>
            </w:r>
            <w:bookmarkEnd w:id="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Покрытия и коврики детские напольные из вулканизированной резины, кроме пористой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22.19.72.110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Ударопоглощающее покрытие резиновое для детских и спортивных площадок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" w:name="sub_221973"/>
            <w:r>
              <w:rPr>
                <w:rFonts w:ascii="Franklin Gothic Book" w:hAnsi="Franklin Gothic Book"/>
                <w:sz w:val="22"/>
                <w:szCs w:val="22"/>
              </w:rPr>
              <w:t xml:space="preserve">22.19.73</w:t>
            </w:r>
            <w:bookmarkEnd w:id="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  <w:r/>
          </w:p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Эта группировка также включает:</w:t>
            </w:r>
            <w:r/>
          </w:p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- резиновые части обуви (например, каблуки и колодки)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" w:name="sub_221973120"/>
            <w:r>
              <w:rPr>
                <w:rFonts w:ascii="Franklin Gothic Book" w:hAnsi="Franklin Gothic Book"/>
                <w:sz w:val="22"/>
                <w:szCs w:val="22"/>
              </w:rPr>
              <w:t xml:space="preserve">22.19.73.12</w:t>
            </w:r>
            <w:bookmarkEnd w:id="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для детей культурно-бытового назначения и хозяйственного обихода резиновые формовые (включая спортивные изделия из резины)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" w:name="sub_4419"/>
            <w:r>
              <w:rPr>
                <w:rFonts w:ascii="Franklin Gothic Book" w:hAnsi="Franklin Gothic Book"/>
                <w:sz w:val="22"/>
                <w:szCs w:val="22"/>
              </w:rPr>
              <w:t xml:space="preserve">22.19.73.14</w:t>
            </w:r>
            <w:bookmarkEnd w:id="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Покрытия и маты (коврики) для детей из вулканизированной пористой резины напольные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8" w:name="sub_22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22.2</w:t>
            </w:r>
            <w:bookmarkEnd w:id="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из пластмасс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9" w:name="sub_22231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22.23.12</w:t>
            </w:r>
            <w:bookmarkEnd w:id="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" w:name="sub_222312110"/>
            <w:r>
              <w:rPr>
                <w:rFonts w:ascii="Franklin Gothic Book" w:hAnsi="Franklin Gothic Book"/>
                <w:sz w:val="22"/>
                <w:szCs w:val="22"/>
              </w:rPr>
              <w:t xml:space="preserve">22.23.12.11</w:t>
            </w:r>
            <w:bookmarkEnd w:id="1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Ванны детские пластмассовые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горки для купания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" w:name="sub_222312120"/>
            <w:r>
              <w:rPr>
                <w:rFonts w:ascii="Franklin Gothic Book" w:hAnsi="Franklin Gothic Book"/>
                <w:sz w:val="22"/>
                <w:szCs w:val="22"/>
              </w:rPr>
              <w:t xml:space="preserve">22.23.12.12</w:t>
            </w:r>
            <w:bookmarkEnd w:id="1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Раковины детские для умывальников пластмассовые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" w:name="sub_222312130"/>
            <w:r>
              <w:rPr>
                <w:rFonts w:ascii="Franklin Gothic Book" w:hAnsi="Franklin Gothic Book"/>
                <w:sz w:val="22"/>
                <w:szCs w:val="22"/>
              </w:rPr>
              <w:t xml:space="preserve">22.23.12.13</w:t>
            </w:r>
            <w:bookmarkEnd w:id="1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Унитазы детские, сиденья и крышки для них, смывные бачки пластмассовые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" w:name="sub_222312140"/>
            <w:r>
              <w:rPr>
                <w:rFonts w:ascii="Franklin Gothic Book" w:hAnsi="Franklin Gothic Book"/>
                <w:sz w:val="22"/>
                <w:szCs w:val="22"/>
              </w:rPr>
              <w:t xml:space="preserve">22.23.12.14</w:t>
            </w:r>
            <w:bookmarkEnd w:id="1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санитарно-технические аналогичные пластмассовые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4" w:name="sub_4457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22.29.1</w:t>
            </w:r>
            <w:bookmarkEnd w:id="1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Одежда и ее аксессуары, включая пластмассовые перчатки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" w:name="sub_222910"/>
            <w:r>
              <w:rPr>
                <w:rFonts w:ascii="Franklin Gothic Book" w:hAnsi="Franklin Gothic Book"/>
                <w:sz w:val="22"/>
                <w:szCs w:val="22"/>
              </w:rPr>
              <w:t xml:space="preserve">22.29.10</w:t>
            </w:r>
            <w:bookmarkEnd w:id="1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Одежда и ее аксессуары, включая пластмассовые перчатки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" w:name="sub_222910110"/>
            <w:r>
              <w:rPr>
                <w:rFonts w:ascii="Franklin Gothic Book" w:hAnsi="Franklin Gothic Book"/>
                <w:sz w:val="22"/>
                <w:szCs w:val="22"/>
              </w:rPr>
              <w:t xml:space="preserve">22.29.10.11</w:t>
            </w:r>
            <w:bookmarkEnd w:id="1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Одежда, нагрудники для кормления детей и аксессуары пластмассовые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22.29.21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Плиты, листы, пленка, лента и прочие плоские полимерные самоклеящиеся формы, в рулонах шириной не более 20 см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22.29.21.100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Ударопоглощающее покрытие синтетическое для детских и спортивных площадок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7" w:name="sub_22292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22.29.23</w:t>
            </w:r>
            <w:bookmarkEnd w:id="1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Посуда столовая и кухонная, прочие предметы домашнего обихода и предметы туалета пластмассовые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8" w:name="sub_222923110"/>
            <w:r>
              <w:rPr>
                <w:rFonts w:ascii="Franklin Gothic Book" w:hAnsi="Franklin Gothic Book"/>
                <w:sz w:val="22"/>
                <w:szCs w:val="22"/>
              </w:rPr>
              <w:t xml:space="preserve">22.29.23.11</w:t>
            </w:r>
            <w:bookmarkEnd w:id="1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Посуда столовая и кухонная пластмассовая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9" w:name="sub_4459"/>
            <w:r>
              <w:rPr>
                <w:rFonts w:ascii="Franklin Gothic Book" w:hAnsi="Franklin Gothic Book"/>
                <w:sz w:val="22"/>
                <w:szCs w:val="22"/>
              </w:rPr>
              <w:t xml:space="preserve">22.29.23.12</w:t>
            </w:r>
            <w:bookmarkEnd w:id="1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Предметы детские домашнего обихода пластмассовые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0" w:name="sub_4460"/>
            <w:r>
              <w:rPr>
                <w:rFonts w:ascii="Franklin Gothic Book" w:hAnsi="Franklin Gothic Book"/>
                <w:sz w:val="22"/>
                <w:szCs w:val="22"/>
              </w:rPr>
              <w:t xml:space="preserve">22.29.23.13</w:t>
            </w:r>
            <w:bookmarkEnd w:id="2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Предметы туалета детские пластмассовые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1" w:name="sub_222925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22.29.25</w:t>
            </w:r>
            <w:bookmarkEnd w:id="2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Принадлежности канцелярские или школьные пластмассовые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2" w:name="sub_222925000"/>
            <w:r>
              <w:rPr>
                <w:rFonts w:ascii="Franklin Gothic Book" w:hAnsi="Franklin Gothic Book"/>
                <w:sz w:val="22"/>
                <w:szCs w:val="22"/>
              </w:rPr>
              <w:t xml:space="preserve">22.29.25.100</w:t>
            </w:r>
            <w:bookmarkEnd w:id="2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Принадлежности канцелярские детские и школьные пластмассовые, папки для тетрадей и альбомов,  обложки для учебников, дневников, тетрадей; пеналы, счеты и счетные палочки, кассы цифр и букв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Папки для тетрадей и альбомов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Обложки для учебников, дневников, тетрадей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Пеналы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Счеты школьные и счетные палочки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Кассы цифр и букв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22.29.25.11</w:t>
            </w:r>
            <w:r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Прочие принадлежности канцелярские  детские и школьные пластмассовые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30737D7-52CA-4FCA-8FA9-13FEE42E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6</cp:revision>
  <dcterms:created xsi:type="dcterms:W3CDTF">2022-12-25T06:01:00Z</dcterms:created>
  <dcterms:modified xsi:type="dcterms:W3CDTF">2022-12-26T10:14:37Z</dcterms:modified>
</cp:coreProperties>
</file>