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18" w:rsidRPr="00883772" w:rsidRDefault="001C0003">
      <w:pPr>
        <w:rPr>
          <w:rFonts w:ascii="Times New Roman" w:hAnsi="Times New Roman" w:cs="Times New Roman"/>
          <w:b/>
          <w:sz w:val="24"/>
          <w:szCs w:val="24"/>
        </w:rPr>
      </w:pPr>
      <w:r w:rsidRPr="00883772">
        <w:rPr>
          <w:rFonts w:ascii="Times New Roman" w:hAnsi="Times New Roman" w:cs="Times New Roman"/>
          <w:b/>
          <w:sz w:val="24"/>
          <w:szCs w:val="24"/>
        </w:rPr>
        <w:t xml:space="preserve">Опрос производителей детских </w:t>
      </w:r>
      <w:r w:rsidR="00E87E59">
        <w:rPr>
          <w:rFonts w:ascii="Times New Roman" w:hAnsi="Times New Roman" w:cs="Times New Roman"/>
          <w:b/>
          <w:sz w:val="24"/>
          <w:szCs w:val="24"/>
        </w:rPr>
        <w:t>товаров</w:t>
      </w:r>
      <w:r w:rsidRPr="00883772">
        <w:rPr>
          <w:rFonts w:ascii="Times New Roman" w:hAnsi="Times New Roman" w:cs="Times New Roman"/>
          <w:b/>
          <w:sz w:val="24"/>
          <w:szCs w:val="24"/>
        </w:rPr>
        <w:t xml:space="preserve"> об используемых сырье и материалах</w:t>
      </w:r>
    </w:p>
    <w:p w:rsidR="00883772" w:rsidRPr="00883772" w:rsidRDefault="00883772">
      <w:pPr>
        <w:rPr>
          <w:rFonts w:ascii="Times New Roman" w:hAnsi="Times New Roman" w:cs="Times New Roman"/>
          <w:sz w:val="24"/>
          <w:szCs w:val="24"/>
        </w:rPr>
      </w:pPr>
    </w:p>
    <w:p w:rsidR="001C0003" w:rsidRPr="00883772" w:rsidRDefault="001C0003">
      <w:pPr>
        <w:rPr>
          <w:rFonts w:ascii="Times New Roman" w:hAnsi="Times New Roman" w:cs="Times New Roman"/>
          <w:sz w:val="24"/>
          <w:szCs w:val="24"/>
        </w:rPr>
      </w:pPr>
      <w:r w:rsidRPr="00883772">
        <w:rPr>
          <w:rFonts w:ascii="Times New Roman" w:hAnsi="Times New Roman" w:cs="Times New Roman"/>
          <w:sz w:val="24"/>
          <w:szCs w:val="24"/>
        </w:rPr>
        <w:t xml:space="preserve">ФИО </w:t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</w:t>
      </w:r>
      <w:r w:rsidR="001577E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C0003" w:rsidRPr="00883772" w:rsidRDefault="001C0003">
      <w:pPr>
        <w:rPr>
          <w:rFonts w:ascii="Times New Roman" w:hAnsi="Times New Roman" w:cs="Times New Roman"/>
          <w:sz w:val="24"/>
          <w:szCs w:val="24"/>
        </w:rPr>
      </w:pPr>
      <w:r w:rsidRPr="00883772">
        <w:rPr>
          <w:rFonts w:ascii="Times New Roman" w:hAnsi="Times New Roman" w:cs="Times New Roman"/>
          <w:sz w:val="24"/>
          <w:szCs w:val="24"/>
        </w:rPr>
        <w:t>Компания _________________________________________________________</w:t>
      </w:r>
      <w:r w:rsidR="001577E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C0003" w:rsidRPr="00883772" w:rsidRDefault="001C0003">
      <w:pPr>
        <w:rPr>
          <w:rFonts w:ascii="Times New Roman" w:hAnsi="Times New Roman" w:cs="Times New Roman"/>
          <w:sz w:val="24"/>
          <w:szCs w:val="24"/>
        </w:rPr>
      </w:pPr>
      <w:r w:rsidRPr="00883772">
        <w:rPr>
          <w:rFonts w:ascii="Times New Roman" w:hAnsi="Times New Roman" w:cs="Times New Roman"/>
          <w:sz w:val="24"/>
          <w:szCs w:val="24"/>
        </w:rPr>
        <w:t>Контактные данные</w:t>
      </w:r>
      <w:r w:rsidR="00157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</w:t>
      </w:r>
    </w:p>
    <w:p w:rsidR="001C0003" w:rsidRDefault="001C000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709"/>
        <w:gridCol w:w="709"/>
        <w:gridCol w:w="708"/>
        <w:gridCol w:w="709"/>
        <w:gridCol w:w="567"/>
        <w:gridCol w:w="1701"/>
        <w:gridCol w:w="1559"/>
        <w:gridCol w:w="2410"/>
        <w:gridCol w:w="2629"/>
      </w:tblGrid>
      <w:tr w:rsidR="001577EE" w:rsidRPr="001577EE" w:rsidTr="001577EE">
        <w:tc>
          <w:tcPr>
            <w:tcW w:w="534" w:type="dxa"/>
            <w:vMerge w:val="restart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Код ОКПД</w:t>
            </w:r>
            <w:proofErr w:type="gramStart"/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vMerge w:val="restart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3402" w:type="dxa"/>
            <w:gridSpan w:val="5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Уровень локализации</w:t>
            </w:r>
          </w:p>
        </w:tc>
        <w:tc>
          <w:tcPr>
            <w:tcW w:w="1701" w:type="dxa"/>
            <w:vMerge w:val="restart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Используемое сырье и материалы</w:t>
            </w:r>
          </w:p>
        </w:tc>
        <w:tc>
          <w:tcPr>
            <w:tcW w:w="1559" w:type="dxa"/>
            <w:vMerge w:val="restart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2410" w:type="dxa"/>
            <w:vMerge w:val="restart"/>
          </w:tcPr>
          <w:p w:rsidR="006A6D37" w:rsidRPr="001577EE" w:rsidRDefault="001577EE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иностранных материалов</w:t>
            </w:r>
          </w:p>
        </w:tc>
        <w:tc>
          <w:tcPr>
            <w:tcW w:w="2629" w:type="dxa"/>
            <w:vMerge w:val="restart"/>
          </w:tcPr>
          <w:p w:rsidR="006A6D37" w:rsidRPr="001577EE" w:rsidRDefault="001577EE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Потенциальные российские производители аналогов (для импортных сырья и материалов, если известно)</w:t>
            </w:r>
          </w:p>
        </w:tc>
      </w:tr>
      <w:tr w:rsidR="001577EE" w:rsidRPr="001577EE" w:rsidTr="001577EE">
        <w:tc>
          <w:tcPr>
            <w:tcW w:w="534" w:type="dxa"/>
            <w:vMerge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30 (%)</w:t>
            </w: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40 (%)</w:t>
            </w:r>
          </w:p>
        </w:tc>
        <w:tc>
          <w:tcPr>
            <w:tcW w:w="708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50 (%)</w:t>
            </w: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60 (%)</w:t>
            </w:r>
          </w:p>
        </w:tc>
        <w:tc>
          <w:tcPr>
            <w:tcW w:w="567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70 (%)</w:t>
            </w:r>
          </w:p>
        </w:tc>
        <w:tc>
          <w:tcPr>
            <w:tcW w:w="1701" w:type="dxa"/>
            <w:vMerge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7EE" w:rsidRPr="001577EE" w:rsidTr="001577EE">
        <w:tc>
          <w:tcPr>
            <w:tcW w:w="534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77EE" w:rsidRPr="001577EE" w:rsidTr="001577EE">
        <w:tc>
          <w:tcPr>
            <w:tcW w:w="534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7EE" w:rsidRPr="001577EE" w:rsidTr="001577EE">
        <w:tc>
          <w:tcPr>
            <w:tcW w:w="534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7EE" w:rsidRPr="001577EE" w:rsidTr="001577EE">
        <w:tc>
          <w:tcPr>
            <w:tcW w:w="534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7EE" w:rsidRPr="001577EE" w:rsidTr="001577EE">
        <w:tc>
          <w:tcPr>
            <w:tcW w:w="534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6A6D37" w:rsidRPr="001577EE" w:rsidRDefault="006A6D37" w:rsidP="006A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772" w:rsidRDefault="00883772">
      <w:pPr>
        <w:rPr>
          <w:rFonts w:ascii="Times New Roman" w:hAnsi="Times New Roman" w:cs="Times New Roman"/>
        </w:rPr>
      </w:pPr>
    </w:p>
    <w:p w:rsidR="001577EE" w:rsidRPr="001577EE" w:rsidRDefault="001577EE">
      <w:pPr>
        <w:rPr>
          <w:rFonts w:ascii="Times New Roman" w:hAnsi="Times New Roman" w:cs="Times New Roman"/>
          <w:sz w:val="20"/>
          <w:szCs w:val="20"/>
        </w:rPr>
      </w:pPr>
      <w:r w:rsidRPr="001577EE">
        <w:rPr>
          <w:rFonts w:ascii="Times New Roman" w:hAnsi="Times New Roman" w:cs="Times New Roman"/>
          <w:sz w:val="20"/>
          <w:szCs w:val="20"/>
        </w:rPr>
        <w:t>Расчет уровня локализации производства:</w:t>
      </w:r>
    </w:p>
    <w:p w:rsidR="001577EE" w:rsidRPr="001577EE" w:rsidRDefault="001577EE">
      <w:pPr>
        <w:rPr>
          <w:rFonts w:ascii="Times New Roman" w:hAnsi="Times New Roman" w:cs="Times New Roman"/>
          <w:sz w:val="20"/>
          <w:szCs w:val="20"/>
        </w:rPr>
      </w:pPr>
      <w:r w:rsidRPr="001577EE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577EE">
        <w:rPr>
          <w:rFonts w:ascii="Times New Roman" w:hAnsi="Times New Roman" w:cs="Times New Roman"/>
          <w:sz w:val="20"/>
          <w:szCs w:val="20"/>
        </w:rPr>
        <w:t xml:space="preserve">= (1- </w:t>
      </w:r>
      <w:r w:rsidRPr="001577EE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577EE">
        <w:rPr>
          <w:rFonts w:ascii="Times New Roman" w:hAnsi="Times New Roman" w:cs="Times New Roman"/>
          <w:sz w:val="20"/>
          <w:szCs w:val="20"/>
        </w:rPr>
        <w:t>/</w:t>
      </w:r>
      <w:r w:rsidRPr="001577E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1577EE">
        <w:rPr>
          <w:rFonts w:ascii="Times New Roman" w:hAnsi="Times New Roman" w:cs="Times New Roman"/>
          <w:sz w:val="20"/>
          <w:szCs w:val="20"/>
        </w:rPr>
        <w:t>)*100%, где</w:t>
      </w:r>
    </w:p>
    <w:p w:rsidR="001577EE" w:rsidRPr="001577EE" w:rsidRDefault="001577EE">
      <w:pPr>
        <w:rPr>
          <w:rFonts w:ascii="Times New Roman" w:hAnsi="Times New Roman" w:cs="Times New Roman"/>
          <w:sz w:val="20"/>
          <w:szCs w:val="20"/>
        </w:rPr>
      </w:pPr>
      <w:r w:rsidRPr="001577EE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577EE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1577EE">
        <w:rPr>
          <w:rFonts w:ascii="Times New Roman" w:hAnsi="Times New Roman" w:cs="Times New Roman"/>
          <w:sz w:val="20"/>
          <w:szCs w:val="20"/>
        </w:rPr>
        <w:t>уровень</w:t>
      </w:r>
      <w:proofErr w:type="gramEnd"/>
      <w:r w:rsidRPr="001577EE">
        <w:rPr>
          <w:rFonts w:ascii="Times New Roman" w:hAnsi="Times New Roman" w:cs="Times New Roman"/>
          <w:sz w:val="20"/>
          <w:szCs w:val="20"/>
        </w:rPr>
        <w:t xml:space="preserve"> локализации производства;</w:t>
      </w:r>
      <w:bookmarkStart w:id="0" w:name="_GoBack"/>
      <w:bookmarkEnd w:id="0"/>
    </w:p>
    <w:p w:rsidR="001577EE" w:rsidRPr="001577EE" w:rsidRDefault="001577EE">
      <w:pPr>
        <w:rPr>
          <w:rFonts w:ascii="Times New Roman" w:hAnsi="Times New Roman" w:cs="Times New Roman"/>
          <w:sz w:val="20"/>
          <w:szCs w:val="20"/>
        </w:rPr>
      </w:pPr>
      <w:r w:rsidRPr="001577EE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577EE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1577EE">
        <w:rPr>
          <w:rFonts w:ascii="Times New Roman" w:hAnsi="Times New Roman" w:cs="Times New Roman"/>
          <w:sz w:val="20"/>
          <w:szCs w:val="20"/>
        </w:rPr>
        <w:t>таможенная</w:t>
      </w:r>
      <w:proofErr w:type="gramEnd"/>
      <w:r w:rsidRPr="001577EE">
        <w:rPr>
          <w:rFonts w:ascii="Times New Roman" w:hAnsi="Times New Roman" w:cs="Times New Roman"/>
          <w:sz w:val="20"/>
          <w:szCs w:val="20"/>
        </w:rPr>
        <w:t xml:space="preserve"> стоимость всех </w:t>
      </w:r>
      <w:r w:rsidR="00B102C7">
        <w:rPr>
          <w:rFonts w:ascii="Times New Roman" w:hAnsi="Times New Roman" w:cs="Times New Roman"/>
          <w:sz w:val="20"/>
          <w:szCs w:val="20"/>
        </w:rPr>
        <w:t xml:space="preserve">иностранных </w:t>
      </w:r>
      <w:r w:rsidRPr="001577EE">
        <w:rPr>
          <w:rFonts w:ascii="Times New Roman" w:hAnsi="Times New Roman" w:cs="Times New Roman"/>
          <w:sz w:val="20"/>
          <w:szCs w:val="20"/>
        </w:rPr>
        <w:t xml:space="preserve">комплектующих изделий и материалов, используемых для производства товаров одного </w:t>
      </w:r>
      <w:r w:rsidR="00B102C7">
        <w:rPr>
          <w:rFonts w:ascii="Times New Roman" w:hAnsi="Times New Roman" w:cs="Times New Roman"/>
          <w:sz w:val="20"/>
          <w:szCs w:val="20"/>
        </w:rPr>
        <w:t>наименования</w:t>
      </w:r>
      <w:r w:rsidRPr="001577EE">
        <w:rPr>
          <w:rFonts w:ascii="Times New Roman" w:hAnsi="Times New Roman" w:cs="Times New Roman"/>
          <w:sz w:val="20"/>
          <w:szCs w:val="20"/>
        </w:rPr>
        <w:t>;</w:t>
      </w:r>
    </w:p>
    <w:p w:rsidR="001577EE" w:rsidRDefault="001577EE">
      <w:pPr>
        <w:rPr>
          <w:rFonts w:ascii="Times New Roman" w:hAnsi="Times New Roman" w:cs="Times New Roman"/>
          <w:sz w:val="20"/>
          <w:szCs w:val="20"/>
        </w:rPr>
      </w:pPr>
      <w:r w:rsidRPr="001577E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1577EE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1577EE">
        <w:rPr>
          <w:rFonts w:ascii="Times New Roman" w:hAnsi="Times New Roman" w:cs="Times New Roman"/>
          <w:sz w:val="20"/>
          <w:szCs w:val="20"/>
        </w:rPr>
        <w:t>общая</w:t>
      </w:r>
      <w:proofErr w:type="gramEnd"/>
      <w:r w:rsidRPr="001577EE">
        <w:rPr>
          <w:rFonts w:ascii="Times New Roman" w:hAnsi="Times New Roman" w:cs="Times New Roman"/>
          <w:sz w:val="20"/>
          <w:szCs w:val="20"/>
        </w:rPr>
        <w:t xml:space="preserve"> стоимость всех производственных товаров одного </w:t>
      </w:r>
      <w:r w:rsidR="00B102C7">
        <w:rPr>
          <w:rFonts w:ascii="Times New Roman" w:hAnsi="Times New Roman" w:cs="Times New Roman"/>
          <w:sz w:val="20"/>
          <w:szCs w:val="20"/>
        </w:rPr>
        <w:t>н</w:t>
      </w:r>
      <w:r w:rsidR="00512D40">
        <w:rPr>
          <w:rFonts w:ascii="Times New Roman" w:hAnsi="Times New Roman" w:cs="Times New Roman"/>
          <w:sz w:val="20"/>
          <w:szCs w:val="20"/>
        </w:rPr>
        <w:t>а</w:t>
      </w:r>
      <w:r w:rsidR="00B102C7">
        <w:rPr>
          <w:rFonts w:ascii="Times New Roman" w:hAnsi="Times New Roman" w:cs="Times New Roman"/>
          <w:sz w:val="20"/>
          <w:szCs w:val="20"/>
        </w:rPr>
        <w:t>именования</w:t>
      </w:r>
      <w:r w:rsidRPr="001577EE">
        <w:rPr>
          <w:rFonts w:ascii="Times New Roman" w:hAnsi="Times New Roman" w:cs="Times New Roman"/>
          <w:sz w:val="20"/>
          <w:szCs w:val="20"/>
        </w:rPr>
        <w:t>.</w:t>
      </w:r>
    </w:p>
    <w:p w:rsidR="001577EE" w:rsidRPr="001577EE" w:rsidRDefault="001577EE">
      <w:pPr>
        <w:rPr>
          <w:rFonts w:ascii="Times New Roman" w:hAnsi="Times New Roman" w:cs="Times New Roman"/>
          <w:sz w:val="20"/>
          <w:szCs w:val="20"/>
        </w:rPr>
      </w:pPr>
    </w:p>
    <w:p w:rsidR="001577EE" w:rsidRPr="001577EE" w:rsidRDefault="001577EE">
      <w:pPr>
        <w:rPr>
          <w:rFonts w:ascii="Times New Roman" w:hAnsi="Times New Roman" w:cs="Times New Roman"/>
          <w:i/>
          <w:sz w:val="18"/>
          <w:szCs w:val="18"/>
        </w:rPr>
      </w:pPr>
      <w:r w:rsidRPr="001577EE">
        <w:rPr>
          <w:rFonts w:ascii="Times New Roman" w:hAnsi="Times New Roman" w:cs="Times New Roman"/>
          <w:i/>
          <w:sz w:val="18"/>
          <w:szCs w:val="18"/>
        </w:rPr>
        <w:t>По вопросам заполнения анкеты просим обращаться по телефону: +7 (926) 988-75-78</w:t>
      </w:r>
    </w:p>
    <w:sectPr w:rsidR="001577EE" w:rsidRPr="001577EE" w:rsidSect="008837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03"/>
    <w:rsid w:val="001577EE"/>
    <w:rsid w:val="001C0003"/>
    <w:rsid w:val="00512D40"/>
    <w:rsid w:val="006A6D37"/>
    <w:rsid w:val="007F0A18"/>
    <w:rsid w:val="00883772"/>
    <w:rsid w:val="009B1C75"/>
    <w:rsid w:val="00B102C7"/>
    <w:rsid w:val="00D156F5"/>
    <w:rsid w:val="00E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auser15</dc:creator>
  <cp:lastModifiedBy>auser15</cp:lastModifiedBy>
  <cp:revision>5</cp:revision>
  <dcterms:created xsi:type="dcterms:W3CDTF">2019-11-15T16:00:00Z</dcterms:created>
  <dcterms:modified xsi:type="dcterms:W3CDTF">2019-11-15T16:02:00Z</dcterms:modified>
</cp:coreProperties>
</file>