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18" w:rsidRPr="002F6318" w:rsidRDefault="002F6318" w:rsidP="00CD08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ИЗМЕНЕНИЯ</w:t>
      </w:r>
      <w:bookmarkStart w:id="0" w:name="_GoBack"/>
      <w:bookmarkEnd w:id="0"/>
    </w:p>
    <w:p w:rsidR="002F6318" w:rsidRPr="002F6318" w:rsidRDefault="002F6318" w:rsidP="00CD08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2F6318">
        <w:rPr>
          <w:rFonts w:ascii="Times New Roman" w:hAnsi="Times New Roman" w:cs="Times New Roman"/>
          <w:sz w:val="30"/>
          <w:szCs w:val="30"/>
        </w:rPr>
        <w:t xml:space="preserve">в технический регламент Таможенного союза </w:t>
      </w:r>
    </w:p>
    <w:p w:rsidR="00C44CE1" w:rsidRPr="00CC57A4" w:rsidRDefault="00C44CE1" w:rsidP="00ED5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ED5449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ED5449" w:rsidRPr="00ED5449">
        <w:rPr>
          <w:rFonts w:ascii="Times New Roman" w:hAnsi="Times New Roman" w:cs="Times New Roman"/>
          <w:b/>
          <w:bCs/>
          <w:sz w:val="30"/>
          <w:szCs w:val="30"/>
        </w:rPr>
        <w:t xml:space="preserve"> безопасности игрушек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C44CE1" w:rsidRPr="00FE0094" w:rsidRDefault="00ED5449" w:rsidP="00CD08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(ТР ТС 008</w:t>
      </w:r>
      <w:r w:rsidR="00C44CE1" w:rsidRPr="00FE0094">
        <w:rPr>
          <w:rFonts w:ascii="Times New Roman" w:hAnsi="Times New Roman" w:cs="Times New Roman"/>
          <w:sz w:val="30"/>
          <w:szCs w:val="30"/>
        </w:rPr>
        <w:t>/2011)</w:t>
      </w:r>
    </w:p>
    <w:p w:rsidR="00C44CE1" w:rsidRPr="00FE0094" w:rsidRDefault="00C44CE1" w:rsidP="00C44CE1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C44CE1" w:rsidRPr="00E5197B" w:rsidRDefault="003B57DA" w:rsidP="00E5197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CC57A4">
        <w:rPr>
          <w:rFonts w:ascii="Times New Roman" w:hAnsi="Times New Roman" w:cs="Times New Roman"/>
          <w:sz w:val="30"/>
          <w:szCs w:val="30"/>
        </w:rPr>
        <w:t>.</w:t>
      </w:r>
      <w:r w:rsidR="00CD082D" w:rsidRPr="00CC57A4">
        <w:rPr>
          <w:rFonts w:ascii="Times New Roman" w:hAnsi="Times New Roman" w:cs="Times New Roman"/>
          <w:sz w:val="30"/>
          <w:szCs w:val="30"/>
        </w:rPr>
        <w:t> </w:t>
      </w:r>
      <w:r w:rsidR="00CD082D" w:rsidRPr="00E5197B">
        <w:rPr>
          <w:rFonts w:ascii="Times New Roman" w:hAnsi="Times New Roman" w:cs="Times New Roman"/>
          <w:sz w:val="30"/>
          <w:szCs w:val="30"/>
        </w:rPr>
        <w:t>Абзац первый с</w:t>
      </w:r>
      <w:r w:rsidR="00C44CE1" w:rsidRPr="00E5197B">
        <w:rPr>
          <w:rFonts w:ascii="Times New Roman" w:hAnsi="Times New Roman" w:cs="Times New Roman"/>
          <w:sz w:val="30"/>
          <w:szCs w:val="30"/>
        </w:rPr>
        <w:t>тать</w:t>
      </w:r>
      <w:r w:rsidR="00CD082D" w:rsidRPr="00E5197B">
        <w:rPr>
          <w:rFonts w:ascii="Times New Roman" w:hAnsi="Times New Roman" w:cs="Times New Roman"/>
          <w:sz w:val="30"/>
          <w:szCs w:val="30"/>
        </w:rPr>
        <w:t>и</w:t>
      </w:r>
      <w:r w:rsidR="00C44CE1" w:rsidRPr="00E5197B">
        <w:rPr>
          <w:rFonts w:ascii="Times New Roman" w:hAnsi="Times New Roman" w:cs="Times New Roman"/>
          <w:sz w:val="30"/>
          <w:szCs w:val="30"/>
        </w:rPr>
        <w:t xml:space="preserve"> 2</w:t>
      </w:r>
      <w:r w:rsidR="00CD082D" w:rsidRPr="00E5197B">
        <w:rPr>
          <w:rFonts w:ascii="Times New Roman" w:hAnsi="Times New Roman" w:cs="Times New Roman"/>
          <w:sz w:val="30"/>
          <w:szCs w:val="30"/>
        </w:rPr>
        <w:t xml:space="preserve"> технического регламента Таможенного союза «</w:t>
      </w:r>
      <w:r w:rsidR="00CC57A4" w:rsidRPr="00E5197B">
        <w:rPr>
          <w:rFonts w:ascii="Times New Roman" w:hAnsi="Times New Roman" w:cs="Times New Roman"/>
          <w:bCs/>
          <w:sz w:val="30"/>
          <w:szCs w:val="30"/>
        </w:rPr>
        <w:t xml:space="preserve">О </w:t>
      </w:r>
      <w:r w:rsidR="00E5197B" w:rsidRPr="00E5197B">
        <w:rPr>
          <w:rFonts w:ascii="Times New Roman" w:hAnsi="Times New Roman" w:cs="Times New Roman"/>
          <w:bCs/>
          <w:sz w:val="30"/>
          <w:szCs w:val="30"/>
        </w:rPr>
        <w:t>безопасности игрушек</w:t>
      </w:r>
      <w:r w:rsidR="00E5197B" w:rsidRPr="00E5197B">
        <w:rPr>
          <w:rFonts w:ascii="Times New Roman" w:hAnsi="Times New Roman" w:cs="Times New Roman"/>
          <w:sz w:val="30"/>
          <w:szCs w:val="30"/>
        </w:rPr>
        <w:t>» (ТР ТС 008/2011) (далее – ТР ТС 008</w:t>
      </w:r>
      <w:r w:rsidR="00CD082D" w:rsidRPr="00E5197B">
        <w:rPr>
          <w:rFonts w:ascii="Times New Roman" w:hAnsi="Times New Roman" w:cs="Times New Roman"/>
          <w:sz w:val="30"/>
          <w:szCs w:val="30"/>
        </w:rPr>
        <w:t>/2011) изложить в редакции:</w:t>
      </w:r>
    </w:p>
    <w:p w:rsidR="00C44CE1" w:rsidRDefault="00CD082D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C44CE1" w:rsidRPr="00C44CE1">
        <w:rPr>
          <w:rFonts w:ascii="Times New Roman" w:hAnsi="Times New Roman" w:cs="Times New Roman"/>
          <w:sz w:val="30"/>
          <w:szCs w:val="30"/>
        </w:rPr>
        <w:t>Для целей применения настоящего технического регламента используются понятия, установленные Протоколом о техническом регулировании в рамках Евразийского экономического союза (приложение № 9 к Договору</w:t>
      </w:r>
      <w:r w:rsidR="0046772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6772D">
        <w:rPr>
          <w:rFonts w:ascii="Times New Roman" w:hAnsi="Times New Roman" w:cs="Times New Roman"/>
          <w:sz w:val="30"/>
          <w:szCs w:val="30"/>
        </w:rPr>
        <w:t>о Евразийском экономической союзе</w:t>
      </w:r>
      <w:proofErr w:type="gramEnd"/>
      <w:r w:rsidR="0046772D">
        <w:rPr>
          <w:rFonts w:ascii="Times New Roman" w:hAnsi="Times New Roman" w:cs="Times New Roman"/>
          <w:sz w:val="30"/>
          <w:szCs w:val="30"/>
        </w:rPr>
        <w:t xml:space="preserve"> от 29 мая 2014 года</w:t>
      </w:r>
      <w:r w:rsidR="00C44CE1" w:rsidRPr="00C44CE1">
        <w:rPr>
          <w:rFonts w:ascii="Times New Roman" w:hAnsi="Times New Roman" w:cs="Times New Roman"/>
          <w:sz w:val="30"/>
          <w:szCs w:val="30"/>
        </w:rPr>
        <w:t>)</w:t>
      </w:r>
      <w:r w:rsidR="0046772D">
        <w:rPr>
          <w:rFonts w:ascii="Times New Roman" w:hAnsi="Times New Roman" w:cs="Times New Roman"/>
          <w:sz w:val="30"/>
          <w:szCs w:val="30"/>
        </w:rPr>
        <w:t xml:space="preserve"> (далее – Союз)</w:t>
      </w:r>
      <w:r w:rsidR="00C44CE1" w:rsidRPr="00C44CE1">
        <w:rPr>
          <w:rFonts w:ascii="Times New Roman" w:hAnsi="Times New Roman" w:cs="Times New Roman"/>
          <w:sz w:val="30"/>
          <w:szCs w:val="30"/>
        </w:rPr>
        <w:t xml:space="preserve">, типовыми схемами оценки соответствия, утвержденными Решением Совета Евразийской экономической </w:t>
      </w:r>
      <w:r w:rsidR="0046772D">
        <w:rPr>
          <w:rFonts w:ascii="Times New Roman" w:hAnsi="Times New Roman" w:cs="Times New Roman"/>
          <w:sz w:val="30"/>
          <w:szCs w:val="30"/>
        </w:rPr>
        <w:t>к</w:t>
      </w:r>
      <w:r w:rsidR="00C44CE1" w:rsidRPr="00C44CE1">
        <w:rPr>
          <w:rFonts w:ascii="Times New Roman" w:hAnsi="Times New Roman" w:cs="Times New Roman"/>
          <w:sz w:val="30"/>
          <w:szCs w:val="30"/>
        </w:rPr>
        <w:t xml:space="preserve">омиссии от 18 апреля 2018 г. № 44 (далее соответственно – </w:t>
      </w:r>
      <w:r w:rsidR="00597B6D">
        <w:rPr>
          <w:rFonts w:ascii="Times New Roman" w:hAnsi="Times New Roman" w:cs="Times New Roman"/>
          <w:sz w:val="30"/>
          <w:szCs w:val="30"/>
        </w:rPr>
        <w:t>т</w:t>
      </w:r>
      <w:r w:rsidR="00C44CE1" w:rsidRPr="00C44CE1">
        <w:rPr>
          <w:rFonts w:ascii="Times New Roman" w:hAnsi="Times New Roman" w:cs="Times New Roman"/>
          <w:sz w:val="30"/>
          <w:szCs w:val="30"/>
        </w:rPr>
        <w:t>иповые схемы, Комиссия), а также понятия, которые означают следующее: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C228EF" w:rsidRPr="00C228EF" w:rsidRDefault="00C228EF" w:rsidP="00C228EF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C228EF">
        <w:rPr>
          <w:rFonts w:ascii="Times New Roman" w:hAnsi="Times New Roman" w:cs="Times New Roman"/>
          <w:sz w:val="30"/>
          <w:szCs w:val="30"/>
        </w:rPr>
        <w:t>2. Абзацы 12, 13 и 25 статьи 2 ТР ТС 008/2011 исключить.</w:t>
      </w:r>
    </w:p>
    <w:p w:rsidR="00C228EF" w:rsidRDefault="00C228EF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5197B" w:rsidRDefault="00E5197B" w:rsidP="00E5197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Статью 5 ТР ТС 008/2011 изложить в редакции:</w:t>
      </w:r>
    </w:p>
    <w:p w:rsidR="00E5197B" w:rsidRPr="00CD082D" w:rsidRDefault="00E5197B" w:rsidP="00E5197B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«Статья 5</w:t>
      </w:r>
      <w:r w:rsidRPr="00CD082D">
        <w:rPr>
          <w:rFonts w:ascii="Times New Roman" w:hAnsi="Times New Roman" w:cs="Times New Roman"/>
          <w:sz w:val="30"/>
          <w:szCs w:val="30"/>
        </w:rPr>
        <w:t>. Обеспечение соответствия требованиям безопасности</w:t>
      </w:r>
    </w:p>
    <w:p w:rsidR="00E5197B" w:rsidRPr="00E5197B" w:rsidRDefault="00E5197B" w:rsidP="00E519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98671D">
        <w:rPr>
          <w:rFonts w:ascii="Times New Roman" w:hAnsi="Times New Roman" w:cs="Times New Roman"/>
          <w:sz w:val="30"/>
          <w:szCs w:val="30"/>
        </w:rPr>
        <w:t>1.</w:t>
      </w:r>
      <w:r w:rsidR="00C128C7">
        <w:rPr>
          <w:rFonts w:ascii="Times New Roman" w:hAnsi="Times New Roman" w:cs="Times New Roman"/>
          <w:sz w:val="30"/>
          <w:szCs w:val="30"/>
        </w:rPr>
        <w:t> </w:t>
      </w:r>
      <w:r w:rsidRPr="00E5197B">
        <w:rPr>
          <w:rFonts w:ascii="Times New Roman" w:hAnsi="Times New Roman" w:cs="Times New Roman"/>
          <w:sz w:val="30"/>
          <w:szCs w:val="30"/>
        </w:rPr>
        <w:t>Соответствие игрушек настоящему техническому регламенту обеспечивается выполнением:</w:t>
      </w:r>
    </w:p>
    <w:p w:rsidR="00E5197B" w:rsidRPr="00E5197B" w:rsidRDefault="00C128C7" w:rsidP="00E519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215"/>
      <w:bookmarkEnd w:id="1"/>
      <w:r>
        <w:rPr>
          <w:rFonts w:ascii="Times New Roman" w:hAnsi="Times New Roman" w:cs="Times New Roman"/>
          <w:sz w:val="30"/>
          <w:szCs w:val="30"/>
        </w:rPr>
        <w:t>1.1. </w:t>
      </w:r>
      <w:r w:rsidR="00E5197B" w:rsidRPr="00E5197B">
        <w:rPr>
          <w:rFonts w:ascii="Times New Roman" w:hAnsi="Times New Roman" w:cs="Times New Roman"/>
          <w:sz w:val="30"/>
          <w:szCs w:val="30"/>
        </w:rPr>
        <w:t xml:space="preserve">требований гигиенической безопасности настоящего технического регламента, указанных в </w:t>
      </w:r>
      <w:hyperlink w:anchor="P356" w:history="1">
        <w:r w:rsidR="00E5197B" w:rsidRPr="00E5197B">
          <w:rPr>
            <w:rFonts w:ascii="Times New Roman" w:hAnsi="Times New Roman" w:cs="Times New Roman"/>
            <w:sz w:val="30"/>
            <w:szCs w:val="30"/>
          </w:rPr>
          <w:t>приложении 2</w:t>
        </w:r>
      </w:hyperlink>
      <w:r w:rsidR="00E5197B" w:rsidRPr="00E5197B">
        <w:rPr>
          <w:rFonts w:ascii="Times New Roman" w:hAnsi="Times New Roman" w:cs="Times New Roman"/>
          <w:sz w:val="30"/>
          <w:szCs w:val="30"/>
        </w:rPr>
        <w:t xml:space="preserve"> настоящего технического регламента;</w:t>
      </w:r>
    </w:p>
    <w:p w:rsidR="00E5197B" w:rsidRPr="00E5197B" w:rsidRDefault="00C128C7" w:rsidP="00E5197B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2" w:name="P216"/>
      <w:bookmarkEnd w:id="2"/>
      <w:r>
        <w:rPr>
          <w:rFonts w:ascii="Times New Roman" w:hAnsi="Times New Roman" w:cs="Times New Roman"/>
          <w:sz w:val="30"/>
          <w:szCs w:val="30"/>
        </w:rPr>
        <w:t>1.2. </w:t>
      </w:r>
      <w:r w:rsidR="00E5197B" w:rsidRPr="00E5197B">
        <w:rPr>
          <w:rFonts w:ascii="Times New Roman" w:hAnsi="Times New Roman" w:cs="Times New Roman"/>
          <w:sz w:val="30"/>
          <w:szCs w:val="30"/>
        </w:rPr>
        <w:t xml:space="preserve">требований безопасности настоящего технического регламента (за исключением указанных в </w:t>
      </w:r>
      <w:hyperlink w:anchor="P215" w:history="1">
        <w:r w:rsidR="00E5197B" w:rsidRPr="00E5197B">
          <w:rPr>
            <w:rFonts w:ascii="Times New Roman" w:hAnsi="Times New Roman" w:cs="Times New Roman"/>
            <w:sz w:val="30"/>
            <w:szCs w:val="30"/>
          </w:rPr>
          <w:t>подпункте 1.1</w:t>
        </w:r>
      </w:hyperlink>
      <w:r w:rsidR="00E5197B" w:rsidRPr="00E5197B">
        <w:rPr>
          <w:rFonts w:ascii="Times New Roman" w:hAnsi="Times New Roman" w:cs="Times New Roman"/>
          <w:sz w:val="30"/>
          <w:szCs w:val="30"/>
        </w:rPr>
        <w:t xml:space="preserve"> настоящего пункта) непосредственно либо требований стандартов, включенных в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E5197B" w:rsidRPr="00E5197B">
        <w:rPr>
          <w:rFonts w:ascii="Times New Roman" w:hAnsi="Times New Roman" w:cs="Times New Roman"/>
          <w:sz w:val="30"/>
          <w:szCs w:val="30"/>
        </w:rPr>
        <w:t>еречень международных и региональных (межгосударственных) стандартов,</w:t>
      </w:r>
      <w:r w:rsidR="00597B6D">
        <w:rPr>
          <w:rFonts w:ascii="Times New Roman" w:hAnsi="Times New Roman" w:cs="Times New Roman"/>
          <w:sz w:val="30"/>
          <w:szCs w:val="30"/>
        </w:rPr>
        <w:br/>
      </w:r>
      <w:r w:rsidR="00E5197B" w:rsidRPr="00E5197B">
        <w:rPr>
          <w:rFonts w:ascii="Times New Roman" w:hAnsi="Times New Roman" w:cs="Times New Roman"/>
          <w:sz w:val="30"/>
          <w:szCs w:val="30"/>
        </w:rPr>
        <w:t xml:space="preserve">а в случае их отсутствия – национальных (государственных) стандартов, </w:t>
      </w:r>
      <w:r w:rsidR="00E5197B" w:rsidRPr="00E5197B">
        <w:rPr>
          <w:rFonts w:ascii="Times New Roman" w:hAnsi="Times New Roman" w:cs="Times New Roman"/>
          <w:sz w:val="30"/>
          <w:szCs w:val="30"/>
        </w:rPr>
        <w:lastRenderedPageBreak/>
        <w:t xml:space="preserve">в результате применения которых на добровольной основе обеспечивается соблюдение требований настоящего технического регламента (далее – перечень добровольных стандартов). </w:t>
      </w:r>
    </w:p>
    <w:p w:rsidR="00E5197B" w:rsidRDefault="0006005A" w:rsidP="00E519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217"/>
      <w:bookmarkEnd w:id="3"/>
      <w:r>
        <w:rPr>
          <w:rFonts w:ascii="Times New Roman" w:hAnsi="Times New Roman" w:cs="Times New Roman"/>
          <w:sz w:val="30"/>
          <w:szCs w:val="30"/>
        </w:rPr>
        <w:t>2. </w:t>
      </w:r>
      <w:r w:rsidR="00E5197B" w:rsidRPr="00E5197B">
        <w:rPr>
          <w:rFonts w:ascii="Times New Roman" w:hAnsi="Times New Roman" w:cs="Times New Roman"/>
          <w:sz w:val="30"/>
          <w:szCs w:val="30"/>
        </w:rPr>
        <w:t xml:space="preserve">Методы исследований (испытаний) </w:t>
      </w:r>
      <w:r w:rsidR="00C043A8" w:rsidRPr="00E5197B">
        <w:rPr>
          <w:rFonts w:ascii="Times New Roman" w:hAnsi="Times New Roman" w:cs="Times New Roman"/>
          <w:sz w:val="30"/>
          <w:szCs w:val="30"/>
        </w:rPr>
        <w:t xml:space="preserve">и измерений </w:t>
      </w:r>
      <w:r w:rsidR="00E5197B" w:rsidRPr="00E5197B">
        <w:rPr>
          <w:rFonts w:ascii="Times New Roman" w:hAnsi="Times New Roman" w:cs="Times New Roman"/>
          <w:sz w:val="30"/>
          <w:szCs w:val="30"/>
        </w:rPr>
        <w:t>игрушек устанавливаю</w:t>
      </w:r>
      <w:r w:rsidR="00C043A8">
        <w:rPr>
          <w:rFonts w:ascii="Times New Roman" w:hAnsi="Times New Roman" w:cs="Times New Roman"/>
          <w:sz w:val="30"/>
          <w:szCs w:val="30"/>
        </w:rPr>
        <w:t>тся в стандартах, включенных в п</w:t>
      </w:r>
      <w:r w:rsidR="00E5197B" w:rsidRPr="00E5197B">
        <w:rPr>
          <w:rFonts w:ascii="Times New Roman" w:hAnsi="Times New Roman" w:cs="Times New Roman"/>
          <w:sz w:val="30"/>
          <w:szCs w:val="30"/>
        </w:rPr>
        <w:t xml:space="preserve">еречень стандартов, содержащих правила и методы исследований (испытаний) и измерений, в том числе правила отбора образцов, необходимых для применения </w:t>
      </w:r>
      <w:r w:rsidR="00F8326B">
        <w:rPr>
          <w:rFonts w:ascii="Times New Roman" w:hAnsi="Times New Roman" w:cs="Times New Roman"/>
          <w:sz w:val="30"/>
          <w:szCs w:val="30"/>
        </w:rPr>
        <w:br/>
      </w:r>
      <w:r w:rsidR="00E5197B" w:rsidRPr="00E5197B">
        <w:rPr>
          <w:rFonts w:ascii="Times New Roman" w:hAnsi="Times New Roman" w:cs="Times New Roman"/>
          <w:sz w:val="30"/>
          <w:szCs w:val="30"/>
        </w:rPr>
        <w:t xml:space="preserve">и исполнения требований </w:t>
      </w:r>
      <w:r w:rsidR="00C043A8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E5197B" w:rsidRPr="00E5197B">
        <w:rPr>
          <w:rFonts w:ascii="Times New Roman" w:hAnsi="Times New Roman" w:cs="Times New Roman"/>
          <w:sz w:val="30"/>
          <w:szCs w:val="30"/>
        </w:rPr>
        <w:t xml:space="preserve">технического регламента </w:t>
      </w:r>
      <w:r w:rsidR="00F8326B">
        <w:rPr>
          <w:rFonts w:ascii="Times New Roman" w:hAnsi="Times New Roman" w:cs="Times New Roman"/>
          <w:sz w:val="30"/>
          <w:szCs w:val="30"/>
        </w:rPr>
        <w:br/>
      </w:r>
      <w:r w:rsidR="00C043A8">
        <w:rPr>
          <w:rFonts w:ascii="Times New Roman" w:hAnsi="Times New Roman" w:cs="Times New Roman"/>
          <w:sz w:val="30"/>
          <w:szCs w:val="30"/>
        </w:rPr>
        <w:t xml:space="preserve">и осуществления оценки </w:t>
      </w:r>
      <w:r w:rsidR="00E5197B" w:rsidRPr="00E5197B">
        <w:rPr>
          <w:rFonts w:ascii="Times New Roman" w:hAnsi="Times New Roman" w:cs="Times New Roman"/>
          <w:sz w:val="30"/>
          <w:szCs w:val="30"/>
        </w:rPr>
        <w:t xml:space="preserve">соответствия </w:t>
      </w:r>
      <w:r w:rsidR="00C043A8">
        <w:rPr>
          <w:rFonts w:ascii="Times New Roman" w:hAnsi="Times New Roman" w:cs="Times New Roman"/>
          <w:sz w:val="30"/>
          <w:szCs w:val="30"/>
        </w:rPr>
        <w:t xml:space="preserve">игрушек </w:t>
      </w:r>
      <w:r w:rsidR="00C043A8" w:rsidRPr="00E5197B">
        <w:rPr>
          <w:rFonts w:ascii="Times New Roman" w:hAnsi="Times New Roman" w:cs="Times New Roman"/>
          <w:sz w:val="30"/>
          <w:szCs w:val="30"/>
        </w:rPr>
        <w:t>(далее – перечень стандартов, содержащих правила и методы)</w:t>
      </w:r>
      <w:r w:rsidR="00E5197B" w:rsidRPr="00E5197B">
        <w:rPr>
          <w:rFonts w:ascii="Times New Roman" w:hAnsi="Times New Roman" w:cs="Times New Roman"/>
          <w:sz w:val="30"/>
          <w:szCs w:val="30"/>
        </w:rPr>
        <w:t>.</w:t>
      </w:r>
      <w:r w:rsidR="00E5197B">
        <w:rPr>
          <w:rFonts w:ascii="Times New Roman" w:hAnsi="Times New Roman" w:cs="Times New Roman"/>
          <w:sz w:val="30"/>
          <w:szCs w:val="30"/>
        </w:rPr>
        <w:t>».</w:t>
      </w:r>
    </w:p>
    <w:p w:rsidR="00CC57A4" w:rsidRDefault="00CC57A4" w:rsidP="00E51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082D" w:rsidRDefault="00E5197B" w:rsidP="0002524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4" w:name="P188"/>
      <w:bookmarkEnd w:id="4"/>
      <w:r>
        <w:rPr>
          <w:rFonts w:ascii="Times New Roman" w:hAnsi="Times New Roman" w:cs="Times New Roman"/>
          <w:sz w:val="30"/>
          <w:szCs w:val="30"/>
        </w:rPr>
        <w:t>3</w:t>
      </w:r>
      <w:r w:rsidR="00DE3E2C">
        <w:rPr>
          <w:rFonts w:ascii="Times New Roman" w:hAnsi="Times New Roman" w:cs="Times New Roman"/>
          <w:sz w:val="30"/>
          <w:szCs w:val="30"/>
        </w:rPr>
        <w:t>. </w:t>
      </w:r>
      <w:r w:rsidR="00CD082D">
        <w:rPr>
          <w:rFonts w:ascii="Times New Roman" w:hAnsi="Times New Roman" w:cs="Times New Roman"/>
          <w:sz w:val="30"/>
          <w:szCs w:val="30"/>
        </w:rPr>
        <w:t>Статью 6 ТР ТС 0</w:t>
      </w:r>
      <w:r w:rsidR="00C043A8">
        <w:rPr>
          <w:rFonts w:ascii="Times New Roman" w:hAnsi="Times New Roman" w:cs="Times New Roman"/>
          <w:sz w:val="30"/>
          <w:szCs w:val="30"/>
        </w:rPr>
        <w:t>08</w:t>
      </w:r>
      <w:r w:rsidR="00CD082D">
        <w:rPr>
          <w:rFonts w:ascii="Times New Roman" w:hAnsi="Times New Roman" w:cs="Times New Roman"/>
          <w:sz w:val="30"/>
          <w:szCs w:val="30"/>
        </w:rPr>
        <w:t>/2011 изложить в редакции:</w:t>
      </w:r>
    </w:p>
    <w:p w:rsidR="00CD082D" w:rsidRPr="00CD082D" w:rsidRDefault="00CD082D" w:rsidP="00025241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CD082D">
        <w:rPr>
          <w:rFonts w:ascii="Times New Roman" w:hAnsi="Times New Roman" w:cs="Times New Roman"/>
          <w:sz w:val="30"/>
          <w:szCs w:val="30"/>
        </w:rPr>
        <w:t xml:space="preserve">Статья 6. </w:t>
      </w:r>
      <w:r w:rsidR="00216CEA" w:rsidRPr="00216CEA">
        <w:rPr>
          <w:rFonts w:ascii="Times New Roman" w:hAnsi="Times New Roman" w:cs="Times New Roman"/>
          <w:sz w:val="30"/>
          <w:szCs w:val="30"/>
        </w:rPr>
        <w:t>Оценка соответствия</w:t>
      </w:r>
    </w:p>
    <w:p w:rsidR="0001498F" w:rsidRPr="004B5F1C" w:rsidRDefault="004B5F1C" w:rsidP="000149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P199"/>
      <w:bookmarkEnd w:id="5"/>
      <w:r w:rsidRPr="004B5F1C">
        <w:rPr>
          <w:rFonts w:ascii="Times New Roman" w:hAnsi="Times New Roman" w:cs="Times New Roman"/>
          <w:sz w:val="30"/>
          <w:szCs w:val="30"/>
        </w:rPr>
        <w:t>1.</w:t>
      </w:r>
      <w:r w:rsidR="000D181C">
        <w:rPr>
          <w:rFonts w:ascii="Times New Roman" w:hAnsi="Times New Roman" w:cs="Times New Roman"/>
          <w:sz w:val="30"/>
          <w:szCs w:val="30"/>
        </w:rPr>
        <w:t> </w:t>
      </w:r>
      <w:r w:rsidR="00E53B6A" w:rsidRPr="00E53B6A">
        <w:rPr>
          <w:rFonts w:ascii="Times New Roman" w:hAnsi="Times New Roman" w:cs="Times New Roman"/>
          <w:sz w:val="30"/>
          <w:szCs w:val="30"/>
        </w:rPr>
        <w:t xml:space="preserve">Перед выпуском в обращение на рынке </w:t>
      </w:r>
      <w:r w:rsidR="00E53B6A">
        <w:rPr>
          <w:rFonts w:ascii="Times New Roman" w:hAnsi="Times New Roman" w:cs="Times New Roman"/>
          <w:sz w:val="30"/>
          <w:szCs w:val="30"/>
        </w:rPr>
        <w:t xml:space="preserve">Союза </w:t>
      </w:r>
      <w:r w:rsidR="00E53B6A" w:rsidRPr="00E53B6A">
        <w:rPr>
          <w:rFonts w:ascii="Times New Roman" w:hAnsi="Times New Roman" w:cs="Times New Roman"/>
          <w:sz w:val="30"/>
          <w:szCs w:val="30"/>
        </w:rPr>
        <w:t xml:space="preserve">игрушки должны пройти </w:t>
      </w:r>
      <w:r w:rsidR="00216CEA" w:rsidRPr="004B5F1C">
        <w:rPr>
          <w:rFonts w:ascii="Times New Roman" w:hAnsi="Times New Roman" w:cs="Times New Roman"/>
          <w:sz w:val="30"/>
          <w:szCs w:val="30"/>
        </w:rPr>
        <w:t>оценк</w:t>
      </w:r>
      <w:r w:rsidR="00216CEA">
        <w:rPr>
          <w:rFonts w:ascii="Times New Roman" w:hAnsi="Times New Roman" w:cs="Times New Roman"/>
          <w:sz w:val="30"/>
          <w:szCs w:val="30"/>
        </w:rPr>
        <w:t>у</w:t>
      </w:r>
      <w:r w:rsidR="00216CEA" w:rsidRPr="004B5F1C">
        <w:rPr>
          <w:rFonts w:ascii="Times New Roman" w:hAnsi="Times New Roman" w:cs="Times New Roman"/>
          <w:sz w:val="30"/>
          <w:szCs w:val="30"/>
        </w:rPr>
        <w:t xml:space="preserve"> соответствия требованиям </w:t>
      </w:r>
      <w:r w:rsidR="00E53B6A" w:rsidRPr="00E53B6A">
        <w:rPr>
          <w:rFonts w:ascii="Times New Roman" w:hAnsi="Times New Roman" w:cs="Times New Roman"/>
          <w:sz w:val="30"/>
          <w:szCs w:val="30"/>
        </w:rPr>
        <w:t>настоящего технического регламента</w:t>
      </w:r>
      <w:r w:rsidR="0001498F" w:rsidRPr="0001498F">
        <w:rPr>
          <w:rFonts w:ascii="Times New Roman" w:hAnsi="Times New Roman" w:cs="Times New Roman"/>
          <w:sz w:val="30"/>
          <w:szCs w:val="30"/>
        </w:rPr>
        <w:t xml:space="preserve"> </w:t>
      </w:r>
      <w:r w:rsidR="0001498F" w:rsidRPr="004B5F1C">
        <w:rPr>
          <w:rFonts w:ascii="Times New Roman" w:hAnsi="Times New Roman" w:cs="Times New Roman"/>
          <w:sz w:val="30"/>
          <w:szCs w:val="30"/>
        </w:rPr>
        <w:t>в форме подтверждения соответствия.</w:t>
      </w:r>
    </w:p>
    <w:p w:rsidR="004B5F1C" w:rsidRPr="004B5F1C" w:rsidRDefault="004B5F1C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5F1C">
        <w:rPr>
          <w:rFonts w:ascii="Times New Roman" w:hAnsi="Times New Roman" w:cs="Times New Roman"/>
          <w:sz w:val="30"/>
          <w:szCs w:val="30"/>
        </w:rPr>
        <w:t xml:space="preserve">Подтверждение соответствия </w:t>
      </w:r>
      <w:r w:rsidR="00E53B6A">
        <w:rPr>
          <w:rFonts w:ascii="Times New Roman" w:hAnsi="Times New Roman" w:cs="Times New Roman"/>
          <w:sz w:val="30"/>
          <w:szCs w:val="30"/>
        </w:rPr>
        <w:t>игрушек</w:t>
      </w:r>
      <w:r w:rsidRPr="004B5F1C">
        <w:rPr>
          <w:rFonts w:ascii="Times New Roman" w:hAnsi="Times New Roman" w:cs="Times New Roman"/>
          <w:sz w:val="30"/>
          <w:szCs w:val="30"/>
        </w:rPr>
        <w:t xml:space="preserve"> требованиям настоящего технического регламента проводится в соответствии с </w:t>
      </w:r>
      <w:r w:rsidR="00597B6D">
        <w:rPr>
          <w:rFonts w:ascii="Times New Roman" w:hAnsi="Times New Roman" w:cs="Times New Roman"/>
          <w:sz w:val="30"/>
          <w:szCs w:val="30"/>
        </w:rPr>
        <w:t>т</w:t>
      </w:r>
      <w:r w:rsidRPr="004B5F1C">
        <w:rPr>
          <w:rFonts w:ascii="Times New Roman" w:hAnsi="Times New Roman" w:cs="Times New Roman"/>
          <w:sz w:val="30"/>
          <w:szCs w:val="30"/>
        </w:rPr>
        <w:t xml:space="preserve">иповыми схемами с учетом особенностей, установленных настоящим техническим регламентом. </w:t>
      </w:r>
    </w:p>
    <w:p w:rsidR="00E53B6A" w:rsidRPr="00E53B6A" w:rsidRDefault="004B5F1C" w:rsidP="00E53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5F1C">
        <w:rPr>
          <w:rFonts w:ascii="Times New Roman" w:hAnsi="Times New Roman" w:cs="Times New Roman"/>
          <w:sz w:val="30"/>
          <w:szCs w:val="30"/>
        </w:rPr>
        <w:t>2.</w:t>
      </w:r>
      <w:r w:rsidR="000D181C">
        <w:rPr>
          <w:rFonts w:ascii="Times New Roman" w:hAnsi="Times New Roman" w:cs="Times New Roman"/>
          <w:sz w:val="30"/>
          <w:szCs w:val="30"/>
        </w:rPr>
        <w:t> </w:t>
      </w:r>
      <w:r w:rsidR="00E53B6A" w:rsidRPr="00E53B6A">
        <w:rPr>
          <w:rFonts w:ascii="Times New Roman" w:hAnsi="Times New Roman" w:cs="Times New Roman"/>
          <w:sz w:val="30"/>
          <w:szCs w:val="30"/>
        </w:rPr>
        <w:t>Подтверждение соответствия игрушек осуществляется в форме сертификации.</w:t>
      </w:r>
    </w:p>
    <w:p w:rsidR="00E53B6A" w:rsidRDefault="00E53B6A" w:rsidP="00E53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3B6A">
        <w:rPr>
          <w:rFonts w:ascii="Times New Roman" w:hAnsi="Times New Roman" w:cs="Times New Roman"/>
          <w:sz w:val="30"/>
          <w:szCs w:val="30"/>
        </w:rPr>
        <w:t xml:space="preserve">Сертификация проводится органом по сертификации </w:t>
      </w:r>
      <w:r>
        <w:rPr>
          <w:rFonts w:ascii="Times New Roman" w:hAnsi="Times New Roman" w:cs="Times New Roman"/>
          <w:sz w:val="30"/>
          <w:szCs w:val="30"/>
        </w:rPr>
        <w:t>продукции, включенным в е</w:t>
      </w:r>
      <w:r w:rsidRPr="00E53B6A">
        <w:rPr>
          <w:rFonts w:ascii="Times New Roman" w:hAnsi="Times New Roman" w:cs="Times New Roman"/>
          <w:sz w:val="30"/>
          <w:szCs w:val="30"/>
        </w:rPr>
        <w:t xml:space="preserve">диный реестр органов по </w:t>
      </w:r>
      <w:r>
        <w:rPr>
          <w:rFonts w:ascii="Times New Roman" w:hAnsi="Times New Roman" w:cs="Times New Roman"/>
          <w:sz w:val="30"/>
          <w:szCs w:val="30"/>
        </w:rPr>
        <w:t>оценке соответствия Союза</w:t>
      </w:r>
      <w:r w:rsidRPr="00E53B6A">
        <w:rPr>
          <w:rFonts w:ascii="Times New Roman" w:hAnsi="Times New Roman" w:cs="Times New Roman"/>
          <w:sz w:val="30"/>
          <w:szCs w:val="30"/>
        </w:rPr>
        <w:t xml:space="preserve"> (далее – орган по сертификации) по схемам сертификации </w:t>
      </w:r>
      <w:r w:rsidRPr="001143D5">
        <w:rPr>
          <w:rFonts w:ascii="Times New Roman" w:hAnsi="Times New Roman" w:cs="Times New Roman"/>
          <w:sz w:val="30"/>
          <w:szCs w:val="30"/>
        </w:rPr>
        <w:t>1с</w:t>
      </w:r>
      <w:r w:rsidRPr="00E53B6A">
        <w:rPr>
          <w:rFonts w:ascii="Times New Roman" w:hAnsi="Times New Roman" w:cs="Times New Roman"/>
          <w:sz w:val="30"/>
          <w:szCs w:val="30"/>
        </w:rPr>
        <w:t xml:space="preserve">, </w:t>
      </w:r>
      <w:r w:rsidRPr="001143D5">
        <w:rPr>
          <w:rFonts w:ascii="Times New Roman" w:hAnsi="Times New Roman" w:cs="Times New Roman"/>
          <w:sz w:val="30"/>
          <w:szCs w:val="30"/>
        </w:rPr>
        <w:t>2с</w:t>
      </w:r>
      <w:r w:rsidRPr="00E53B6A">
        <w:rPr>
          <w:rFonts w:ascii="Times New Roman" w:hAnsi="Times New Roman" w:cs="Times New Roman"/>
          <w:sz w:val="30"/>
          <w:szCs w:val="30"/>
        </w:rPr>
        <w:t xml:space="preserve">, </w:t>
      </w:r>
      <w:r w:rsidRPr="001143D5">
        <w:rPr>
          <w:rFonts w:ascii="Times New Roman" w:hAnsi="Times New Roman" w:cs="Times New Roman"/>
          <w:sz w:val="30"/>
          <w:szCs w:val="30"/>
        </w:rPr>
        <w:t>3с</w:t>
      </w:r>
      <w:r w:rsidRPr="00E53B6A">
        <w:rPr>
          <w:rFonts w:ascii="Times New Roman" w:hAnsi="Times New Roman" w:cs="Times New Roman"/>
          <w:sz w:val="30"/>
          <w:szCs w:val="30"/>
        </w:rPr>
        <w:t>.</w:t>
      </w:r>
    </w:p>
    <w:p w:rsidR="00D331DA" w:rsidRPr="00D331DA" w:rsidRDefault="00D331DA" w:rsidP="00D331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1DA">
        <w:rPr>
          <w:rFonts w:ascii="Times New Roman" w:hAnsi="Times New Roman" w:cs="Times New Roman"/>
          <w:sz w:val="30"/>
          <w:szCs w:val="30"/>
        </w:rPr>
        <w:t>Испытания в целях сертификации проводит аккредитованная испытательная лаб</w:t>
      </w:r>
      <w:r>
        <w:rPr>
          <w:rFonts w:ascii="Times New Roman" w:hAnsi="Times New Roman" w:cs="Times New Roman"/>
          <w:sz w:val="30"/>
          <w:szCs w:val="30"/>
        </w:rPr>
        <w:t>оратория (центр), включенная в е</w:t>
      </w:r>
      <w:r w:rsidRPr="00D331DA">
        <w:rPr>
          <w:rFonts w:ascii="Times New Roman" w:hAnsi="Times New Roman" w:cs="Times New Roman"/>
          <w:sz w:val="30"/>
          <w:szCs w:val="30"/>
        </w:rPr>
        <w:t xml:space="preserve">диный реестр органов по оценке соответствия Союза (далее – аккредитованная </w:t>
      </w:r>
      <w:r w:rsidRPr="00D331DA">
        <w:rPr>
          <w:rFonts w:ascii="Times New Roman" w:hAnsi="Times New Roman" w:cs="Times New Roman"/>
          <w:sz w:val="30"/>
          <w:szCs w:val="30"/>
        </w:rPr>
        <w:lastRenderedPageBreak/>
        <w:t>испытательная лаборатория</w:t>
      </w:r>
      <w:r>
        <w:rPr>
          <w:rFonts w:ascii="Times New Roman" w:hAnsi="Times New Roman" w:cs="Times New Roman"/>
          <w:sz w:val="30"/>
          <w:szCs w:val="30"/>
        </w:rPr>
        <w:t xml:space="preserve"> (центр)</w:t>
      </w:r>
      <w:r w:rsidRPr="00D331DA">
        <w:rPr>
          <w:rFonts w:ascii="Times New Roman" w:hAnsi="Times New Roman" w:cs="Times New Roman"/>
          <w:sz w:val="30"/>
          <w:szCs w:val="30"/>
        </w:rPr>
        <w:t>).</w:t>
      </w:r>
    </w:p>
    <w:p w:rsidR="004B5F1C" w:rsidRPr="004B5F1C" w:rsidRDefault="00E50E09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4B5F1C" w:rsidRPr="004B5F1C">
        <w:rPr>
          <w:rFonts w:ascii="Times New Roman" w:hAnsi="Times New Roman" w:cs="Times New Roman"/>
          <w:sz w:val="30"/>
          <w:szCs w:val="30"/>
        </w:rPr>
        <w:t>.</w:t>
      </w:r>
      <w:r w:rsidR="005E7549">
        <w:rPr>
          <w:rFonts w:ascii="Times New Roman" w:hAnsi="Times New Roman" w:cs="Times New Roman"/>
          <w:sz w:val="30"/>
          <w:szCs w:val="30"/>
        </w:rPr>
        <w:t> </w:t>
      </w:r>
      <w:r w:rsidR="004B5F1C" w:rsidRPr="004B5F1C">
        <w:rPr>
          <w:rFonts w:ascii="Times New Roman" w:hAnsi="Times New Roman" w:cs="Times New Roman"/>
          <w:sz w:val="30"/>
          <w:szCs w:val="30"/>
        </w:rPr>
        <w:t xml:space="preserve">При </w:t>
      </w:r>
      <w:r>
        <w:rPr>
          <w:rFonts w:ascii="Times New Roman" w:hAnsi="Times New Roman" w:cs="Times New Roman"/>
          <w:sz w:val="30"/>
          <w:szCs w:val="30"/>
        </w:rPr>
        <w:t>сертификации игрушек</w:t>
      </w:r>
      <w:r w:rsidR="004B5F1C" w:rsidRPr="004B5F1C">
        <w:rPr>
          <w:rFonts w:ascii="Times New Roman" w:hAnsi="Times New Roman" w:cs="Times New Roman"/>
          <w:sz w:val="30"/>
          <w:szCs w:val="30"/>
        </w:rPr>
        <w:t xml:space="preserve"> требованиям настоящего технического регламента заявителем является зарегистрированное на территории государства – члена Союза в соответствии с его законодательством юридическое лицо или физическое лицо в качестве индивидуального предпринимателя, являющиеся:</w:t>
      </w:r>
    </w:p>
    <w:p w:rsidR="004B5F1C" w:rsidRPr="004B5F1C" w:rsidRDefault="004B5F1C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5F1C">
        <w:rPr>
          <w:rFonts w:ascii="Times New Roman" w:hAnsi="Times New Roman" w:cs="Times New Roman"/>
          <w:sz w:val="30"/>
          <w:szCs w:val="30"/>
        </w:rPr>
        <w:t xml:space="preserve">для серийно выпускаемой продукции </w:t>
      </w:r>
      <w:r w:rsidR="00E50E09">
        <w:rPr>
          <w:rFonts w:ascii="Times New Roman" w:hAnsi="Times New Roman" w:cs="Times New Roman"/>
          <w:sz w:val="30"/>
          <w:szCs w:val="30"/>
        </w:rPr>
        <w:t xml:space="preserve">(схемы </w:t>
      </w:r>
      <w:r w:rsidR="001143D5">
        <w:rPr>
          <w:rFonts w:ascii="Times New Roman" w:hAnsi="Times New Roman" w:cs="Times New Roman"/>
          <w:sz w:val="30"/>
          <w:szCs w:val="30"/>
        </w:rPr>
        <w:t xml:space="preserve">1с и 2с) </w:t>
      </w:r>
      <w:r w:rsidRPr="004B5F1C">
        <w:rPr>
          <w:rFonts w:ascii="Times New Roman" w:hAnsi="Times New Roman" w:cs="Times New Roman"/>
          <w:sz w:val="30"/>
          <w:szCs w:val="30"/>
        </w:rPr>
        <w:t>– изготовителем (уполномоченным изготовителем лицом);</w:t>
      </w:r>
    </w:p>
    <w:p w:rsidR="004B5F1C" w:rsidRDefault="004B5F1C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5F1C">
        <w:rPr>
          <w:rFonts w:ascii="Times New Roman" w:hAnsi="Times New Roman" w:cs="Times New Roman"/>
          <w:sz w:val="30"/>
          <w:szCs w:val="30"/>
        </w:rPr>
        <w:t xml:space="preserve">для партии продукции </w:t>
      </w:r>
      <w:r w:rsidR="0006005A">
        <w:rPr>
          <w:rFonts w:ascii="Times New Roman" w:hAnsi="Times New Roman" w:cs="Times New Roman"/>
          <w:sz w:val="30"/>
          <w:szCs w:val="30"/>
        </w:rPr>
        <w:t xml:space="preserve">(схема </w:t>
      </w:r>
      <w:r w:rsidR="001143D5">
        <w:rPr>
          <w:rFonts w:ascii="Times New Roman" w:hAnsi="Times New Roman" w:cs="Times New Roman"/>
          <w:sz w:val="30"/>
          <w:szCs w:val="30"/>
        </w:rPr>
        <w:t xml:space="preserve">3с) </w:t>
      </w:r>
      <w:r w:rsidRPr="004B5F1C">
        <w:rPr>
          <w:rFonts w:ascii="Times New Roman" w:hAnsi="Times New Roman" w:cs="Times New Roman"/>
          <w:sz w:val="30"/>
          <w:szCs w:val="30"/>
        </w:rPr>
        <w:t>– изготовителем (уполномоченным изготовителем лицом), продавцом (импортером).</w:t>
      </w:r>
    </w:p>
    <w:p w:rsidR="00F52054" w:rsidRPr="00F52054" w:rsidRDefault="007065C2" w:rsidP="00F832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F8326B">
        <w:rPr>
          <w:rFonts w:ascii="Times New Roman" w:hAnsi="Times New Roman" w:cs="Times New Roman"/>
          <w:sz w:val="30"/>
          <w:szCs w:val="30"/>
        </w:rPr>
        <w:t> </w:t>
      </w:r>
      <w:r w:rsidR="00F52054" w:rsidRPr="00F52054">
        <w:rPr>
          <w:rFonts w:ascii="Times New Roman" w:hAnsi="Times New Roman" w:cs="Times New Roman"/>
          <w:sz w:val="30"/>
          <w:szCs w:val="30"/>
        </w:rPr>
        <w:t>При проведении сертификации игрушек (схемы 1с, 2с, 3с):</w:t>
      </w:r>
    </w:p>
    <w:p w:rsidR="00826BDF" w:rsidRDefault="00F52054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4.1.</w:t>
      </w:r>
      <w:bookmarkStart w:id="6" w:name="P212"/>
      <w:bookmarkEnd w:id="6"/>
      <w:r w:rsidR="00F8326B">
        <w:rPr>
          <w:rFonts w:ascii="Times New Roman" w:hAnsi="Times New Roman" w:cs="Times New Roman"/>
          <w:sz w:val="30"/>
          <w:szCs w:val="30"/>
        </w:rPr>
        <w:t> </w:t>
      </w:r>
      <w:r w:rsidR="00230820" w:rsidRPr="00E60F92">
        <w:rPr>
          <w:rFonts w:ascii="Times New Roman" w:hAnsi="Times New Roman" w:cs="Times New Roman"/>
          <w:sz w:val="30"/>
          <w:szCs w:val="30"/>
        </w:rPr>
        <w:t xml:space="preserve">Заявитель </w:t>
      </w:r>
      <w:r w:rsidR="00230820" w:rsidRPr="00230820">
        <w:rPr>
          <w:rFonts w:ascii="Times New Roman" w:hAnsi="Times New Roman" w:cs="Times New Roman"/>
          <w:sz w:val="30"/>
          <w:szCs w:val="30"/>
        </w:rPr>
        <w:t xml:space="preserve">вместе с заявкой на проведение </w:t>
      </w:r>
      <w:r w:rsidR="0017594D">
        <w:rPr>
          <w:rFonts w:ascii="Times New Roman" w:hAnsi="Times New Roman" w:cs="Times New Roman"/>
          <w:sz w:val="30"/>
          <w:szCs w:val="30"/>
        </w:rPr>
        <w:t xml:space="preserve">работ </w:t>
      </w:r>
      <w:r w:rsidR="00F8326B">
        <w:rPr>
          <w:rFonts w:ascii="Times New Roman" w:hAnsi="Times New Roman" w:cs="Times New Roman"/>
          <w:sz w:val="30"/>
          <w:szCs w:val="30"/>
        </w:rPr>
        <w:br/>
      </w:r>
      <w:r w:rsidR="0017594D">
        <w:rPr>
          <w:rFonts w:ascii="Times New Roman" w:hAnsi="Times New Roman" w:cs="Times New Roman"/>
          <w:sz w:val="30"/>
          <w:szCs w:val="30"/>
        </w:rPr>
        <w:t xml:space="preserve">по </w:t>
      </w:r>
      <w:r w:rsidR="00230820" w:rsidRPr="00230820">
        <w:rPr>
          <w:rFonts w:ascii="Times New Roman" w:hAnsi="Times New Roman" w:cs="Times New Roman"/>
          <w:sz w:val="30"/>
          <w:szCs w:val="30"/>
        </w:rPr>
        <w:t xml:space="preserve">сертификации </w:t>
      </w:r>
      <w:r w:rsidR="0017594D">
        <w:rPr>
          <w:rFonts w:ascii="Times New Roman" w:hAnsi="Times New Roman" w:cs="Times New Roman"/>
          <w:sz w:val="30"/>
          <w:szCs w:val="30"/>
        </w:rPr>
        <w:t xml:space="preserve">(далее – заявка) </w:t>
      </w:r>
      <w:r w:rsidR="00230820" w:rsidRPr="00230820">
        <w:rPr>
          <w:rFonts w:ascii="Times New Roman" w:hAnsi="Times New Roman" w:cs="Times New Roman"/>
          <w:sz w:val="30"/>
          <w:szCs w:val="30"/>
        </w:rPr>
        <w:t>представляет в орган по сертификации</w:t>
      </w:r>
      <w:r w:rsidR="00230820">
        <w:rPr>
          <w:rFonts w:ascii="Times New Roman" w:hAnsi="Times New Roman" w:cs="Times New Roman"/>
          <w:sz w:val="30"/>
          <w:szCs w:val="30"/>
        </w:rPr>
        <w:t xml:space="preserve"> следующие документы и сведения</w:t>
      </w:r>
      <w:r w:rsidR="00826BDF">
        <w:rPr>
          <w:rFonts w:ascii="Times New Roman" w:hAnsi="Times New Roman" w:cs="Times New Roman"/>
          <w:sz w:val="30"/>
          <w:szCs w:val="30"/>
        </w:rPr>
        <w:t>:</w:t>
      </w:r>
    </w:p>
    <w:p w:rsidR="0098671D" w:rsidRPr="0098671D" w:rsidRDefault="0098671D" w:rsidP="0098671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 для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игрушек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серийного производства: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копия технической документации (проектной, и (или) конструкторской, и (или) технологической, и (или) эксплуатационной) </w:t>
      </w:r>
      <w:r w:rsidRPr="0098671D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игрушки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8671D" w:rsidRDefault="0098671D" w:rsidP="005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копия документа (документов), в соответствии с которым изготовлены </w:t>
      </w:r>
      <w:r>
        <w:rPr>
          <w:rFonts w:ascii="Times New Roman" w:hAnsi="Times New Roman" w:cs="Times New Roman"/>
          <w:sz w:val="30"/>
          <w:szCs w:val="30"/>
        </w:rPr>
        <w:t>игрушки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(стандарт, стандарт организации, технические условия или иной документ) (при наличии);</w:t>
      </w:r>
    </w:p>
    <w:p w:rsidR="005025D6" w:rsidRPr="005025D6" w:rsidRDefault="005025D6" w:rsidP="005025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5D6">
        <w:rPr>
          <w:rFonts w:ascii="Times New Roman" w:hAnsi="Times New Roman" w:cs="Times New Roman"/>
          <w:sz w:val="30"/>
          <w:szCs w:val="30"/>
        </w:rPr>
        <w:t>цветное изображение типового(</w:t>
      </w:r>
      <w:proofErr w:type="spellStart"/>
      <w:r w:rsidRPr="005025D6">
        <w:rPr>
          <w:rFonts w:ascii="Times New Roman" w:hAnsi="Times New Roman" w:cs="Times New Roman"/>
          <w:sz w:val="30"/>
          <w:szCs w:val="30"/>
        </w:rPr>
        <w:t>ых</w:t>
      </w:r>
      <w:proofErr w:type="spellEnd"/>
      <w:r w:rsidRPr="005025D6">
        <w:rPr>
          <w:rFonts w:ascii="Times New Roman" w:hAnsi="Times New Roman" w:cs="Times New Roman"/>
          <w:sz w:val="30"/>
          <w:szCs w:val="30"/>
        </w:rPr>
        <w:t>) образца(</w:t>
      </w:r>
      <w:proofErr w:type="spellStart"/>
      <w:r w:rsidRPr="005025D6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Pr="005025D6">
        <w:rPr>
          <w:rFonts w:ascii="Times New Roman" w:hAnsi="Times New Roman" w:cs="Times New Roman"/>
          <w:sz w:val="30"/>
          <w:szCs w:val="30"/>
        </w:rPr>
        <w:t>) игрушки;</w:t>
      </w:r>
    </w:p>
    <w:p w:rsidR="0098671D" w:rsidRPr="0098671D" w:rsidRDefault="0098671D" w:rsidP="005025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список стандартов (с указанием их обозначений и наименований,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стандартов, указанных в </w:t>
      </w:r>
      <w:r w:rsidR="00016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подпункте 1.2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016D75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статьи 5 настоящего технического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регламента (в случае их применения заявителем);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описание принятых технических решений и результатов оценки рисков, подтверждающих выполнение требований настоящего технического регламента, если стандарты, </w:t>
      </w:r>
      <w:r w:rsidRPr="0098671D">
        <w:rPr>
          <w:rFonts w:ascii="Times New Roman" w:hAnsi="Times New Roman" w:cs="Times New Roman"/>
          <w:sz w:val="30"/>
          <w:szCs w:val="30"/>
        </w:rPr>
        <w:t xml:space="preserve">включенные в перечень стандартов, указанных в </w:t>
      </w:r>
      <w:r w:rsidR="00132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подпункте 1.2 </w:t>
      </w:r>
      <w:r w:rsidR="00132812"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13281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132812"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</w:t>
      </w:r>
      <w:r w:rsidRPr="0098671D">
        <w:rPr>
          <w:rFonts w:ascii="Times New Roman" w:hAnsi="Times New Roman" w:cs="Times New Roman"/>
          <w:sz w:val="30"/>
          <w:szCs w:val="30"/>
        </w:rPr>
        <w:t>статьи 5 настоящего технического регламента,</w:t>
      </w:r>
      <w:r w:rsidRPr="0098671D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98671D">
        <w:rPr>
          <w:rFonts w:ascii="Times New Roman" w:hAnsi="Times New Roman" w:cs="Times New Roman"/>
          <w:sz w:val="30"/>
          <w:szCs w:val="30"/>
        </w:rPr>
        <w:t>отсутствуют или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применялись (при необходимости);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копия сертификата соответствия системы менеджмента </w:t>
      </w:r>
      <w:r w:rsidRPr="0098671D">
        <w:rPr>
          <w:rFonts w:ascii="Times New Roman" w:hAnsi="Times New Roman" w:cs="Times New Roman"/>
          <w:sz w:val="30"/>
          <w:szCs w:val="30"/>
        </w:rPr>
        <w:t>(для схемы 2с);</w:t>
      </w:r>
    </w:p>
    <w:p w:rsid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8671D">
        <w:rPr>
          <w:rFonts w:ascii="Times New Roman" w:hAnsi="Times New Roman" w:cs="Times New Roman"/>
          <w:sz w:val="30"/>
          <w:szCs w:val="30"/>
        </w:rPr>
        <w:t xml:space="preserve">копии </w:t>
      </w:r>
      <w:r w:rsidR="00132812">
        <w:rPr>
          <w:rFonts w:ascii="Times New Roman" w:hAnsi="Times New Roman" w:cs="Times New Roman"/>
          <w:sz w:val="30"/>
          <w:szCs w:val="30"/>
        </w:rPr>
        <w:t>документов об оценке соответствия</w:t>
      </w:r>
      <w:r w:rsidRPr="0098671D">
        <w:rPr>
          <w:rFonts w:ascii="Times New Roman" w:hAnsi="Times New Roman" w:cs="Times New Roman"/>
          <w:sz w:val="30"/>
          <w:szCs w:val="30"/>
        </w:rPr>
        <w:t xml:space="preserve"> </w:t>
      </w:r>
      <w:r w:rsidR="00132812">
        <w:rPr>
          <w:rFonts w:ascii="Times New Roman" w:hAnsi="Times New Roman" w:cs="Times New Roman"/>
          <w:sz w:val="30"/>
          <w:szCs w:val="30"/>
        </w:rPr>
        <w:t xml:space="preserve">сырья, </w:t>
      </w:r>
      <w:r w:rsidRPr="0098671D">
        <w:rPr>
          <w:rFonts w:ascii="Times New Roman" w:hAnsi="Times New Roman" w:cs="Times New Roman"/>
          <w:sz w:val="30"/>
          <w:szCs w:val="30"/>
        </w:rPr>
        <w:t xml:space="preserve">материалов </w:t>
      </w:r>
      <w:r w:rsidR="00132812">
        <w:rPr>
          <w:rFonts w:ascii="Times New Roman" w:hAnsi="Times New Roman" w:cs="Times New Roman"/>
          <w:sz w:val="30"/>
          <w:szCs w:val="30"/>
        </w:rPr>
        <w:br/>
        <w:t xml:space="preserve">и </w:t>
      </w:r>
      <w:r w:rsidRPr="0098671D">
        <w:rPr>
          <w:rFonts w:ascii="Times New Roman" w:hAnsi="Times New Roman" w:cs="Times New Roman"/>
          <w:sz w:val="30"/>
          <w:szCs w:val="30"/>
        </w:rPr>
        <w:t xml:space="preserve">комплектующих </w:t>
      </w:r>
      <w:r w:rsidR="00016D75">
        <w:rPr>
          <w:rFonts w:ascii="Times New Roman" w:hAnsi="Times New Roman" w:cs="Times New Roman"/>
          <w:sz w:val="30"/>
          <w:szCs w:val="30"/>
        </w:rPr>
        <w:t xml:space="preserve">игрушек </w:t>
      </w:r>
      <w:r w:rsidRPr="0098671D">
        <w:rPr>
          <w:rFonts w:ascii="Times New Roman" w:hAnsi="Times New Roman" w:cs="Times New Roman"/>
          <w:sz w:val="30"/>
          <w:szCs w:val="30"/>
        </w:rPr>
        <w:t>(при наличии);</w:t>
      </w:r>
      <w:r w:rsidRPr="0098671D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копия договора с изготовителем (в том числе с иностранным изготовителем), предусматривающий обеспечение соответствия поставляемых на таможенную территорию Союза </w:t>
      </w:r>
      <w:r w:rsidR="00132812">
        <w:rPr>
          <w:rFonts w:ascii="Times New Roman" w:hAnsi="Times New Roman" w:cs="Times New Roman"/>
          <w:sz w:val="30"/>
          <w:szCs w:val="30"/>
        </w:rPr>
        <w:t>игрушек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 настоящего технического регламента и ответственность </w:t>
      </w:r>
      <w:r w:rsidR="00F8326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несоответствие так</w:t>
      </w:r>
      <w:r w:rsidR="00132812"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32812">
        <w:rPr>
          <w:rFonts w:ascii="Times New Roman" w:hAnsi="Times New Roman" w:cs="Times New Roman"/>
          <w:sz w:val="30"/>
          <w:szCs w:val="30"/>
        </w:rPr>
        <w:t>игрушек</w:t>
      </w:r>
      <w:r w:rsidRPr="0098671D">
        <w:rPr>
          <w:rFonts w:ascii="Times New Roman" w:hAnsi="Times New Roman" w:cs="Times New Roman"/>
          <w:sz w:val="30"/>
          <w:szCs w:val="30"/>
        </w:rPr>
        <w:t xml:space="preserve">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указанным требованиям (для уполномоченного изготовителем лица);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законодательством государств – членов Союза;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иные документы по выбору заявителя, представленные в качестве доказательства соответствия </w:t>
      </w:r>
      <w:r w:rsidR="00132812">
        <w:rPr>
          <w:rFonts w:ascii="Times New Roman" w:hAnsi="Times New Roman" w:cs="Times New Roman"/>
          <w:sz w:val="30"/>
          <w:szCs w:val="30"/>
        </w:rPr>
        <w:t>игрушек</w:t>
      </w:r>
      <w:r w:rsidRPr="0098671D">
        <w:rPr>
          <w:rFonts w:ascii="Times New Roman" w:hAnsi="Times New Roman" w:cs="Times New Roman"/>
          <w:sz w:val="30"/>
          <w:szCs w:val="30"/>
        </w:rPr>
        <w:t xml:space="preserve">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требованиям технического регламента (при наличии);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671D">
        <w:rPr>
          <w:rFonts w:ascii="Times New Roman" w:hAnsi="Times New Roman" w:cs="Times New Roman"/>
          <w:sz w:val="30"/>
          <w:szCs w:val="30"/>
        </w:rPr>
        <w:t xml:space="preserve">б) для партии </w:t>
      </w:r>
      <w:r w:rsidR="00132812">
        <w:rPr>
          <w:rFonts w:ascii="Times New Roman" w:hAnsi="Times New Roman" w:cs="Times New Roman"/>
          <w:sz w:val="30"/>
          <w:szCs w:val="30"/>
        </w:rPr>
        <w:t>игрушек</w:t>
      </w:r>
      <w:r w:rsidRPr="0098671D">
        <w:rPr>
          <w:rFonts w:ascii="Times New Roman" w:hAnsi="Times New Roman" w:cs="Times New Roman"/>
          <w:sz w:val="30"/>
          <w:szCs w:val="30"/>
        </w:rPr>
        <w:t>: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копия технической документации (проектной, и (или) конструкторской, и (или) технологической, и (или) эксплуатационной) </w:t>
      </w:r>
      <w:r w:rsidRPr="0098671D">
        <w:rPr>
          <w:rFonts w:ascii="Times New Roman" w:hAnsi="Times New Roman" w:cs="Times New Roman"/>
          <w:sz w:val="30"/>
          <w:szCs w:val="30"/>
        </w:rPr>
        <w:t xml:space="preserve">на </w:t>
      </w:r>
      <w:r w:rsidR="00132812">
        <w:rPr>
          <w:rFonts w:ascii="Times New Roman" w:hAnsi="Times New Roman" w:cs="Times New Roman"/>
          <w:sz w:val="30"/>
          <w:szCs w:val="30"/>
        </w:rPr>
        <w:t>игрушки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документа (документов), в соответствии с которым изготовлен</w:t>
      </w:r>
      <w:r w:rsidR="00132812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32812">
        <w:rPr>
          <w:rFonts w:ascii="Times New Roman" w:hAnsi="Times New Roman" w:cs="Times New Roman"/>
          <w:sz w:val="30"/>
          <w:szCs w:val="30"/>
        </w:rPr>
        <w:t>игрушки</w:t>
      </w:r>
      <w:r w:rsidRPr="0098671D">
        <w:rPr>
          <w:rFonts w:ascii="Times New Roman" w:hAnsi="Times New Roman" w:cs="Times New Roman"/>
          <w:sz w:val="30"/>
          <w:szCs w:val="30"/>
        </w:rPr>
        <w:t xml:space="preserve">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(стандарт, стандарт организации, технические условия или иной документ) (при наличии);</w:t>
      </w:r>
    </w:p>
    <w:p w:rsidR="005025D6" w:rsidRPr="005025D6" w:rsidRDefault="005025D6" w:rsidP="005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25D6">
        <w:rPr>
          <w:rFonts w:ascii="Times New Roman" w:eastAsia="Times New Roman" w:hAnsi="Times New Roman" w:cs="Times New Roman"/>
          <w:sz w:val="30"/>
          <w:szCs w:val="30"/>
          <w:lang w:eastAsia="ru-RU"/>
        </w:rPr>
        <w:t>цветное изображение типового(</w:t>
      </w:r>
      <w:proofErr w:type="spellStart"/>
      <w:r w:rsidRPr="005025D6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proofErr w:type="spellEnd"/>
      <w:r w:rsidRPr="005025D6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образца(</w:t>
      </w:r>
      <w:proofErr w:type="spellStart"/>
      <w:r w:rsidRPr="005025D6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5025D6">
        <w:rPr>
          <w:rFonts w:ascii="Times New Roman" w:eastAsia="Times New Roman" w:hAnsi="Times New Roman" w:cs="Times New Roman"/>
          <w:sz w:val="30"/>
          <w:szCs w:val="30"/>
          <w:lang w:eastAsia="ru-RU"/>
        </w:rPr>
        <w:t>) игрушки;</w:t>
      </w:r>
    </w:p>
    <w:p w:rsidR="0098671D" w:rsidRPr="0098671D" w:rsidRDefault="0098671D" w:rsidP="0098671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копия контракта (договора поставки) и товаросопроводительные документы, идентифицирующие партию </w:t>
      </w:r>
      <w:r w:rsidR="00132812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игрушек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</w:t>
      </w:r>
      <w:r w:rsidR="00F8326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ее размер;</w:t>
      </w:r>
    </w:p>
    <w:p w:rsidR="0098671D" w:rsidRPr="0098671D" w:rsidRDefault="0098671D" w:rsidP="0098671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список стандартов (с указанием их обозначений и наименований,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</w:t>
      </w:r>
      <w:proofErr w:type="gramStart"/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стандартов,  указанных</w:t>
      </w:r>
      <w:proofErr w:type="gramEnd"/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132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подпункте 1.2 </w:t>
      </w:r>
      <w:r w:rsidR="00132812"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13281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132812"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</w:t>
      </w:r>
      <w:r w:rsidR="00132812" w:rsidRPr="0098671D">
        <w:rPr>
          <w:rFonts w:ascii="Times New Roman" w:hAnsi="Times New Roman" w:cs="Times New Roman"/>
          <w:sz w:val="30"/>
          <w:szCs w:val="30"/>
        </w:rPr>
        <w:t>статьи 5</w:t>
      </w:r>
      <w:r w:rsidR="00132812">
        <w:rPr>
          <w:rFonts w:ascii="Times New Roman" w:hAnsi="Times New Roman" w:cs="Times New Roman"/>
          <w:sz w:val="30"/>
          <w:szCs w:val="30"/>
        </w:rPr>
        <w:t xml:space="preserve">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настоящего технического регламента (в случае их применения заявителем);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описание принятых технических решений и результатов оценки рисков, подтверждающих выполнение требований настоящего технического регламента, если стандарты, </w:t>
      </w:r>
      <w:r w:rsidRPr="0098671D">
        <w:rPr>
          <w:rFonts w:ascii="Times New Roman" w:hAnsi="Times New Roman" w:cs="Times New Roman"/>
          <w:sz w:val="30"/>
          <w:szCs w:val="30"/>
        </w:rPr>
        <w:t xml:space="preserve">включенные в перечень стандартов, указанных </w:t>
      </w:r>
      <w:r w:rsidR="00132812" w:rsidRPr="00132812">
        <w:rPr>
          <w:rFonts w:ascii="Times New Roman" w:hAnsi="Times New Roman" w:cs="Times New Roman"/>
          <w:sz w:val="30"/>
          <w:szCs w:val="30"/>
        </w:rPr>
        <w:t>в подпункте 1.2 пункта 1 статьи 5</w:t>
      </w:r>
      <w:r w:rsidRPr="0098671D">
        <w:rPr>
          <w:rFonts w:ascii="Times New Roman" w:hAnsi="Times New Roman" w:cs="Times New Roman"/>
          <w:sz w:val="30"/>
          <w:szCs w:val="30"/>
        </w:rPr>
        <w:t xml:space="preserve"> настоящего технического регламента, отсутствуют или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применялись (при необходимости);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законодательством государств – членов Союза;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иные документы по выбору заявителя, представленные в качестве доказательства соответствия </w:t>
      </w:r>
      <w:r w:rsidR="00132812">
        <w:rPr>
          <w:rFonts w:ascii="Times New Roman" w:hAnsi="Times New Roman" w:cs="Times New Roman"/>
          <w:sz w:val="30"/>
          <w:szCs w:val="30"/>
        </w:rPr>
        <w:t>игрушек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 технического регламента (при наличии)</w:t>
      </w:r>
      <w:r w:rsidR="0013281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7594D" w:rsidRPr="0090663D" w:rsidRDefault="00F8326B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4.2. </w:t>
      </w:r>
      <w:r w:rsidR="0017594D">
        <w:rPr>
          <w:rFonts w:ascii="Times New Roman" w:hAnsi="Times New Roman" w:cs="Times New Roman"/>
          <w:sz w:val="30"/>
          <w:szCs w:val="30"/>
        </w:rPr>
        <w:t>и</w:t>
      </w:r>
      <w:r w:rsidR="0017594D" w:rsidRPr="00BA2E24">
        <w:rPr>
          <w:rFonts w:ascii="Times New Roman" w:hAnsi="Times New Roman" w:cs="Times New Roman"/>
          <w:sz w:val="30"/>
          <w:szCs w:val="30"/>
        </w:rPr>
        <w:t xml:space="preserve">зготовитель в зависимости от применяемой схемы </w:t>
      </w:r>
      <w:r w:rsidR="0017594D" w:rsidRPr="0090663D">
        <w:rPr>
          <w:rFonts w:ascii="Times New Roman" w:hAnsi="Times New Roman" w:cs="Times New Roman"/>
          <w:sz w:val="30"/>
          <w:szCs w:val="30"/>
        </w:rPr>
        <w:t>сертификации:</w:t>
      </w:r>
    </w:p>
    <w:p w:rsidR="0017594D" w:rsidRPr="0090663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663D">
        <w:rPr>
          <w:rFonts w:ascii="Times New Roman" w:hAnsi="Times New Roman" w:cs="Times New Roman"/>
          <w:sz w:val="30"/>
          <w:szCs w:val="30"/>
        </w:rPr>
        <w:t>принимает все необходимые меры по обеспечению стабильности процесса производства и соответствия изготавливаем</w:t>
      </w:r>
      <w:r w:rsidR="00132812">
        <w:rPr>
          <w:rFonts w:ascii="Times New Roman" w:hAnsi="Times New Roman" w:cs="Times New Roman"/>
          <w:sz w:val="30"/>
          <w:szCs w:val="30"/>
        </w:rPr>
        <w:t>ых</w:t>
      </w:r>
      <w:r w:rsidRPr="0090663D">
        <w:rPr>
          <w:rFonts w:ascii="Times New Roman" w:hAnsi="Times New Roman" w:cs="Times New Roman"/>
          <w:sz w:val="30"/>
          <w:szCs w:val="30"/>
        </w:rPr>
        <w:t xml:space="preserve"> </w:t>
      </w:r>
      <w:r w:rsidR="00132812">
        <w:rPr>
          <w:rFonts w:ascii="Times New Roman" w:hAnsi="Times New Roman" w:cs="Times New Roman"/>
          <w:sz w:val="30"/>
          <w:szCs w:val="30"/>
        </w:rPr>
        <w:t>игрушек</w:t>
      </w:r>
      <w:r w:rsidRPr="0090663D">
        <w:rPr>
          <w:rFonts w:ascii="Times New Roman" w:hAnsi="Times New Roman" w:cs="Times New Roman"/>
          <w:sz w:val="30"/>
          <w:szCs w:val="30"/>
        </w:rPr>
        <w:t xml:space="preserve"> требованиям настоящего технического регламента, а также осуществ</w:t>
      </w:r>
      <w:r>
        <w:rPr>
          <w:rFonts w:ascii="Times New Roman" w:hAnsi="Times New Roman" w:cs="Times New Roman"/>
          <w:sz w:val="30"/>
          <w:szCs w:val="30"/>
        </w:rPr>
        <w:t xml:space="preserve">ляет производственный контроль </w:t>
      </w:r>
      <w:r w:rsidRPr="0090663D">
        <w:rPr>
          <w:rFonts w:ascii="Times New Roman" w:hAnsi="Times New Roman" w:cs="Times New Roman"/>
          <w:sz w:val="30"/>
          <w:szCs w:val="30"/>
        </w:rPr>
        <w:t>(схемы 1с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90663D">
        <w:rPr>
          <w:rFonts w:ascii="Times New Roman" w:hAnsi="Times New Roman" w:cs="Times New Roman"/>
          <w:sz w:val="30"/>
          <w:szCs w:val="30"/>
        </w:rPr>
        <w:t xml:space="preserve"> 2с);</w:t>
      </w:r>
    </w:p>
    <w:p w:rsidR="0017594D" w:rsidRPr="0090663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663D">
        <w:rPr>
          <w:rFonts w:ascii="Times New Roman" w:hAnsi="Times New Roman" w:cs="Times New Roman"/>
          <w:sz w:val="30"/>
          <w:szCs w:val="30"/>
        </w:rPr>
        <w:t>принимает все необходимые меры по обеспечению стабильности функционирования внедренной и сертифицированной систем</w:t>
      </w:r>
      <w:r w:rsidR="00D94574">
        <w:rPr>
          <w:rFonts w:ascii="Times New Roman" w:hAnsi="Times New Roman" w:cs="Times New Roman"/>
          <w:sz w:val="30"/>
          <w:szCs w:val="30"/>
        </w:rPr>
        <w:t>ы менеджмента (схема 2с);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4.3.</w:t>
      </w:r>
      <w:r w:rsidR="00F832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>аявитель в зависимости от применяемой схемы сертификации: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подает в орган по сертификации заявку с приложением документов, указанных в пункте </w:t>
      </w:r>
      <w:r w:rsid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4.1</w:t>
      </w: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настоящей статьи;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получения сертификата соответствия обеспечивает маркировку </w:t>
      </w:r>
      <w:r w:rsid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игрушек</w:t>
      </w: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единым знаком обращения продукции на рынке Союза в порядке, утверждаемом Комиссией; 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формирует и хранит комплект доказательственных материалов, подтверждающих соответствие </w:t>
      </w:r>
      <w:r w:rsid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игрушек</w:t>
      </w: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 настоящего технического регламента, который включает в себя: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документы, предусмотренные пунктом </w:t>
      </w:r>
      <w:r w:rsid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4.1</w:t>
      </w: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настоящей статьи; 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 (акты) об идентификации и (или) отборе </w:t>
      </w:r>
      <w:r w:rsidR="00D94574" w:rsidRPr="00D94574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типового(</w:t>
      </w:r>
      <w:proofErr w:type="spellStart"/>
      <w:r w:rsidR="00D94574" w:rsidRPr="00D94574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proofErr w:type="spellEnd"/>
      <w:r w:rsidR="00D94574" w:rsidRPr="00D94574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образца(</w:t>
      </w:r>
      <w:proofErr w:type="spellStart"/>
      <w:r w:rsidR="00D94574" w:rsidRPr="00D9457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="00D94574" w:rsidRPr="00D94574">
        <w:rPr>
          <w:rFonts w:ascii="Times New Roman" w:eastAsia="Times New Roman" w:hAnsi="Times New Roman" w:cs="Times New Roman"/>
          <w:sz w:val="30"/>
          <w:szCs w:val="30"/>
          <w:lang w:eastAsia="ru-RU"/>
        </w:rPr>
        <w:t>) игрушки</w:t>
      </w: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протоколы исследований (испытаний)</w:t>
      </w:r>
      <w:r w:rsidR="00060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измерений</w:t>
      </w: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подтверждающие соответствие </w:t>
      </w:r>
      <w:r w:rsid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игрушек</w:t>
      </w: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 настоящего технического регламента; 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 о результатах анализа состояния производства (схемы 1с);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сертификат соответствия</w:t>
      </w:r>
      <w:r w:rsid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13281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8326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8326B" w:rsidRPr="00F832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 по сертификации: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решении;</w:t>
      </w:r>
    </w:p>
    <w:p w:rsidR="006F4D26" w:rsidRPr="00F8326B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 идентификацию и </w:t>
      </w:r>
      <w:r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отбор </w:t>
      </w:r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типового(</w:t>
      </w:r>
      <w:proofErr w:type="spellStart"/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proofErr w:type="spellEnd"/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образца(</w:t>
      </w:r>
      <w:proofErr w:type="spellStart"/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игрушки </w:t>
      </w:r>
      <w:r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проведения их исследований (испытаний)</w:t>
      </w:r>
      <w:r w:rsidR="00060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измерений</w:t>
      </w:r>
      <w:r w:rsidRPr="00F832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 анализ принятых технических решений и оценку рисков, подтверждающих выполнение требований настоящего технического регламента, проведенных изготовителем (в случае неприменения стандартов из перечня стандартов, указанных в </w:t>
      </w:r>
      <w:r w:rsid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подпункте 1.2 </w:t>
      </w:r>
      <w:r w:rsidR="00E62DF7"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62DF7"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</w:t>
      </w:r>
      <w:r w:rsidR="00E62DF7" w:rsidRPr="0098671D">
        <w:rPr>
          <w:rFonts w:ascii="Times New Roman" w:hAnsi="Times New Roman" w:cs="Times New Roman"/>
          <w:sz w:val="30"/>
          <w:szCs w:val="30"/>
        </w:rPr>
        <w:t>статьи 5</w:t>
      </w:r>
      <w:r w:rsidR="00D94574">
        <w:rPr>
          <w:rFonts w:ascii="Times New Roman" w:hAnsi="Times New Roman" w:cs="Times New Roman"/>
          <w:sz w:val="30"/>
          <w:szCs w:val="30"/>
        </w:rPr>
        <w:t xml:space="preserve"> 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настоящего технического регламента);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определяет методики исследований (испытаний) </w:t>
      </w:r>
      <w:r w:rsidR="001367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измерений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игрушек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перечня стандарто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в, содержащих правила и методы;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обеспечивает проведение исследований (испытаний) </w:t>
      </w:r>
      <w:r w:rsidR="001367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измерений 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отобранн</w:t>
      </w:r>
      <w:r w:rsidR="00D945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 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типового(</w:t>
      </w:r>
      <w:proofErr w:type="spellStart"/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proofErr w:type="spellEnd"/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образца(</w:t>
      </w:r>
      <w:proofErr w:type="spellStart"/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) игрушки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аккредитованной испытательной лаборатории (центре);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 анализ состояния производства с оформлением акта </w:t>
      </w:r>
      <w:r w:rsidR="00F8326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результатах анализа состояния производства (схем</w:t>
      </w:r>
      <w:r w:rsidR="000F2F2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1с);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 обобщение результатов анализа представленных заявителем документов в соответствии с пунктом </w:t>
      </w:r>
      <w:r w:rsidR="00970EEA">
        <w:rPr>
          <w:rFonts w:ascii="Times New Roman" w:eastAsia="Times New Roman" w:hAnsi="Times New Roman" w:cs="Times New Roman"/>
          <w:sz w:val="30"/>
          <w:szCs w:val="30"/>
          <w:lang w:eastAsia="ru-RU"/>
        </w:rPr>
        <w:t>4.1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настоящей статьи, результатов исследований (испытаний) </w:t>
      </w:r>
      <w:r w:rsidR="00D945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измерений </w:t>
      </w:r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типового(</w:t>
      </w:r>
      <w:proofErr w:type="spellStart"/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proofErr w:type="spellEnd"/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образца(</w:t>
      </w:r>
      <w:proofErr w:type="spellStart"/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) игрушки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(схем</w:t>
      </w:r>
      <w:r w:rsidR="000F2F22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70EEA">
        <w:rPr>
          <w:rFonts w:ascii="Times New Roman" w:eastAsia="Times New Roman" w:hAnsi="Times New Roman" w:cs="Times New Roman"/>
          <w:sz w:val="30"/>
          <w:szCs w:val="30"/>
          <w:lang w:eastAsia="ru-RU"/>
        </w:rPr>
        <w:t>1с, 2с и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3с) и результатов анализа состояния производства (схем</w:t>
      </w:r>
      <w:r w:rsidR="000F2F2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1с);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положительных результатах анализа представленных заявителем документов, исследований (испытаний) </w:t>
      </w:r>
      <w:r w:rsidR="00060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измерений </w:t>
      </w:r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типового(</w:t>
      </w:r>
      <w:proofErr w:type="spellStart"/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proofErr w:type="spellEnd"/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образца(</w:t>
      </w:r>
      <w:proofErr w:type="spellStart"/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игрушки 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(схем</w:t>
      </w:r>
      <w:r w:rsidR="000F2F22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1с, </w:t>
      </w:r>
      <w:r w:rsidR="00970EEA">
        <w:rPr>
          <w:rFonts w:ascii="Times New Roman" w:eastAsia="Times New Roman" w:hAnsi="Times New Roman" w:cs="Times New Roman"/>
          <w:sz w:val="30"/>
          <w:szCs w:val="30"/>
          <w:lang w:eastAsia="ru-RU"/>
        </w:rPr>
        <w:t>2с и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3с) и анализа состояния производства (схем</w:t>
      </w:r>
      <w:r w:rsidR="000F2F2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1с) принимает решение о выдаче 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сертификата соответствия </w:t>
      </w:r>
      <w:r w:rsid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игрушек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, оформляет сертификат соответствия и выдает его заявителю;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 сведения о выданном сертификате соответствия в единый реестр выданных сертификатов соответствия и зарегистрированных деклараций о соответствии;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формирует и хранит комплект доказательственных материалов, подтверждающих соответствие </w:t>
      </w:r>
      <w:r w:rsidR="00970EEA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игрушек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 настоящего технического регламента, перечень которых указан в пункте </w:t>
      </w:r>
      <w:r w:rsidR="00970E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4.1 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настоящей статьи;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отрицательных результатах анализа представленных заявителем документов, исследований (испытаний) </w:t>
      </w:r>
      <w:r w:rsidR="00060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измерений </w:t>
      </w:r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типового(</w:t>
      </w:r>
      <w:proofErr w:type="spellStart"/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proofErr w:type="spellEnd"/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образца(</w:t>
      </w:r>
      <w:proofErr w:type="spellStart"/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) игрушки</w:t>
      </w:r>
      <w:r w:rsidR="00E62DF7"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и анализа состояния производства (схем</w:t>
      </w:r>
      <w:r w:rsidR="000F2F2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70E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1с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направляет заявителю мотивированное решение об отказе </w:t>
      </w:r>
      <w:r w:rsidR="00F8326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в выдаче сертификата соответствия.</w:t>
      </w:r>
    </w:p>
    <w:p w:rsidR="00826BDF" w:rsidRPr="00FE0094" w:rsidRDefault="00E62DF7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2DF7">
        <w:rPr>
          <w:rFonts w:ascii="Times New Roman" w:hAnsi="Times New Roman" w:cs="Times New Roman"/>
          <w:sz w:val="30"/>
          <w:szCs w:val="30"/>
        </w:rPr>
        <w:t>5</w:t>
      </w:r>
      <w:r w:rsidR="00826BDF" w:rsidRPr="00E62DF7">
        <w:rPr>
          <w:rFonts w:ascii="Times New Roman" w:hAnsi="Times New Roman" w:cs="Times New Roman"/>
          <w:sz w:val="30"/>
          <w:szCs w:val="30"/>
        </w:rPr>
        <w:t xml:space="preserve">. Комплект документов, указанный в пункте </w:t>
      </w:r>
      <w:r w:rsidRPr="00E62DF7">
        <w:rPr>
          <w:rFonts w:ascii="Times New Roman" w:hAnsi="Times New Roman" w:cs="Times New Roman"/>
          <w:sz w:val="30"/>
          <w:szCs w:val="30"/>
        </w:rPr>
        <w:t>4.1</w:t>
      </w:r>
      <w:r w:rsidR="00826BDF" w:rsidRPr="00E62DF7">
        <w:rPr>
          <w:rFonts w:ascii="Times New Roman" w:hAnsi="Times New Roman" w:cs="Times New Roman"/>
          <w:sz w:val="30"/>
          <w:szCs w:val="30"/>
        </w:rPr>
        <w:t xml:space="preserve"> настоящей статьи формируется на бумажных или электронных носителях.</w:t>
      </w:r>
    </w:p>
    <w:p w:rsidR="00F6541A" w:rsidRPr="00FE0094" w:rsidRDefault="00E62DF7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314223">
        <w:rPr>
          <w:rFonts w:ascii="Times New Roman" w:hAnsi="Times New Roman" w:cs="Times New Roman"/>
          <w:sz w:val="30"/>
          <w:szCs w:val="30"/>
        </w:rPr>
        <w:t>. </w:t>
      </w:r>
      <w:r w:rsidR="00F6541A" w:rsidRPr="00FE0094">
        <w:rPr>
          <w:rFonts w:ascii="Times New Roman" w:hAnsi="Times New Roman" w:cs="Times New Roman"/>
          <w:sz w:val="30"/>
          <w:szCs w:val="30"/>
        </w:rPr>
        <w:t>Сертификат соответствия оформляется по единой форме</w:t>
      </w:r>
      <w:r w:rsidR="00F6541A">
        <w:rPr>
          <w:rFonts w:ascii="Times New Roman" w:hAnsi="Times New Roman" w:cs="Times New Roman"/>
          <w:sz w:val="30"/>
          <w:szCs w:val="30"/>
        </w:rPr>
        <w:t xml:space="preserve"> </w:t>
      </w:r>
      <w:r w:rsidR="007970F7">
        <w:rPr>
          <w:rFonts w:ascii="Times New Roman" w:hAnsi="Times New Roman" w:cs="Times New Roman"/>
          <w:sz w:val="30"/>
          <w:szCs w:val="30"/>
        </w:rPr>
        <w:br/>
      </w:r>
      <w:r w:rsidR="00F6541A">
        <w:rPr>
          <w:rFonts w:ascii="Times New Roman" w:hAnsi="Times New Roman" w:cs="Times New Roman"/>
          <w:sz w:val="30"/>
          <w:szCs w:val="30"/>
        </w:rPr>
        <w:t>и правилам</w:t>
      </w:r>
      <w:r w:rsidR="00F6541A" w:rsidRPr="00FE0094">
        <w:rPr>
          <w:rFonts w:ascii="Times New Roman" w:hAnsi="Times New Roman" w:cs="Times New Roman"/>
          <w:sz w:val="30"/>
          <w:szCs w:val="30"/>
        </w:rPr>
        <w:t>, утвержд</w:t>
      </w:r>
      <w:r w:rsidR="00F6541A">
        <w:rPr>
          <w:rFonts w:ascii="Times New Roman" w:hAnsi="Times New Roman" w:cs="Times New Roman"/>
          <w:sz w:val="30"/>
          <w:szCs w:val="30"/>
        </w:rPr>
        <w:t>аемым</w:t>
      </w:r>
      <w:r w:rsidR="00F6541A" w:rsidRPr="00FE0094">
        <w:rPr>
          <w:rFonts w:ascii="Times New Roman" w:hAnsi="Times New Roman" w:cs="Times New Roman"/>
          <w:sz w:val="30"/>
          <w:szCs w:val="30"/>
        </w:rPr>
        <w:t xml:space="preserve"> решением Комиссии.</w:t>
      </w:r>
    </w:p>
    <w:p w:rsidR="00F6541A" w:rsidRPr="00457581" w:rsidRDefault="00E62DF7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F6541A" w:rsidRPr="00457581">
        <w:rPr>
          <w:rFonts w:ascii="Times New Roman" w:hAnsi="Times New Roman" w:cs="Times New Roman"/>
          <w:sz w:val="30"/>
          <w:szCs w:val="30"/>
        </w:rPr>
        <w:t>.</w:t>
      </w:r>
      <w:r w:rsidR="00F6541A">
        <w:rPr>
          <w:rFonts w:ascii="Times New Roman" w:hAnsi="Times New Roman" w:cs="Times New Roman"/>
          <w:sz w:val="30"/>
          <w:szCs w:val="30"/>
        </w:rPr>
        <w:t> </w:t>
      </w:r>
      <w:r w:rsidR="00F6541A" w:rsidRPr="00457581">
        <w:rPr>
          <w:rFonts w:ascii="Times New Roman" w:hAnsi="Times New Roman" w:cs="Times New Roman"/>
          <w:sz w:val="30"/>
          <w:szCs w:val="30"/>
        </w:rPr>
        <w:t xml:space="preserve">Орган по сертификации проводит периодическую оценку </w:t>
      </w:r>
      <w:r w:rsidR="00E51FE0">
        <w:rPr>
          <w:rFonts w:ascii="Times New Roman" w:hAnsi="Times New Roman" w:cs="Times New Roman"/>
          <w:sz w:val="30"/>
          <w:szCs w:val="30"/>
        </w:rPr>
        <w:t>игрушек</w:t>
      </w:r>
      <w:r w:rsidR="007970F7" w:rsidRPr="007970F7">
        <w:rPr>
          <w:rFonts w:ascii="Times New Roman" w:hAnsi="Times New Roman" w:cs="Times New Roman"/>
          <w:sz w:val="30"/>
          <w:szCs w:val="30"/>
        </w:rPr>
        <w:t xml:space="preserve"> </w:t>
      </w:r>
      <w:r w:rsidR="004400D9">
        <w:rPr>
          <w:rFonts w:ascii="Times New Roman" w:hAnsi="Times New Roman" w:cs="Times New Roman"/>
          <w:sz w:val="30"/>
          <w:szCs w:val="30"/>
        </w:rPr>
        <w:t>(схем</w:t>
      </w:r>
      <w:r w:rsidR="000F2F22">
        <w:rPr>
          <w:rFonts w:ascii="Times New Roman" w:hAnsi="Times New Roman" w:cs="Times New Roman"/>
          <w:sz w:val="30"/>
          <w:szCs w:val="30"/>
        </w:rPr>
        <w:t>ы</w:t>
      </w:r>
      <w:r w:rsidR="004400D9">
        <w:rPr>
          <w:rFonts w:ascii="Times New Roman" w:hAnsi="Times New Roman" w:cs="Times New Roman"/>
          <w:sz w:val="30"/>
          <w:szCs w:val="30"/>
        </w:rPr>
        <w:t xml:space="preserve"> 1с и</w:t>
      </w:r>
      <w:r w:rsidR="00F6541A" w:rsidRPr="00457581">
        <w:rPr>
          <w:rFonts w:ascii="Times New Roman" w:hAnsi="Times New Roman" w:cs="Times New Roman"/>
          <w:sz w:val="30"/>
          <w:szCs w:val="30"/>
        </w:rPr>
        <w:t xml:space="preserve"> 2с) в течение срока действия сертификата соответствия 1 раз в год, посредством исследований (испытаний) </w:t>
      </w:r>
      <w:r w:rsidR="00060176">
        <w:rPr>
          <w:rFonts w:ascii="Times New Roman" w:hAnsi="Times New Roman" w:cs="Times New Roman"/>
          <w:sz w:val="30"/>
          <w:szCs w:val="30"/>
        </w:rPr>
        <w:br/>
        <w:t xml:space="preserve">и измерений </w:t>
      </w:r>
      <w:r w:rsidR="00E51FE0" w:rsidRPr="00E51FE0">
        <w:rPr>
          <w:rFonts w:ascii="Times New Roman" w:hAnsi="Times New Roman" w:cs="Times New Roman"/>
          <w:sz w:val="30"/>
          <w:szCs w:val="30"/>
        </w:rPr>
        <w:t>типового(</w:t>
      </w:r>
      <w:proofErr w:type="spellStart"/>
      <w:r w:rsidR="00E51FE0" w:rsidRPr="00E51FE0">
        <w:rPr>
          <w:rFonts w:ascii="Times New Roman" w:hAnsi="Times New Roman" w:cs="Times New Roman"/>
          <w:sz w:val="30"/>
          <w:szCs w:val="30"/>
        </w:rPr>
        <w:t>ых</w:t>
      </w:r>
      <w:proofErr w:type="spellEnd"/>
      <w:r w:rsidR="00E51FE0" w:rsidRPr="00E51FE0">
        <w:rPr>
          <w:rFonts w:ascii="Times New Roman" w:hAnsi="Times New Roman" w:cs="Times New Roman"/>
          <w:sz w:val="30"/>
          <w:szCs w:val="30"/>
        </w:rPr>
        <w:t>) образца(</w:t>
      </w:r>
      <w:proofErr w:type="spellStart"/>
      <w:r w:rsidR="00E51FE0" w:rsidRPr="00E51FE0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E51FE0" w:rsidRPr="00E51FE0">
        <w:rPr>
          <w:rFonts w:ascii="Times New Roman" w:hAnsi="Times New Roman" w:cs="Times New Roman"/>
          <w:sz w:val="30"/>
          <w:szCs w:val="30"/>
        </w:rPr>
        <w:t xml:space="preserve">) игрушки </w:t>
      </w:r>
      <w:r w:rsidR="00F6541A" w:rsidRPr="00457581">
        <w:rPr>
          <w:rFonts w:ascii="Times New Roman" w:hAnsi="Times New Roman" w:cs="Times New Roman"/>
          <w:sz w:val="30"/>
          <w:szCs w:val="30"/>
        </w:rPr>
        <w:t xml:space="preserve">в аккредитованной испытательной лаборатории (центре) </w:t>
      </w:r>
      <w:r w:rsidR="000B4266">
        <w:rPr>
          <w:rFonts w:ascii="Times New Roman" w:hAnsi="Times New Roman" w:cs="Times New Roman"/>
          <w:sz w:val="30"/>
          <w:szCs w:val="30"/>
        </w:rPr>
        <w:t>(схем</w:t>
      </w:r>
      <w:r w:rsidR="000F2F22">
        <w:rPr>
          <w:rFonts w:ascii="Times New Roman" w:hAnsi="Times New Roman" w:cs="Times New Roman"/>
          <w:sz w:val="30"/>
          <w:szCs w:val="30"/>
        </w:rPr>
        <w:t>ы</w:t>
      </w:r>
      <w:r w:rsidR="000B4266">
        <w:rPr>
          <w:rFonts w:ascii="Times New Roman" w:hAnsi="Times New Roman" w:cs="Times New Roman"/>
          <w:sz w:val="30"/>
          <w:szCs w:val="30"/>
        </w:rPr>
        <w:t xml:space="preserve"> 1с</w:t>
      </w:r>
      <w:r w:rsidR="004400D9">
        <w:rPr>
          <w:rFonts w:ascii="Times New Roman" w:hAnsi="Times New Roman" w:cs="Times New Roman"/>
          <w:sz w:val="30"/>
          <w:szCs w:val="30"/>
        </w:rPr>
        <w:t xml:space="preserve"> и</w:t>
      </w:r>
      <w:r w:rsidR="00647F94" w:rsidRPr="00457581">
        <w:rPr>
          <w:rFonts w:ascii="Times New Roman" w:hAnsi="Times New Roman" w:cs="Times New Roman"/>
          <w:sz w:val="30"/>
          <w:szCs w:val="30"/>
        </w:rPr>
        <w:t xml:space="preserve"> 2с)</w:t>
      </w:r>
      <w:r w:rsidR="00647F94">
        <w:rPr>
          <w:rFonts w:ascii="Times New Roman" w:hAnsi="Times New Roman" w:cs="Times New Roman"/>
          <w:sz w:val="30"/>
          <w:szCs w:val="30"/>
        </w:rPr>
        <w:t xml:space="preserve"> </w:t>
      </w:r>
      <w:r w:rsidR="00F6541A" w:rsidRPr="00457581">
        <w:rPr>
          <w:rFonts w:ascii="Times New Roman" w:hAnsi="Times New Roman" w:cs="Times New Roman"/>
          <w:sz w:val="30"/>
          <w:szCs w:val="30"/>
        </w:rPr>
        <w:t>и (или) посредством анализа состояния производства</w:t>
      </w:r>
      <w:r w:rsidR="00647F94">
        <w:rPr>
          <w:rFonts w:ascii="Times New Roman" w:hAnsi="Times New Roman" w:cs="Times New Roman"/>
          <w:sz w:val="30"/>
          <w:szCs w:val="30"/>
        </w:rPr>
        <w:t xml:space="preserve"> </w:t>
      </w:r>
      <w:r w:rsidR="000F2F22">
        <w:rPr>
          <w:rFonts w:ascii="Times New Roman" w:hAnsi="Times New Roman" w:cs="Times New Roman"/>
          <w:sz w:val="30"/>
          <w:szCs w:val="30"/>
        </w:rPr>
        <w:t>(</w:t>
      </w:r>
      <w:r w:rsidR="00647F94" w:rsidRPr="00457581">
        <w:rPr>
          <w:rFonts w:ascii="Times New Roman" w:hAnsi="Times New Roman" w:cs="Times New Roman"/>
          <w:sz w:val="30"/>
          <w:szCs w:val="30"/>
        </w:rPr>
        <w:t>схем</w:t>
      </w:r>
      <w:r w:rsidR="000F2F22">
        <w:rPr>
          <w:rFonts w:ascii="Times New Roman" w:hAnsi="Times New Roman" w:cs="Times New Roman"/>
          <w:sz w:val="30"/>
          <w:szCs w:val="30"/>
        </w:rPr>
        <w:t>а</w:t>
      </w:r>
      <w:r w:rsidR="00647F94" w:rsidRPr="00457581">
        <w:rPr>
          <w:rFonts w:ascii="Times New Roman" w:hAnsi="Times New Roman" w:cs="Times New Roman"/>
          <w:sz w:val="30"/>
          <w:szCs w:val="30"/>
        </w:rPr>
        <w:t xml:space="preserve"> 1с)</w:t>
      </w:r>
      <w:r w:rsidR="00F6541A" w:rsidRPr="00457581">
        <w:rPr>
          <w:rFonts w:ascii="Times New Roman" w:hAnsi="Times New Roman" w:cs="Times New Roman"/>
          <w:sz w:val="30"/>
          <w:szCs w:val="30"/>
        </w:rPr>
        <w:t>.</w:t>
      </w:r>
    </w:p>
    <w:p w:rsidR="00F6541A" w:rsidRPr="00457581" w:rsidRDefault="00F6541A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>При отрицательных результатах периодической оценки сертифицированн</w:t>
      </w:r>
      <w:r w:rsidR="00E51FE0">
        <w:rPr>
          <w:rFonts w:ascii="Times New Roman" w:hAnsi="Times New Roman" w:cs="Times New Roman"/>
          <w:sz w:val="30"/>
          <w:szCs w:val="30"/>
        </w:rPr>
        <w:t>ых</w:t>
      </w:r>
      <w:r w:rsidRPr="00457581">
        <w:rPr>
          <w:rFonts w:ascii="Times New Roman" w:hAnsi="Times New Roman" w:cs="Times New Roman"/>
          <w:sz w:val="30"/>
          <w:szCs w:val="30"/>
        </w:rPr>
        <w:t xml:space="preserve"> </w:t>
      </w:r>
      <w:r w:rsidR="00E51FE0">
        <w:rPr>
          <w:rFonts w:ascii="Times New Roman" w:hAnsi="Times New Roman" w:cs="Times New Roman"/>
          <w:sz w:val="30"/>
          <w:szCs w:val="30"/>
        </w:rPr>
        <w:t>игрушек</w:t>
      </w:r>
      <w:r w:rsidR="000B4266" w:rsidRPr="00457581">
        <w:rPr>
          <w:rFonts w:ascii="Times New Roman" w:hAnsi="Times New Roman" w:cs="Times New Roman"/>
          <w:sz w:val="30"/>
          <w:szCs w:val="30"/>
        </w:rPr>
        <w:t xml:space="preserve"> </w:t>
      </w:r>
      <w:r w:rsidRPr="00457581">
        <w:rPr>
          <w:rFonts w:ascii="Times New Roman" w:hAnsi="Times New Roman" w:cs="Times New Roman"/>
          <w:sz w:val="30"/>
          <w:szCs w:val="30"/>
        </w:rPr>
        <w:t xml:space="preserve">орган по сертификации принимает одно из следующих решений: </w:t>
      </w:r>
    </w:p>
    <w:p w:rsidR="00F6541A" w:rsidRPr="00457581" w:rsidRDefault="00F6541A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>приостановить действие сертификата соответствия продукции;</w:t>
      </w:r>
    </w:p>
    <w:p w:rsidR="00F6541A" w:rsidRPr="00457581" w:rsidRDefault="00F6541A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lastRenderedPageBreak/>
        <w:t>прекратить действие сертификата соответствия продукции.</w:t>
      </w:r>
    </w:p>
    <w:p w:rsidR="00F6541A" w:rsidRPr="00457581" w:rsidRDefault="00F6541A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 xml:space="preserve">Принятое органом по сертификации решение документируется </w:t>
      </w:r>
      <w:r w:rsidR="00F8326B">
        <w:rPr>
          <w:rFonts w:ascii="Times New Roman" w:hAnsi="Times New Roman" w:cs="Times New Roman"/>
          <w:sz w:val="30"/>
          <w:szCs w:val="30"/>
        </w:rPr>
        <w:br/>
      </w:r>
      <w:r w:rsidRPr="00457581">
        <w:rPr>
          <w:rFonts w:ascii="Times New Roman" w:hAnsi="Times New Roman" w:cs="Times New Roman"/>
          <w:sz w:val="30"/>
          <w:szCs w:val="30"/>
        </w:rPr>
        <w:t xml:space="preserve">и доводится до сведения заявителя. </w:t>
      </w:r>
    </w:p>
    <w:p w:rsidR="00F6541A" w:rsidRPr="00457581" w:rsidRDefault="00F6541A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>Орган по сертификации вносит сведения о приостановлении или прекращении действия сертификата соответствия в единый реестр выданных сертификатов соответствия и зарегистрированных деклараций о соответствии.</w:t>
      </w:r>
    </w:p>
    <w:p w:rsidR="00F6541A" w:rsidRPr="00457581" w:rsidRDefault="00E62DF7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F6541A" w:rsidRPr="00457581">
        <w:rPr>
          <w:rFonts w:ascii="Times New Roman" w:hAnsi="Times New Roman" w:cs="Times New Roman"/>
          <w:sz w:val="30"/>
          <w:szCs w:val="30"/>
        </w:rPr>
        <w:t>.</w:t>
      </w:r>
      <w:r w:rsidR="00720B25">
        <w:rPr>
          <w:rFonts w:ascii="Times New Roman" w:hAnsi="Times New Roman" w:cs="Times New Roman"/>
          <w:sz w:val="30"/>
          <w:szCs w:val="30"/>
        </w:rPr>
        <w:t> </w:t>
      </w:r>
      <w:r w:rsidR="00F6541A" w:rsidRPr="00457581">
        <w:rPr>
          <w:rFonts w:ascii="Times New Roman" w:hAnsi="Times New Roman" w:cs="Times New Roman"/>
          <w:sz w:val="30"/>
          <w:szCs w:val="30"/>
        </w:rPr>
        <w:t xml:space="preserve">При внесении в конструкцию </w:t>
      </w:r>
      <w:r w:rsidR="00E51FE0">
        <w:rPr>
          <w:rFonts w:ascii="Times New Roman" w:hAnsi="Times New Roman" w:cs="Times New Roman"/>
          <w:sz w:val="30"/>
          <w:szCs w:val="30"/>
        </w:rPr>
        <w:t>игрушек</w:t>
      </w:r>
      <w:r w:rsidR="000B4266" w:rsidRPr="00457581">
        <w:rPr>
          <w:rFonts w:ascii="Times New Roman" w:hAnsi="Times New Roman" w:cs="Times New Roman"/>
          <w:sz w:val="30"/>
          <w:szCs w:val="30"/>
        </w:rPr>
        <w:t xml:space="preserve"> </w:t>
      </w:r>
      <w:r w:rsidR="00F6541A" w:rsidRPr="00457581">
        <w:rPr>
          <w:rFonts w:ascii="Times New Roman" w:hAnsi="Times New Roman" w:cs="Times New Roman"/>
          <w:sz w:val="30"/>
          <w:szCs w:val="30"/>
        </w:rPr>
        <w:t xml:space="preserve">или технологию </w:t>
      </w:r>
      <w:r w:rsidR="00F8326B">
        <w:rPr>
          <w:rFonts w:ascii="Times New Roman" w:hAnsi="Times New Roman" w:cs="Times New Roman"/>
          <w:sz w:val="30"/>
          <w:szCs w:val="30"/>
        </w:rPr>
        <w:br/>
      </w:r>
      <w:r w:rsidR="00F6541A">
        <w:rPr>
          <w:rFonts w:ascii="Times New Roman" w:hAnsi="Times New Roman" w:cs="Times New Roman"/>
          <w:sz w:val="30"/>
          <w:szCs w:val="30"/>
        </w:rPr>
        <w:t>их</w:t>
      </w:r>
      <w:r w:rsidR="00F6541A" w:rsidRPr="00457581">
        <w:rPr>
          <w:rFonts w:ascii="Times New Roman" w:hAnsi="Times New Roman" w:cs="Times New Roman"/>
          <w:sz w:val="30"/>
          <w:szCs w:val="30"/>
        </w:rPr>
        <w:t xml:space="preserve"> производства изменений, которые могут повлиять на соответствие продукции требованиям настоящего технического регламента, заявитель до внесения таких изменений извещает об этом в письменной форме орган по сертификации, выдавший сертификат соответствия продукции. Указанный орган принимает решение о необходимости проведения дополнительных исследований (испытаний) </w:t>
      </w:r>
      <w:r w:rsidR="00060176">
        <w:rPr>
          <w:rFonts w:ascii="Times New Roman" w:hAnsi="Times New Roman" w:cs="Times New Roman"/>
          <w:sz w:val="30"/>
          <w:szCs w:val="30"/>
        </w:rPr>
        <w:t xml:space="preserve">и измерений </w:t>
      </w:r>
      <w:r w:rsidR="00E51FE0" w:rsidRPr="00E51FE0">
        <w:rPr>
          <w:rFonts w:ascii="Times New Roman" w:hAnsi="Times New Roman" w:cs="Times New Roman"/>
          <w:sz w:val="30"/>
          <w:szCs w:val="30"/>
        </w:rPr>
        <w:t>типового(</w:t>
      </w:r>
      <w:proofErr w:type="spellStart"/>
      <w:r w:rsidR="00E51FE0" w:rsidRPr="00E51FE0">
        <w:rPr>
          <w:rFonts w:ascii="Times New Roman" w:hAnsi="Times New Roman" w:cs="Times New Roman"/>
          <w:sz w:val="30"/>
          <w:szCs w:val="30"/>
        </w:rPr>
        <w:t>ых</w:t>
      </w:r>
      <w:proofErr w:type="spellEnd"/>
      <w:r w:rsidR="00E51FE0" w:rsidRPr="00E51FE0">
        <w:rPr>
          <w:rFonts w:ascii="Times New Roman" w:hAnsi="Times New Roman" w:cs="Times New Roman"/>
          <w:sz w:val="30"/>
          <w:szCs w:val="30"/>
        </w:rPr>
        <w:t>) образца(</w:t>
      </w:r>
      <w:proofErr w:type="spellStart"/>
      <w:r w:rsidR="00E51FE0" w:rsidRPr="00E51FE0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E51FE0" w:rsidRPr="00E51FE0">
        <w:rPr>
          <w:rFonts w:ascii="Times New Roman" w:hAnsi="Times New Roman" w:cs="Times New Roman"/>
          <w:sz w:val="30"/>
          <w:szCs w:val="30"/>
        </w:rPr>
        <w:t xml:space="preserve">) игрушки </w:t>
      </w:r>
      <w:r w:rsidR="00F6541A" w:rsidRPr="00457581">
        <w:rPr>
          <w:rFonts w:ascii="Times New Roman" w:hAnsi="Times New Roman" w:cs="Times New Roman"/>
          <w:sz w:val="30"/>
          <w:szCs w:val="30"/>
        </w:rPr>
        <w:t>и (или) анализа состояния производства</w:t>
      </w:r>
      <w:r>
        <w:rPr>
          <w:rFonts w:ascii="Times New Roman" w:hAnsi="Times New Roman" w:cs="Times New Roman"/>
          <w:sz w:val="30"/>
          <w:szCs w:val="30"/>
        </w:rPr>
        <w:t xml:space="preserve"> (схем</w:t>
      </w:r>
      <w:r w:rsidR="00F8326B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1с и 2с)</w:t>
      </w:r>
      <w:r w:rsidR="00F6541A" w:rsidRPr="00457581">
        <w:rPr>
          <w:rFonts w:ascii="Times New Roman" w:hAnsi="Times New Roman" w:cs="Times New Roman"/>
          <w:sz w:val="30"/>
          <w:szCs w:val="30"/>
        </w:rPr>
        <w:t>.</w:t>
      </w:r>
    </w:p>
    <w:p w:rsidR="00F6541A" w:rsidRPr="00457581" w:rsidRDefault="00E62DF7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F6541A" w:rsidRPr="00457581">
        <w:rPr>
          <w:rFonts w:ascii="Times New Roman" w:hAnsi="Times New Roman" w:cs="Times New Roman"/>
          <w:sz w:val="30"/>
          <w:szCs w:val="30"/>
        </w:rPr>
        <w:t>.</w:t>
      </w:r>
      <w:r w:rsidR="00720B25">
        <w:rPr>
          <w:rFonts w:ascii="Times New Roman" w:hAnsi="Times New Roman" w:cs="Times New Roman"/>
          <w:sz w:val="30"/>
          <w:szCs w:val="30"/>
        </w:rPr>
        <w:t> </w:t>
      </w:r>
      <w:r w:rsidR="00F6541A" w:rsidRPr="00457581">
        <w:rPr>
          <w:rFonts w:ascii="Times New Roman" w:hAnsi="Times New Roman" w:cs="Times New Roman"/>
          <w:sz w:val="30"/>
          <w:szCs w:val="30"/>
        </w:rPr>
        <w:t>Срок действия сертификата соответствия:</w:t>
      </w:r>
    </w:p>
    <w:p w:rsidR="00F6541A" w:rsidRPr="00457581" w:rsidRDefault="00F6541A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 xml:space="preserve">для </w:t>
      </w:r>
      <w:r w:rsidR="00E51FE0">
        <w:rPr>
          <w:rFonts w:ascii="Times New Roman" w:hAnsi="Times New Roman" w:cs="Times New Roman"/>
          <w:sz w:val="30"/>
          <w:szCs w:val="30"/>
        </w:rPr>
        <w:t>игрушек</w:t>
      </w:r>
      <w:r w:rsidRPr="00457581">
        <w:rPr>
          <w:rFonts w:ascii="Times New Roman" w:hAnsi="Times New Roman" w:cs="Times New Roman"/>
          <w:sz w:val="30"/>
          <w:szCs w:val="30"/>
        </w:rPr>
        <w:t>, выпускаем</w:t>
      </w:r>
      <w:r w:rsidR="00E51FE0">
        <w:rPr>
          <w:rFonts w:ascii="Times New Roman" w:hAnsi="Times New Roman" w:cs="Times New Roman"/>
          <w:sz w:val="30"/>
          <w:szCs w:val="30"/>
        </w:rPr>
        <w:t>ых</w:t>
      </w:r>
      <w:r w:rsidRPr="00457581">
        <w:rPr>
          <w:rFonts w:ascii="Times New Roman" w:hAnsi="Times New Roman" w:cs="Times New Roman"/>
          <w:sz w:val="30"/>
          <w:szCs w:val="30"/>
        </w:rPr>
        <w:t xml:space="preserve"> серийно – не более 5 лет; </w:t>
      </w:r>
    </w:p>
    <w:p w:rsidR="00F6541A" w:rsidRPr="00457581" w:rsidRDefault="00F6541A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 xml:space="preserve">для партии </w:t>
      </w:r>
      <w:r w:rsidR="00E51FE0">
        <w:rPr>
          <w:rFonts w:ascii="Times New Roman" w:hAnsi="Times New Roman" w:cs="Times New Roman"/>
          <w:sz w:val="30"/>
          <w:szCs w:val="30"/>
        </w:rPr>
        <w:t>игрушек</w:t>
      </w:r>
      <w:r w:rsidRPr="00457581">
        <w:rPr>
          <w:rFonts w:ascii="Times New Roman" w:hAnsi="Times New Roman" w:cs="Times New Roman"/>
          <w:sz w:val="30"/>
          <w:szCs w:val="30"/>
        </w:rPr>
        <w:t xml:space="preserve"> срок действия сертификата соответствия не устанавливается</w:t>
      </w:r>
      <w:r w:rsidR="00720B25">
        <w:rPr>
          <w:rFonts w:ascii="Times New Roman" w:hAnsi="Times New Roman" w:cs="Times New Roman"/>
          <w:sz w:val="30"/>
          <w:szCs w:val="30"/>
        </w:rPr>
        <w:t>.</w:t>
      </w:r>
    </w:p>
    <w:p w:rsidR="00F6541A" w:rsidRPr="00457581" w:rsidRDefault="00E62DF7" w:rsidP="0002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F6541A" w:rsidRPr="00457581">
        <w:rPr>
          <w:rFonts w:ascii="Times New Roman" w:hAnsi="Times New Roman" w:cs="Times New Roman"/>
          <w:sz w:val="30"/>
          <w:szCs w:val="30"/>
        </w:rPr>
        <w:t>. Срок хранения у заявителя сертификата соответствия</w:t>
      </w:r>
      <w:r w:rsidR="00F6541A" w:rsidRPr="00457581">
        <w:rPr>
          <w:rFonts w:ascii="Times New Roman" w:hAnsi="Times New Roman" w:cs="Times New Roman"/>
          <w:sz w:val="30"/>
          <w:szCs w:val="30"/>
        </w:rPr>
        <w:br/>
        <w:t>и комплекта доказательственных материалов составляет:</w:t>
      </w:r>
    </w:p>
    <w:p w:rsidR="00F6541A" w:rsidRPr="00457581" w:rsidRDefault="00F6541A" w:rsidP="0002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>на серийно выпускаем</w:t>
      </w:r>
      <w:r w:rsidR="00E51FE0">
        <w:rPr>
          <w:rFonts w:ascii="Times New Roman" w:hAnsi="Times New Roman" w:cs="Times New Roman"/>
          <w:sz w:val="30"/>
          <w:szCs w:val="30"/>
        </w:rPr>
        <w:t>ы</w:t>
      </w:r>
      <w:r w:rsidR="004124FA">
        <w:rPr>
          <w:rFonts w:ascii="Times New Roman" w:hAnsi="Times New Roman" w:cs="Times New Roman"/>
          <w:sz w:val="30"/>
          <w:szCs w:val="30"/>
        </w:rPr>
        <w:t>е</w:t>
      </w:r>
      <w:r w:rsidR="00E51FE0">
        <w:rPr>
          <w:rFonts w:ascii="Times New Roman" w:hAnsi="Times New Roman" w:cs="Times New Roman"/>
          <w:sz w:val="30"/>
          <w:szCs w:val="30"/>
        </w:rPr>
        <w:t xml:space="preserve"> игруш</w:t>
      </w:r>
      <w:r w:rsidR="004124FA">
        <w:rPr>
          <w:rFonts w:ascii="Times New Roman" w:hAnsi="Times New Roman" w:cs="Times New Roman"/>
          <w:sz w:val="30"/>
          <w:szCs w:val="30"/>
        </w:rPr>
        <w:t>ки</w:t>
      </w:r>
      <w:r w:rsidRPr="00457581">
        <w:rPr>
          <w:rFonts w:ascii="Times New Roman" w:hAnsi="Times New Roman" w:cs="Times New Roman"/>
          <w:sz w:val="30"/>
          <w:szCs w:val="30"/>
        </w:rPr>
        <w:t xml:space="preserve"> – в течение не менее 10 лет </w:t>
      </w:r>
      <w:r w:rsidR="00F8326B">
        <w:rPr>
          <w:rFonts w:ascii="Times New Roman" w:hAnsi="Times New Roman" w:cs="Times New Roman"/>
          <w:sz w:val="30"/>
          <w:szCs w:val="30"/>
        </w:rPr>
        <w:br/>
      </w:r>
      <w:r w:rsidRPr="00457581">
        <w:rPr>
          <w:rFonts w:ascii="Times New Roman" w:hAnsi="Times New Roman" w:cs="Times New Roman"/>
          <w:sz w:val="30"/>
          <w:szCs w:val="30"/>
        </w:rPr>
        <w:t xml:space="preserve">с даты прекращения производства </w:t>
      </w:r>
      <w:r w:rsidR="00E51FE0">
        <w:rPr>
          <w:rFonts w:ascii="Times New Roman" w:hAnsi="Times New Roman" w:cs="Times New Roman"/>
          <w:sz w:val="30"/>
          <w:szCs w:val="30"/>
        </w:rPr>
        <w:t>таких игрушек</w:t>
      </w:r>
      <w:r w:rsidRPr="00457581">
        <w:rPr>
          <w:rFonts w:ascii="Times New Roman" w:hAnsi="Times New Roman" w:cs="Times New Roman"/>
          <w:sz w:val="30"/>
          <w:szCs w:val="30"/>
        </w:rPr>
        <w:t>;</w:t>
      </w:r>
    </w:p>
    <w:p w:rsidR="00F6541A" w:rsidRPr="00457581" w:rsidRDefault="00F6541A" w:rsidP="0002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 xml:space="preserve">на партию </w:t>
      </w:r>
      <w:r w:rsidR="00E51FE0">
        <w:rPr>
          <w:rFonts w:ascii="Times New Roman" w:hAnsi="Times New Roman" w:cs="Times New Roman"/>
          <w:sz w:val="30"/>
          <w:szCs w:val="30"/>
        </w:rPr>
        <w:t>игрушек</w:t>
      </w:r>
      <w:r w:rsidRPr="00457581">
        <w:rPr>
          <w:rFonts w:ascii="Times New Roman" w:hAnsi="Times New Roman" w:cs="Times New Roman"/>
          <w:sz w:val="30"/>
          <w:szCs w:val="30"/>
        </w:rPr>
        <w:t xml:space="preserve"> – в течение не менее 10 лет с даты реализации последнего изделия из партии.</w:t>
      </w:r>
    </w:p>
    <w:p w:rsidR="00F6541A" w:rsidRPr="00457581" w:rsidRDefault="00F6541A" w:rsidP="0002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>Срок хранения у органа по сертификации сертификата соответствия и комплекта доказательственных материалов составляет:</w:t>
      </w:r>
    </w:p>
    <w:p w:rsidR="00F6541A" w:rsidRPr="00457581" w:rsidRDefault="00F6541A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lastRenderedPageBreak/>
        <w:t>не менее 5 лет с даты окончания срока действия сертификата соответствия;</w:t>
      </w:r>
    </w:p>
    <w:p w:rsidR="00F6541A" w:rsidRPr="00457581" w:rsidRDefault="00F6541A" w:rsidP="0002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>не менее 10 лет с даты регистрации сертификата соответствия, если срок действия сертификата соответствия не ограничен.</w:t>
      </w:r>
    </w:p>
    <w:p w:rsidR="00F6541A" w:rsidRDefault="00E62DF7" w:rsidP="0002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F6541A" w:rsidRPr="008375CD">
        <w:rPr>
          <w:rFonts w:ascii="Times New Roman" w:hAnsi="Times New Roman" w:cs="Times New Roman"/>
          <w:sz w:val="30"/>
          <w:szCs w:val="30"/>
        </w:rPr>
        <w:t>.</w:t>
      </w:r>
      <w:r w:rsidR="00720B25">
        <w:rPr>
          <w:rFonts w:ascii="Times New Roman" w:hAnsi="Times New Roman" w:cs="Times New Roman"/>
          <w:sz w:val="30"/>
          <w:szCs w:val="30"/>
        </w:rPr>
        <w:t> </w:t>
      </w:r>
      <w:r w:rsidR="00F6541A" w:rsidRPr="008375CD">
        <w:rPr>
          <w:rFonts w:ascii="Times New Roman" w:hAnsi="Times New Roman" w:cs="Times New Roman"/>
          <w:sz w:val="30"/>
          <w:szCs w:val="30"/>
        </w:rPr>
        <w:t xml:space="preserve">Документы, составленные на иностранном языке </w:t>
      </w:r>
      <w:r w:rsidR="00F8326B">
        <w:rPr>
          <w:rFonts w:ascii="Times New Roman" w:hAnsi="Times New Roman" w:cs="Times New Roman"/>
          <w:sz w:val="30"/>
          <w:szCs w:val="30"/>
        </w:rPr>
        <w:br/>
      </w:r>
      <w:r w:rsidR="00F6541A" w:rsidRPr="008375CD">
        <w:rPr>
          <w:rFonts w:ascii="Times New Roman" w:hAnsi="Times New Roman" w:cs="Times New Roman"/>
          <w:sz w:val="30"/>
          <w:szCs w:val="30"/>
        </w:rPr>
        <w:t>и включенные в комплект доказательственных материалов, сопровождаются переводом на русский язык и (или) в случае наличия соответствующего требования в законодательстве государства-члена – на государственный язык государства-члена, в котором осуществляется регистрация декларации о соответствии или сертификата соответствия.</w:t>
      </w:r>
      <w:r w:rsidR="0054190A">
        <w:rPr>
          <w:rFonts w:ascii="Times New Roman" w:hAnsi="Times New Roman" w:cs="Times New Roman"/>
          <w:sz w:val="30"/>
          <w:szCs w:val="30"/>
        </w:rPr>
        <w:t>»</w:t>
      </w:r>
      <w:r w:rsidR="00575D14">
        <w:rPr>
          <w:rFonts w:ascii="Times New Roman" w:hAnsi="Times New Roman" w:cs="Times New Roman"/>
          <w:sz w:val="30"/>
          <w:szCs w:val="30"/>
        </w:rPr>
        <w:t>.</w:t>
      </w:r>
    </w:p>
    <w:p w:rsidR="00165B1E" w:rsidRPr="001B083F" w:rsidRDefault="00165B1E" w:rsidP="00165B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bookmarkStart w:id="7" w:name="P270"/>
      <w:bookmarkStart w:id="8" w:name="P276"/>
      <w:bookmarkStart w:id="9" w:name="P281"/>
      <w:bookmarkEnd w:id="7"/>
      <w:bookmarkEnd w:id="8"/>
      <w:bookmarkEnd w:id="9"/>
      <w:r w:rsidRPr="001B083F">
        <w:rPr>
          <w:rFonts w:ascii="Times New Roman" w:hAnsi="Times New Roman" w:cs="Times New Roman"/>
          <w:sz w:val="30"/>
          <w:szCs w:val="30"/>
        </w:rPr>
        <w:t>_____________</w:t>
      </w:r>
    </w:p>
    <w:p w:rsidR="00165B1E" w:rsidRPr="001B083F" w:rsidRDefault="00165B1E" w:rsidP="00165B1E">
      <w:pPr>
        <w:rPr>
          <w:rFonts w:ascii="Times New Roman" w:hAnsi="Times New Roman" w:cs="Times New Roman"/>
          <w:sz w:val="30"/>
          <w:szCs w:val="30"/>
        </w:rPr>
      </w:pPr>
    </w:p>
    <w:p w:rsidR="00165B1E" w:rsidRPr="00FE0094" w:rsidRDefault="00165B1E" w:rsidP="00C44C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779D1" w:rsidRDefault="00B779D1"/>
    <w:sectPr w:rsidR="00B779D1" w:rsidSect="003B57D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AC" w:rsidRDefault="00083EAC" w:rsidP="00D5088E">
      <w:pPr>
        <w:spacing w:after="0" w:line="240" w:lineRule="auto"/>
      </w:pPr>
      <w:r>
        <w:separator/>
      </w:r>
    </w:p>
  </w:endnote>
  <w:endnote w:type="continuationSeparator" w:id="0">
    <w:p w:rsidR="00083EAC" w:rsidRDefault="00083EAC" w:rsidP="00D5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AC" w:rsidRDefault="00083EAC" w:rsidP="00D5088E">
      <w:pPr>
        <w:spacing w:after="0" w:line="240" w:lineRule="auto"/>
      </w:pPr>
      <w:r>
        <w:separator/>
      </w:r>
    </w:p>
  </w:footnote>
  <w:footnote w:type="continuationSeparator" w:id="0">
    <w:p w:rsidR="00083EAC" w:rsidRDefault="00083EAC" w:rsidP="00D5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318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786" w:rsidRPr="0046028E" w:rsidRDefault="00C71786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2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02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02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18B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602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786" w:rsidRDefault="00C7178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E1"/>
    <w:rsid w:val="0001498F"/>
    <w:rsid w:val="00016D75"/>
    <w:rsid w:val="00020A74"/>
    <w:rsid w:val="00025241"/>
    <w:rsid w:val="00035CFB"/>
    <w:rsid w:val="000447B8"/>
    <w:rsid w:val="0006005A"/>
    <w:rsid w:val="00060176"/>
    <w:rsid w:val="00062212"/>
    <w:rsid w:val="00076EE4"/>
    <w:rsid w:val="00083BBE"/>
    <w:rsid w:val="00083EAC"/>
    <w:rsid w:val="000875E8"/>
    <w:rsid w:val="00093208"/>
    <w:rsid w:val="00093D27"/>
    <w:rsid w:val="000A4055"/>
    <w:rsid w:val="000B06C5"/>
    <w:rsid w:val="000B1D76"/>
    <w:rsid w:val="000B4266"/>
    <w:rsid w:val="000C2D6A"/>
    <w:rsid w:val="000C2EA9"/>
    <w:rsid w:val="000D17AE"/>
    <w:rsid w:val="000D181C"/>
    <w:rsid w:val="000D311B"/>
    <w:rsid w:val="000E6ACD"/>
    <w:rsid w:val="000E6D26"/>
    <w:rsid w:val="000F0FFE"/>
    <w:rsid w:val="000F14A9"/>
    <w:rsid w:val="000F2F22"/>
    <w:rsid w:val="001118B4"/>
    <w:rsid w:val="001143D5"/>
    <w:rsid w:val="00122D40"/>
    <w:rsid w:val="00132812"/>
    <w:rsid w:val="00136747"/>
    <w:rsid w:val="00137F81"/>
    <w:rsid w:val="00153B35"/>
    <w:rsid w:val="001547D3"/>
    <w:rsid w:val="00165B1E"/>
    <w:rsid w:val="0017523E"/>
    <w:rsid w:val="0017594D"/>
    <w:rsid w:val="00176303"/>
    <w:rsid w:val="001938F3"/>
    <w:rsid w:val="001A763A"/>
    <w:rsid w:val="001B1A22"/>
    <w:rsid w:val="001B4ACD"/>
    <w:rsid w:val="001C6930"/>
    <w:rsid w:val="001C6B87"/>
    <w:rsid w:val="001D1026"/>
    <w:rsid w:val="001D3965"/>
    <w:rsid w:val="001D796B"/>
    <w:rsid w:val="001D7DD8"/>
    <w:rsid w:val="00216CEA"/>
    <w:rsid w:val="00227C7F"/>
    <w:rsid w:val="00230820"/>
    <w:rsid w:val="00242535"/>
    <w:rsid w:val="00252D35"/>
    <w:rsid w:val="002A5837"/>
    <w:rsid w:val="002D0C12"/>
    <w:rsid w:val="002D217F"/>
    <w:rsid w:val="002D5EB1"/>
    <w:rsid w:val="002E19FA"/>
    <w:rsid w:val="002E46D3"/>
    <w:rsid w:val="002F6318"/>
    <w:rsid w:val="002F70D5"/>
    <w:rsid w:val="00306D23"/>
    <w:rsid w:val="00314223"/>
    <w:rsid w:val="00320925"/>
    <w:rsid w:val="0032686D"/>
    <w:rsid w:val="00330ACE"/>
    <w:rsid w:val="00331E99"/>
    <w:rsid w:val="00367807"/>
    <w:rsid w:val="00370FD6"/>
    <w:rsid w:val="0037361D"/>
    <w:rsid w:val="003753DE"/>
    <w:rsid w:val="003772DC"/>
    <w:rsid w:val="00381D18"/>
    <w:rsid w:val="003A6EBA"/>
    <w:rsid w:val="003B00C7"/>
    <w:rsid w:val="003B57DA"/>
    <w:rsid w:val="003E1D50"/>
    <w:rsid w:val="003E454F"/>
    <w:rsid w:val="00402649"/>
    <w:rsid w:val="00411020"/>
    <w:rsid w:val="004124FA"/>
    <w:rsid w:val="00437ED0"/>
    <w:rsid w:val="004400D9"/>
    <w:rsid w:val="0045568E"/>
    <w:rsid w:val="0046028E"/>
    <w:rsid w:val="004617E9"/>
    <w:rsid w:val="0046772D"/>
    <w:rsid w:val="00470C51"/>
    <w:rsid w:val="0047610D"/>
    <w:rsid w:val="00492EF9"/>
    <w:rsid w:val="004A0A78"/>
    <w:rsid w:val="004B5F1C"/>
    <w:rsid w:val="004B6E60"/>
    <w:rsid w:val="004C622C"/>
    <w:rsid w:val="004D1D0B"/>
    <w:rsid w:val="005025D6"/>
    <w:rsid w:val="005162CF"/>
    <w:rsid w:val="005243D8"/>
    <w:rsid w:val="0054190A"/>
    <w:rsid w:val="00547819"/>
    <w:rsid w:val="00551173"/>
    <w:rsid w:val="00575D14"/>
    <w:rsid w:val="00597B6D"/>
    <w:rsid w:val="005B161F"/>
    <w:rsid w:val="005B5DAC"/>
    <w:rsid w:val="005C33C9"/>
    <w:rsid w:val="005C4FCF"/>
    <w:rsid w:val="005C594D"/>
    <w:rsid w:val="005D0890"/>
    <w:rsid w:val="005E0C62"/>
    <w:rsid w:val="005E7549"/>
    <w:rsid w:val="006013E2"/>
    <w:rsid w:val="006116AA"/>
    <w:rsid w:val="006272C2"/>
    <w:rsid w:val="0063469A"/>
    <w:rsid w:val="00647F94"/>
    <w:rsid w:val="0066089B"/>
    <w:rsid w:val="00674AE4"/>
    <w:rsid w:val="00694974"/>
    <w:rsid w:val="006B0497"/>
    <w:rsid w:val="006C0FB4"/>
    <w:rsid w:val="006F04B4"/>
    <w:rsid w:val="006F0F61"/>
    <w:rsid w:val="006F20DB"/>
    <w:rsid w:val="006F4D26"/>
    <w:rsid w:val="007032AF"/>
    <w:rsid w:val="007065C2"/>
    <w:rsid w:val="007100AE"/>
    <w:rsid w:val="0071218E"/>
    <w:rsid w:val="00720B25"/>
    <w:rsid w:val="0072728B"/>
    <w:rsid w:val="00734D34"/>
    <w:rsid w:val="00746CEB"/>
    <w:rsid w:val="00756AE4"/>
    <w:rsid w:val="00777117"/>
    <w:rsid w:val="0079208A"/>
    <w:rsid w:val="007970F7"/>
    <w:rsid w:val="007B4FA0"/>
    <w:rsid w:val="007E5F8B"/>
    <w:rsid w:val="007F73B4"/>
    <w:rsid w:val="00816C19"/>
    <w:rsid w:val="008226A7"/>
    <w:rsid w:val="00826BDF"/>
    <w:rsid w:val="008375CD"/>
    <w:rsid w:val="00837BEB"/>
    <w:rsid w:val="00840C4D"/>
    <w:rsid w:val="00847C49"/>
    <w:rsid w:val="00851F8C"/>
    <w:rsid w:val="00863AD3"/>
    <w:rsid w:val="00876058"/>
    <w:rsid w:val="0088046A"/>
    <w:rsid w:val="00882545"/>
    <w:rsid w:val="008A3EF1"/>
    <w:rsid w:val="008C5E11"/>
    <w:rsid w:val="008F1432"/>
    <w:rsid w:val="008F619E"/>
    <w:rsid w:val="009174BC"/>
    <w:rsid w:val="0092025C"/>
    <w:rsid w:val="00935FA3"/>
    <w:rsid w:val="00937860"/>
    <w:rsid w:val="00937C3C"/>
    <w:rsid w:val="00946A7A"/>
    <w:rsid w:val="00947BE5"/>
    <w:rsid w:val="00950A66"/>
    <w:rsid w:val="00951BF6"/>
    <w:rsid w:val="009545DD"/>
    <w:rsid w:val="00966258"/>
    <w:rsid w:val="00970EEA"/>
    <w:rsid w:val="00981952"/>
    <w:rsid w:val="0098671D"/>
    <w:rsid w:val="009B024A"/>
    <w:rsid w:val="009B3892"/>
    <w:rsid w:val="009C34A2"/>
    <w:rsid w:val="009C5DA0"/>
    <w:rsid w:val="009D6237"/>
    <w:rsid w:val="00A035E9"/>
    <w:rsid w:val="00A159B3"/>
    <w:rsid w:val="00A4228F"/>
    <w:rsid w:val="00A42777"/>
    <w:rsid w:val="00A63DA6"/>
    <w:rsid w:val="00A6782C"/>
    <w:rsid w:val="00A877FB"/>
    <w:rsid w:val="00A902E1"/>
    <w:rsid w:val="00A92884"/>
    <w:rsid w:val="00A967F2"/>
    <w:rsid w:val="00AB5D0B"/>
    <w:rsid w:val="00AD09BB"/>
    <w:rsid w:val="00AE2724"/>
    <w:rsid w:val="00B03A92"/>
    <w:rsid w:val="00B33540"/>
    <w:rsid w:val="00B40E0F"/>
    <w:rsid w:val="00B42062"/>
    <w:rsid w:val="00B62C83"/>
    <w:rsid w:val="00B63F93"/>
    <w:rsid w:val="00B779D1"/>
    <w:rsid w:val="00B831AD"/>
    <w:rsid w:val="00BA7218"/>
    <w:rsid w:val="00BB181C"/>
    <w:rsid w:val="00BB7573"/>
    <w:rsid w:val="00BC031E"/>
    <w:rsid w:val="00BC4590"/>
    <w:rsid w:val="00BE0B83"/>
    <w:rsid w:val="00BF618F"/>
    <w:rsid w:val="00BF76C2"/>
    <w:rsid w:val="00C043A8"/>
    <w:rsid w:val="00C0670C"/>
    <w:rsid w:val="00C128C7"/>
    <w:rsid w:val="00C177FA"/>
    <w:rsid w:val="00C228EF"/>
    <w:rsid w:val="00C32D29"/>
    <w:rsid w:val="00C44CE1"/>
    <w:rsid w:val="00C71786"/>
    <w:rsid w:val="00C7641A"/>
    <w:rsid w:val="00C868B7"/>
    <w:rsid w:val="00CA0F85"/>
    <w:rsid w:val="00CB25B6"/>
    <w:rsid w:val="00CC101B"/>
    <w:rsid w:val="00CC57A4"/>
    <w:rsid w:val="00CD082D"/>
    <w:rsid w:val="00CD76B2"/>
    <w:rsid w:val="00CE6059"/>
    <w:rsid w:val="00D03082"/>
    <w:rsid w:val="00D05247"/>
    <w:rsid w:val="00D06FD9"/>
    <w:rsid w:val="00D15CBA"/>
    <w:rsid w:val="00D22E9D"/>
    <w:rsid w:val="00D32D64"/>
    <w:rsid w:val="00D331DA"/>
    <w:rsid w:val="00D356C6"/>
    <w:rsid w:val="00D40350"/>
    <w:rsid w:val="00D419BC"/>
    <w:rsid w:val="00D5088E"/>
    <w:rsid w:val="00D8571B"/>
    <w:rsid w:val="00D94574"/>
    <w:rsid w:val="00DA4D3D"/>
    <w:rsid w:val="00DB415C"/>
    <w:rsid w:val="00DC6E1F"/>
    <w:rsid w:val="00DC7865"/>
    <w:rsid w:val="00DD6077"/>
    <w:rsid w:val="00DE3E2C"/>
    <w:rsid w:val="00DF16E5"/>
    <w:rsid w:val="00DF6319"/>
    <w:rsid w:val="00E046D8"/>
    <w:rsid w:val="00E06FD1"/>
    <w:rsid w:val="00E1668C"/>
    <w:rsid w:val="00E20F41"/>
    <w:rsid w:val="00E219D9"/>
    <w:rsid w:val="00E32D7E"/>
    <w:rsid w:val="00E36631"/>
    <w:rsid w:val="00E43D8B"/>
    <w:rsid w:val="00E44E6D"/>
    <w:rsid w:val="00E50E09"/>
    <w:rsid w:val="00E5197B"/>
    <w:rsid w:val="00E51FE0"/>
    <w:rsid w:val="00E530B2"/>
    <w:rsid w:val="00E53B6A"/>
    <w:rsid w:val="00E60F92"/>
    <w:rsid w:val="00E62DF7"/>
    <w:rsid w:val="00E91764"/>
    <w:rsid w:val="00EA3587"/>
    <w:rsid w:val="00EC20B5"/>
    <w:rsid w:val="00EC4C75"/>
    <w:rsid w:val="00ED5449"/>
    <w:rsid w:val="00F02A37"/>
    <w:rsid w:val="00F02C63"/>
    <w:rsid w:val="00F03CCE"/>
    <w:rsid w:val="00F05321"/>
    <w:rsid w:val="00F15DD8"/>
    <w:rsid w:val="00F44384"/>
    <w:rsid w:val="00F478A5"/>
    <w:rsid w:val="00F52054"/>
    <w:rsid w:val="00F64644"/>
    <w:rsid w:val="00F6541A"/>
    <w:rsid w:val="00F8326B"/>
    <w:rsid w:val="00F9484E"/>
    <w:rsid w:val="00FA0275"/>
    <w:rsid w:val="00FA1C2E"/>
    <w:rsid w:val="00FD0646"/>
    <w:rsid w:val="00FE5617"/>
    <w:rsid w:val="00FE5E17"/>
    <w:rsid w:val="00FF12E1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2E40-884B-4B2D-951A-EF2920CF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4617E9"/>
    <w:pPr>
      <w:widowControl w:val="0"/>
      <w:shd w:val="clear" w:color="auto" w:fill="FFFFFF"/>
      <w:spacing w:after="240" w:line="240" w:lineRule="atLeast"/>
      <w:ind w:hanging="1360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617E9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46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469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469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46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469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5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088E"/>
  </w:style>
  <w:style w:type="paragraph" w:styleId="ae">
    <w:name w:val="footer"/>
    <w:basedOn w:val="a"/>
    <w:link w:val="af"/>
    <w:uiPriority w:val="99"/>
    <w:unhideWhenUsed/>
    <w:rsid w:val="00D5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088E"/>
  </w:style>
  <w:style w:type="table" w:styleId="af0">
    <w:name w:val="Table Grid"/>
    <w:basedOn w:val="a1"/>
    <w:uiPriority w:val="59"/>
    <w:rsid w:val="0016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D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B5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7B7B5CD1FF814DA1759D152DCA7C6A" ma:contentTypeVersion="2" ma:contentTypeDescription="Создание документа." ma:contentTypeScope="" ma:versionID="74bfac5fd960c0abcf19e0ab6816b8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7ba9750123027866dbf1d926c72f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563E-C127-43DA-8D69-36007E6E3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E4E86-F7A7-49BF-9359-3F44244F6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D868C-6E4D-4A9B-A1A7-FB775F4C36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D93AF3C-35D7-4828-82C1-9CCA9788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ТР ТС 016/2011 в части оценки соответствия</vt:lpstr>
    </vt:vector>
  </TitlesOfParts>
  <Company/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ТР ТС 016/2011 в части оценки соответствия</dc:title>
  <dc:creator>Веснина Елена Николаевна</dc:creator>
  <cp:lastModifiedBy>auser17</cp:lastModifiedBy>
  <cp:revision>3</cp:revision>
  <cp:lastPrinted>2019-11-22T08:39:00Z</cp:lastPrinted>
  <dcterms:created xsi:type="dcterms:W3CDTF">2020-02-08T08:29:00Z</dcterms:created>
  <dcterms:modified xsi:type="dcterms:W3CDTF">2020-02-10T15:50:00Z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0x010100CE7B7B5CD1FF814DA1759D152DCA7C6A</vt:lpwstr>
  </property>
</Properties>
</file>