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89" w:rsidRPr="00A52B89" w:rsidRDefault="00A52B89" w:rsidP="00A52B89">
      <w:pPr>
        <w:rPr>
          <w:rFonts w:ascii="Times New Roman" w:hAnsi="Times New Roman" w:cs="Times New Roman"/>
          <w:b/>
          <w:sz w:val="24"/>
          <w:szCs w:val="24"/>
        </w:rPr>
      </w:pPr>
      <w:r w:rsidRPr="00A52B89">
        <w:rPr>
          <w:rFonts w:ascii="Times New Roman" w:hAnsi="Times New Roman" w:cs="Times New Roman"/>
          <w:b/>
          <w:sz w:val="24"/>
          <w:szCs w:val="24"/>
        </w:rPr>
        <w:t>Сказка про царевну Сашу, которая не играла в игрушки.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Однажды эксперт по детским товарам Золотой Медвежонок решил прогуляться в городском парке после дождичка в четверг.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В парке раскинулась яркая и толстая Радуга.</w:t>
      </w:r>
      <w:bookmarkStart w:id="0" w:name="_GoBack"/>
      <w:bookmarkEnd w:id="0"/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«Прокатись по мне, увидишь чудо» - ласково говорила Радуга медвежонку.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Золотой Медвежонок ступил лапами на Радугу и она, как веселая горка, покатила его далеко-далеко.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Медвежонок смеялся и веселился, вовлекаемый в разноцветный вихрь радужного движения.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Когда путешествие Медвежонка закончилось он оказался на цветочной лужайке в чужой стране, где с учебником по математике сидела принцесса Саша.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«Давай побегаем, поиграем в этот солнечный день» - весело сказал принцессе Саше Золотой Медвежонок.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«Не могу, - грустно ответила девочка, - мне надо выучить всю русскую азбуку, потом у меня урок английского, потом тренировка на спортивной гимнастике, ужин, потом урок лепки из глины и спать. И так каждый день».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«А когда же ты играешь, тебе всего 6 лет?» - спросил Медвежонок девочку.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«Я не играю в игрушки. Папа Король и мама Королева говорят, что в будущем мне придется управлять государством. Это большая ответственность. Поэтому мне надо многому научиться» - ответила принцесса.</w:t>
      </w:r>
    </w:p>
    <w:p w:rsidR="00A52B89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Смелый Золотой Медвежонок подхватил девочку и отправился к ее маме и папе.</w:t>
      </w:r>
    </w:p>
    <w:p w:rsidR="004643EA" w:rsidRPr="00A52B89" w:rsidRDefault="00A52B89" w:rsidP="00A52B89">
      <w:pPr>
        <w:rPr>
          <w:rFonts w:ascii="Times New Roman" w:hAnsi="Times New Roman" w:cs="Times New Roman"/>
          <w:sz w:val="24"/>
          <w:szCs w:val="24"/>
        </w:rPr>
      </w:pPr>
      <w:r w:rsidRPr="00A52B89">
        <w:rPr>
          <w:rFonts w:ascii="Times New Roman" w:hAnsi="Times New Roman" w:cs="Times New Roman"/>
          <w:sz w:val="24"/>
          <w:szCs w:val="24"/>
        </w:rPr>
        <w:t>Он объяснил родителям, что играть в игрушки, играть с другими детьми Саше надо обязательно, потому что посредством ИГРЫ в детстве дети получают жизненный опыт, силу и знания. Секции, кружки, учеба – это все отлично, но лишать Сашу детства категорически запрещается. Золотой Медвежонок сумел убедить суровых правителей разрешать Саше быть ребенком. А потом познакомил Сашу с мальчишками и девчонками, среди которых она нашла друзей. Подарил ей самые лучшие на свете игрушки. Саша была счастлива. И поехал обратно на Радуге домой.</w:t>
      </w:r>
    </w:p>
    <w:sectPr w:rsidR="004643EA" w:rsidRPr="00A5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2B"/>
    <w:rsid w:val="004643EA"/>
    <w:rsid w:val="0079652B"/>
    <w:rsid w:val="00A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3042-AF1D-4AB3-8500-7CEA9F98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auser17</dc:creator>
  <cp:keywords/>
  <dc:description/>
  <cp:lastModifiedBy>auser17</cp:lastModifiedBy>
  <cp:revision>3</cp:revision>
  <dcterms:created xsi:type="dcterms:W3CDTF">2021-02-24T16:54:00Z</dcterms:created>
  <dcterms:modified xsi:type="dcterms:W3CDTF">2021-02-24T16:54:00Z</dcterms:modified>
</cp:coreProperties>
</file>