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Borders>
          <w:top w:val="single" w:sz="18" w:space="0" w:color="000000"/>
          <w:bottom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4903"/>
        <w:gridCol w:w="2760"/>
      </w:tblGrid>
      <w:tr w:rsidR="006D41F7" w:rsidRPr="008A73DD" w14:paraId="27646A5A" w14:textId="77777777" w:rsidTr="00FF3957">
        <w:tc>
          <w:tcPr>
            <w:tcW w:w="9889" w:type="dxa"/>
            <w:gridSpan w:val="3"/>
            <w:tcBorders>
              <w:top w:val="single" w:sz="18" w:space="0" w:color="000000"/>
              <w:bottom w:val="single" w:sz="18" w:space="0" w:color="000000"/>
            </w:tcBorders>
          </w:tcPr>
          <w:p w14:paraId="0FE9CFB3" w14:textId="77777777" w:rsidR="006D41F7" w:rsidRPr="007E5640" w:rsidRDefault="006D41F7" w:rsidP="00FF3957">
            <w:pPr>
              <w:pStyle w:val="45"/>
              <w:ind w:left="-57" w:right="-57"/>
              <w:jc w:val="center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   </w:t>
            </w:r>
          </w:p>
          <w:p w14:paraId="17D1BE60" w14:textId="77777777" w:rsidR="006D41F7" w:rsidRDefault="006D41F7" w:rsidP="00FF395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ЕВРАЗИЙСКИЙ СОВЕТ ПО СТАНДАРТИЗАЦИИ, МЕТРОЛОГИИ И СЕРТИФИКАЦИИ</w:t>
            </w:r>
          </w:p>
          <w:p w14:paraId="64813321" w14:textId="77777777" w:rsidR="006D41F7" w:rsidRPr="00F56876" w:rsidRDefault="006D41F7" w:rsidP="00FF395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(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ЕАСС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)</w:t>
            </w:r>
            <w:r w:rsidRPr="00F568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</w:p>
          <w:p w14:paraId="4B93530D" w14:textId="77777777" w:rsidR="006D41F7" w:rsidRDefault="006D41F7" w:rsidP="00FF395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EURO-ASIAN COUNCIL FOR STANDARDIZATION, METROLOGY AND CERTIFICATION</w:t>
            </w:r>
          </w:p>
          <w:p w14:paraId="6DE6004C" w14:textId="77777777" w:rsidR="006D41F7" w:rsidRPr="00F56876" w:rsidRDefault="006D41F7" w:rsidP="00FF395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(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ЕА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SC)</w:t>
            </w:r>
          </w:p>
          <w:p w14:paraId="2BA65700" w14:textId="77777777" w:rsidR="006D41F7" w:rsidRPr="008F024F" w:rsidRDefault="006D41F7" w:rsidP="00FF3957">
            <w:pPr>
              <w:ind w:firstLine="567"/>
              <w:rPr>
                <w:rFonts w:ascii="Arial" w:hAnsi="Arial" w:cs="Arial"/>
                <w:b/>
                <w:color w:val="0070C0"/>
                <w:sz w:val="21"/>
                <w:szCs w:val="21"/>
              </w:rPr>
            </w:pPr>
          </w:p>
        </w:tc>
      </w:tr>
      <w:tr w:rsidR="006D41F7" w:rsidRPr="008A73DD" w14:paraId="33DBF5E7" w14:textId="77777777" w:rsidTr="00FF3957">
        <w:tc>
          <w:tcPr>
            <w:tcW w:w="2226" w:type="dxa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14:paraId="5250BFE2" w14:textId="77777777" w:rsidR="006D41F7" w:rsidRDefault="006D41F7" w:rsidP="00FF3957">
            <w:pPr>
              <w:pStyle w:val="45"/>
              <w:rPr>
                <w:rFonts w:ascii="Arial" w:hAnsi="Arial" w:cs="Arial"/>
                <w:b/>
                <w:color w:val="FF0000"/>
                <w:szCs w:val="28"/>
              </w:rPr>
            </w:pPr>
          </w:p>
          <w:p w14:paraId="7EDE1BFC" w14:textId="77777777" w:rsidR="006D41F7" w:rsidRPr="00341BBD" w:rsidRDefault="006D41F7" w:rsidP="00FF3957">
            <w:r>
              <w:rPr>
                <w:noProof/>
              </w:rPr>
              <w:drawing>
                <wp:inline distT="0" distB="0" distL="0" distR="0" wp14:anchorId="63BC8272" wp14:editId="51E53398">
                  <wp:extent cx="1274445" cy="1249680"/>
                  <wp:effectExtent l="0" t="0" r="1905" b="762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49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29E49F6A" w14:textId="77777777" w:rsidR="006D41F7" w:rsidRDefault="006D41F7" w:rsidP="00FF3957">
            <w:pPr>
              <w:pStyle w:val="45"/>
              <w:tabs>
                <w:tab w:val="left" w:pos="1293"/>
                <w:tab w:val="center" w:pos="5133"/>
              </w:tabs>
              <w:jc w:val="center"/>
              <w:rPr>
                <w:rFonts w:ascii="Arial" w:hAnsi="Arial" w:cs="Arial"/>
                <w:b/>
                <w:spacing w:val="50"/>
                <w:szCs w:val="28"/>
              </w:rPr>
            </w:pPr>
          </w:p>
          <w:p w14:paraId="42C46B91" w14:textId="77777777" w:rsidR="006D41F7" w:rsidRPr="008A73DD" w:rsidRDefault="006D41F7" w:rsidP="00FF3957">
            <w:pPr>
              <w:pStyle w:val="45"/>
              <w:tabs>
                <w:tab w:val="left" w:pos="1293"/>
                <w:tab w:val="center" w:pos="5133"/>
              </w:tabs>
              <w:jc w:val="center"/>
              <w:rPr>
                <w:rFonts w:ascii="Arial" w:hAnsi="Arial" w:cs="Arial"/>
                <w:b/>
                <w:spacing w:val="50"/>
                <w:szCs w:val="28"/>
              </w:rPr>
            </w:pPr>
          </w:p>
          <w:p w14:paraId="045F6D26" w14:textId="77777777" w:rsidR="006D41F7" w:rsidRPr="008A73DD" w:rsidRDefault="006D41F7" w:rsidP="00FF3957">
            <w:pPr>
              <w:pStyle w:val="45"/>
              <w:tabs>
                <w:tab w:val="left" w:pos="1293"/>
                <w:tab w:val="center" w:pos="5133"/>
              </w:tabs>
              <w:jc w:val="center"/>
              <w:rPr>
                <w:rFonts w:ascii="Arial" w:hAnsi="Arial" w:cs="Arial"/>
                <w:b/>
                <w:spacing w:val="50"/>
                <w:szCs w:val="28"/>
              </w:rPr>
            </w:pPr>
            <w:r w:rsidRPr="008A73DD">
              <w:rPr>
                <w:rFonts w:ascii="Arial" w:hAnsi="Arial" w:cs="Arial"/>
                <w:b/>
                <w:spacing w:val="50"/>
                <w:szCs w:val="28"/>
              </w:rPr>
              <w:t>МЕЖГОСУДАРСТВЕННЫЙ</w:t>
            </w:r>
          </w:p>
          <w:p w14:paraId="5BEB0B9E" w14:textId="77777777" w:rsidR="006D41F7" w:rsidRPr="008A73DD" w:rsidRDefault="006D41F7" w:rsidP="00FF3957">
            <w:pPr>
              <w:pStyle w:val="45"/>
              <w:ind w:firstLine="33"/>
              <w:jc w:val="center"/>
              <w:rPr>
                <w:rFonts w:ascii="Arial" w:hAnsi="Arial" w:cs="Arial"/>
                <w:b/>
                <w:szCs w:val="28"/>
              </w:rPr>
            </w:pPr>
            <w:r w:rsidRPr="008A73DD">
              <w:rPr>
                <w:rFonts w:ascii="Arial" w:hAnsi="Arial" w:cs="Arial"/>
                <w:b/>
                <w:spacing w:val="50"/>
                <w:szCs w:val="28"/>
              </w:rPr>
              <w:t>СТАНДАРТ</w:t>
            </w:r>
          </w:p>
        </w:tc>
        <w:tc>
          <w:tcPr>
            <w:tcW w:w="2760" w:type="dxa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14:paraId="63298ACE" w14:textId="77777777" w:rsidR="006D41F7" w:rsidRDefault="006D41F7" w:rsidP="00FF3957">
            <w:pPr>
              <w:pStyle w:val="45"/>
              <w:rPr>
                <w:rFonts w:ascii="Arial" w:hAnsi="Arial" w:cs="Arial"/>
                <w:b/>
                <w:szCs w:val="28"/>
              </w:rPr>
            </w:pPr>
          </w:p>
          <w:p w14:paraId="4BBEFBF1" w14:textId="77777777" w:rsidR="006D41F7" w:rsidRDefault="006D41F7" w:rsidP="00FF3957">
            <w:pPr>
              <w:pStyle w:val="45"/>
              <w:ind w:left="-138"/>
              <w:rPr>
                <w:rFonts w:ascii="Arial" w:hAnsi="Arial" w:cs="Arial"/>
                <w:b/>
                <w:bCs/>
                <w:szCs w:val="28"/>
              </w:rPr>
            </w:pPr>
            <w:r w:rsidRPr="008A73DD">
              <w:rPr>
                <w:rFonts w:ascii="Arial" w:hAnsi="Arial" w:cs="Arial"/>
                <w:b/>
                <w:bCs/>
                <w:szCs w:val="28"/>
              </w:rPr>
              <w:t xml:space="preserve">     ГОСТ</w:t>
            </w:r>
          </w:p>
          <w:p w14:paraId="78D43718" w14:textId="77777777" w:rsidR="006D41F7" w:rsidRDefault="006D41F7" w:rsidP="00FF3957">
            <w:pPr>
              <w:pStyle w:val="45"/>
              <w:ind w:left="-138"/>
              <w:rPr>
                <w:rFonts w:ascii="Arial" w:hAnsi="Arial" w:cs="Arial"/>
                <w:b/>
                <w:bCs/>
                <w:szCs w:val="28"/>
              </w:rPr>
            </w:pPr>
          </w:p>
          <w:p w14:paraId="00529F2A" w14:textId="77777777" w:rsidR="006D41F7" w:rsidRDefault="006D41F7" w:rsidP="00FF3957">
            <w:pPr>
              <w:pStyle w:val="45"/>
              <w:ind w:left="-138"/>
              <w:rPr>
                <w:rFonts w:ascii="Arial" w:hAnsi="Arial" w:cs="Arial"/>
                <w:b/>
                <w:bCs/>
                <w:szCs w:val="28"/>
              </w:rPr>
            </w:pPr>
          </w:p>
          <w:p w14:paraId="7CB0C314" w14:textId="38BCF8C8" w:rsidR="006D41F7" w:rsidRPr="008A73DD" w:rsidRDefault="006D41F7" w:rsidP="00FF3957">
            <w:pPr>
              <w:jc w:val="left"/>
              <w:rPr>
                <w:rFonts w:ascii="Arial" w:hAnsi="Arial" w:cs="Arial"/>
                <w:b/>
              </w:rPr>
            </w:pPr>
            <w:r w:rsidRPr="009E2A05">
              <w:rPr>
                <w:rFonts w:ascii="Arial" w:hAnsi="Arial" w:cs="Arial"/>
                <w:bCs/>
                <w:i/>
                <w:sz w:val="24"/>
              </w:rPr>
              <w:t xml:space="preserve">(проект, </w:t>
            </w:r>
            <w:r w:rsidRPr="009E2A05">
              <w:rPr>
                <w:rFonts w:ascii="Arial" w:hAnsi="Arial" w:cs="Arial"/>
                <w:bCs/>
                <w:i/>
                <w:sz w:val="24"/>
                <w:lang w:val="en-US"/>
              </w:rPr>
              <w:t>RU</w:t>
            </w:r>
            <w:r w:rsidR="00CD1CA8">
              <w:rPr>
                <w:rFonts w:ascii="Arial" w:hAnsi="Arial" w:cs="Arial"/>
                <w:bCs/>
                <w:i/>
                <w:sz w:val="24"/>
              </w:rPr>
              <w:t>,</w:t>
            </w:r>
            <w:r w:rsidR="00CD1CA8">
              <w:rPr>
                <w:bCs/>
                <w:i/>
              </w:rPr>
              <w:t xml:space="preserve"> первая редакция</w:t>
            </w:r>
            <w:r w:rsidRPr="009E2A05">
              <w:rPr>
                <w:rFonts w:ascii="Arial" w:hAnsi="Arial" w:cs="Arial"/>
                <w:bCs/>
                <w:i/>
                <w:sz w:val="24"/>
              </w:rPr>
              <w:t>)</w:t>
            </w:r>
            <w:r w:rsidRPr="008A73DD">
              <w:rPr>
                <w:rFonts w:ascii="Arial" w:hAnsi="Arial" w:cs="Arial"/>
                <w:i/>
              </w:rPr>
              <w:t xml:space="preserve"> </w:t>
            </w:r>
          </w:p>
          <w:p w14:paraId="2438D8A5" w14:textId="77777777" w:rsidR="006D41F7" w:rsidRPr="008A73DD" w:rsidRDefault="006D41F7" w:rsidP="00FF3957">
            <w:pPr>
              <w:pStyle w:val="45"/>
              <w:ind w:left="-138"/>
              <w:rPr>
                <w:rFonts w:ascii="Arial" w:hAnsi="Arial" w:cs="Arial"/>
                <w:b/>
                <w:szCs w:val="28"/>
              </w:rPr>
            </w:pPr>
          </w:p>
        </w:tc>
      </w:tr>
    </w:tbl>
    <w:p w14:paraId="18756F18" w14:textId="77777777" w:rsidR="006D41F7" w:rsidRPr="0073235B" w:rsidRDefault="006D41F7" w:rsidP="006D41F7">
      <w:pPr>
        <w:ind w:firstLine="567"/>
        <w:rPr>
          <w:rFonts w:ascii="Arial" w:hAnsi="Arial" w:cs="Arial"/>
          <w:b/>
          <w:bCs/>
          <w:color w:val="000000" w:themeColor="text1"/>
          <w:sz w:val="24"/>
        </w:rPr>
      </w:pPr>
    </w:p>
    <w:p w14:paraId="6C33ACD4" w14:textId="77777777" w:rsidR="006D41F7" w:rsidRPr="0073235B" w:rsidRDefault="006D41F7" w:rsidP="006D41F7">
      <w:pPr>
        <w:ind w:firstLine="567"/>
        <w:rPr>
          <w:rFonts w:ascii="Arial" w:hAnsi="Arial" w:cs="Arial"/>
          <w:color w:val="000000" w:themeColor="text1"/>
          <w:sz w:val="24"/>
        </w:rPr>
      </w:pPr>
    </w:p>
    <w:p w14:paraId="157A3B4D" w14:textId="77777777" w:rsidR="006D41F7" w:rsidRDefault="006D41F7" w:rsidP="006D41F7">
      <w:pPr>
        <w:ind w:firstLine="567"/>
        <w:rPr>
          <w:rFonts w:ascii="Arial" w:hAnsi="Arial" w:cs="Arial"/>
          <w:color w:val="000000" w:themeColor="text1"/>
          <w:sz w:val="24"/>
        </w:rPr>
      </w:pPr>
    </w:p>
    <w:p w14:paraId="0D41BD3C" w14:textId="77777777" w:rsidR="006D41F7" w:rsidRDefault="006D41F7" w:rsidP="006D41F7">
      <w:pPr>
        <w:ind w:firstLine="567"/>
        <w:rPr>
          <w:rFonts w:ascii="Arial" w:hAnsi="Arial" w:cs="Arial"/>
          <w:color w:val="000000" w:themeColor="text1"/>
          <w:sz w:val="24"/>
        </w:rPr>
      </w:pPr>
    </w:p>
    <w:p w14:paraId="2E056C7B" w14:textId="77777777" w:rsidR="006D41F7" w:rsidRDefault="006D41F7" w:rsidP="006D41F7">
      <w:pPr>
        <w:ind w:firstLine="567"/>
        <w:rPr>
          <w:rFonts w:ascii="Arial" w:hAnsi="Arial" w:cs="Arial"/>
          <w:color w:val="000000" w:themeColor="text1"/>
          <w:sz w:val="24"/>
        </w:rPr>
      </w:pPr>
    </w:p>
    <w:p w14:paraId="211F81AD" w14:textId="77777777" w:rsidR="006D41F7" w:rsidRDefault="006D41F7" w:rsidP="006D41F7">
      <w:pPr>
        <w:ind w:firstLine="567"/>
        <w:rPr>
          <w:rFonts w:ascii="Arial" w:hAnsi="Arial" w:cs="Arial"/>
          <w:color w:val="000000" w:themeColor="text1"/>
          <w:sz w:val="24"/>
        </w:rPr>
      </w:pPr>
    </w:p>
    <w:p w14:paraId="50BE9F44" w14:textId="77777777" w:rsidR="006D41F7" w:rsidRPr="0073235B" w:rsidRDefault="006D41F7" w:rsidP="006D41F7">
      <w:pPr>
        <w:ind w:firstLine="567"/>
        <w:rPr>
          <w:rFonts w:ascii="Arial" w:hAnsi="Arial" w:cs="Arial"/>
          <w:color w:val="000000" w:themeColor="text1"/>
          <w:sz w:val="24"/>
        </w:rPr>
      </w:pPr>
    </w:p>
    <w:p w14:paraId="3BF0D03D" w14:textId="77777777" w:rsidR="006D41F7" w:rsidRPr="0025034C" w:rsidRDefault="006D41F7" w:rsidP="006D41F7">
      <w:pPr>
        <w:spacing w:line="360" w:lineRule="auto"/>
        <w:jc w:val="center"/>
        <w:rPr>
          <w:rFonts w:ascii="Arial" w:eastAsia="Calibri" w:hAnsi="Arial" w:cs="Arial"/>
          <w:b/>
          <w:caps/>
        </w:rPr>
      </w:pPr>
      <w:r w:rsidRPr="0025034C">
        <w:rPr>
          <w:rFonts w:ascii="Arial" w:eastAsia="Calibri" w:hAnsi="Arial" w:cs="Arial"/>
          <w:b/>
          <w:caps/>
        </w:rPr>
        <w:t xml:space="preserve">Продукция, предназначенная для детей и подростков </w:t>
      </w:r>
    </w:p>
    <w:p w14:paraId="20719A84" w14:textId="77777777" w:rsidR="006D41F7" w:rsidRDefault="006D41F7" w:rsidP="006D41F7">
      <w:pPr>
        <w:spacing w:line="360" w:lineRule="auto"/>
        <w:jc w:val="center"/>
        <w:rPr>
          <w:rFonts w:ascii="Arial" w:eastAsia="Calibri" w:hAnsi="Arial" w:cs="Arial"/>
          <w:b/>
        </w:rPr>
      </w:pPr>
    </w:p>
    <w:p w14:paraId="41417213" w14:textId="77777777" w:rsidR="006D41F7" w:rsidRDefault="006D41F7" w:rsidP="006D41F7">
      <w:pPr>
        <w:spacing w:line="36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Г</w:t>
      </w:r>
      <w:r w:rsidRPr="00D566FE">
        <w:rPr>
          <w:rFonts w:ascii="Arial" w:eastAsia="Calibri" w:hAnsi="Arial" w:cs="Arial"/>
          <w:b/>
        </w:rPr>
        <w:t xml:space="preserve">азохроматографическое определение </w:t>
      </w:r>
    </w:p>
    <w:p w14:paraId="601D5376" w14:textId="52C15AE7" w:rsidR="006F5E0A" w:rsidRPr="006F5E0A" w:rsidRDefault="006D41F7" w:rsidP="006F5E0A">
      <w:pPr>
        <w:shd w:val="clear" w:color="auto" w:fill="FFFFFF"/>
        <w:spacing w:line="360" w:lineRule="auto"/>
        <w:rPr>
          <w:rFonts w:ascii="Arial" w:eastAsia="Calibri" w:hAnsi="Arial" w:cs="Arial"/>
          <w:b/>
        </w:rPr>
      </w:pPr>
      <w:r w:rsidRPr="007C5798">
        <w:rPr>
          <w:rFonts w:ascii="Arial" w:eastAsia="Calibri" w:hAnsi="Arial" w:cs="Arial"/>
          <w:b/>
        </w:rPr>
        <w:t xml:space="preserve">некоторых летучих органических веществ </w:t>
      </w:r>
      <w:proofErr w:type="gramStart"/>
      <w:r w:rsidRPr="007C5798">
        <w:rPr>
          <w:rFonts w:ascii="Arial" w:eastAsia="Calibri" w:hAnsi="Arial" w:cs="Arial"/>
          <w:b/>
        </w:rPr>
        <w:t>в</w:t>
      </w:r>
      <w:r w:rsidR="001E7942">
        <w:rPr>
          <w:rFonts w:ascii="Arial" w:eastAsia="Calibri" w:hAnsi="Arial" w:cs="Arial"/>
          <w:b/>
        </w:rPr>
        <w:t xml:space="preserve"> </w:t>
      </w:r>
      <w:r w:rsidRPr="007C5798">
        <w:rPr>
          <w:rFonts w:ascii="Arial" w:eastAsia="Calibri" w:hAnsi="Arial" w:cs="Arial"/>
          <w:b/>
        </w:rPr>
        <w:t> воздухе</w:t>
      </w:r>
      <w:proofErr w:type="gramEnd"/>
      <w:r w:rsidRPr="007C5798">
        <w:rPr>
          <w:rFonts w:ascii="Arial" w:eastAsia="Calibri" w:hAnsi="Arial" w:cs="Arial"/>
          <w:b/>
        </w:rPr>
        <w:t xml:space="preserve"> испытательной камеры и замкнутых помещений </w:t>
      </w:r>
      <w:r w:rsidR="006F5E0A" w:rsidRPr="006F5E0A">
        <w:rPr>
          <w:rFonts w:ascii="Arial" w:eastAsia="Calibri" w:hAnsi="Arial" w:cs="Arial"/>
          <w:b/>
        </w:rPr>
        <w:t>(кислородсодержащие вещества) </w:t>
      </w:r>
    </w:p>
    <w:p w14:paraId="6017BB52" w14:textId="77777777" w:rsidR="006D41F7" w:rsidRDefault="006D41F7" w:rsidP="006D41F7">
      <w:pPr>
        <w:spacing w:line="360" w:lineRule="auto"/>
        <w:jc w:val="center"/>
        <w:rPr>
          <w:rFonts w:ascii="Arial" w:eastAsia="Calibri" w:hAnsi="Arial" w:cs="Arial"/>
          <w:b/>
        </w:rPr>
      </w:pPr>
    </w:p>
    <w:p w14:paraId="097A1062" w14:textId="77777777" w:rsidR="006D41F7" w:rsidRDefault="006D41F7" w:rsidP="006D41F7">
      <w:pPr>
        <w:spacing w:line="360" w:lineRule="auto"/>
        <w:jc w:val="center"/>
        <w:rPr>
          <w:rFonts w:ascii="Arial" w:eastAsia="Calibri" w:hAnsi="Arial" w:cs="Arial"/>
          <w:b/>
        </w:rPr>
      </w:pPr>
    </w:p>
    <w:p w14:paraId="2AD3400B" w14:textId="77777777" w:rsidR="006D41F7" w:rsidRDefault="006D41F7" w:rsidP="006D41F7">
      <w:pPr>
        <w:spacing w:line="360" w:lineRule="auto"/>
        <w:jc w:val="center"/>
        <w:rPr>
          <w:rFonts w:ascii="Arial" w:eastAsia="Calibri" w:hAnsi="Arial" w:cs="Arial"/>
          <w:b/>
        </w:rPr>
      </w:pPr>
    </w:p>
    <w:p w14:paraId="054CA191" w14:textId="77777777" w:rsidR="006D41F7" w:rsidRDefault="006D41F7" w:rsidP="006D41F7">
      <w:pPr>
        <w:jc w:val="center"/>
        <w:rPr>
          <w:rFonts w:ascii="Arial" w:hAnsi="Arial" w:cs="Arial"/>
          <w:b/>
          <w:bCs/>
          <w:color w:val="000000" w:themeColor="text1"/>
          <w:spacing w:val="102"/>
          <w:sz w:val="24"/>
        </w:rPr>
      </w:pPr>
    </w:p>
    <w:p w14:paraId="67DEFAA9" w14:textId="77777777" w:rsidR="006D41F7" w:rsidRPr="0073235B" w:rsidRDefault="006D41F7" w:rsidP="006D41F7">
      <w:pPr>
        <w:jc w:val="center"/>
        <w:rPr>
          <w:rFonts w:ascii="Arial" w:hAnsi="Arial" w:cs="Arial"/>
          <w:b/>
          <w:bCs/>
          <w:color w:val="000000" w:themeColor="text1"/>
          <w:spacing w:val="102"/>
          <w:sz w:val="24"/>
        </w:rPr>
      </w:pPr>
    </w:p>
    <w:p w14:paraId="70430E11" w14:textId="77777777" w:rsidR="006D41F7" w:rsidRPr="0073235B" w:rsidRDefault="006D41F7" w:rsidP="006D41F7">
      <w:pPr>
        <w:jc w:val="center"/>
        <w:rPr>
          <w:rFonts w:ascii="Arial" w:hAnsi="Arial" w:cs="Arial"/>
          <w:b/>
          <w:bCs/>
          <w:color w:val="000000" w:themeColor="text1"/>
          <w:spacing w:val="102"/>
          <w:sz w:val="24"/>
        </w:rPr>
      </w:pPr>
    </w:p>
    <w:p w14:paraId="753BA981" w14:textId="77777777" w:rsidR="00156DF3" w:rsidRDefault="00156DF3" w:rsidP="00156DF3">
      <w:pPr>
        <w:tabs>
          <w:tab w:val="center" w:pos="4819"/>
          <w:tab w:val="left" w:pos="6615"/>
        </w:tabs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DF419A">
        <w:rPr>
          <w:rFonts w:ascii="Arial" w:hAnsi="Arial" w:cs="Arial"/>
          <w:b/>
          <w:bCs/>
          <w:color w:val="000000" w:themeColor="text1"/>
          <w:sz w:val="24"/>
        </w:rPr>
        <w:t>Настоящий проект стандарта не подлежит применению до его утверждения</w:t>
      </w:r>
    </w:p>
    <w:p w14:paraId="0CE29DAC" w14:textId="77777777" w:rsidR="00156DF3" w:rsidRDefault="00156DF3" w:rsidP="00156DF3">
      <w:pPr>
        <w:tabs>
          <w:tab w:val="center" w:pos="4819"/>
          <w:tab w:val="left" w:pos="6615"/>
        </w:tabs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6CC780DC" w14:textId="77777777" w:rsidR="00156DF3" w:rsidRDefault="00156DF3" w:rsidP="00156DF3">
      <w:pPr>
        <w:tabs>
          <w:tab w:val="center" w:pos="4819"/>
          <w:tab w:val="left" w:pos="6615"/>
        </w:tabs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3CA76CA9" w14:textId="77777777" w:rsidR="00156DF3" w:rsidRDefault="00156DF3" w:rsidP="00156DF3">
      <w:pPr>
        <w:tabs>
          <w:tab w:val="center" w:pos="4819"/>
          <w:tab w:val="left" w:pos="6615"/>
        </w:tabs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7E00693B" w14:textId="77777777" w:rsidR="00156DF3" w:rsidRDefault="00156DF3" w:rsidP="00156DF3">
      <w:pPr>
        <w:tabs>
          <w:tab w:val="center" w:pos="4819"/>
          <w:tab w:val="left" w:pos="6615"/>
        </w:tabs>
        <w:jc w:val="center"/>
        <w:rPr>
          <w:rFonts w:ascii="Arial" w:hAnsi="Arial" w:cs="Arial"/>
          <w:b/>
          <w:bCs/>
          <w:color w:val="000000" w:themeColor="text1"/>
          <w:spacing w:val="102"/>
          <w:sz w:val="20"/>
          <w:szCs w:val="20"/>
        </w:rPr>
      </w:pPr>
    </w:p>
    <w:p w14:paraId="70D1F477" w14:textId="77777777" w:rsidR="00156DF3" w:rsidRPr="0073235B" w:rsidRDefault="00156DF3" w:rsidP="00156DF3">
      <w:pPr>
        <w:jc w:val="center"/>
        <w:rPr>
          <w:rFonts w:ascii="Arial" w:hAnsi="Arial" w:cs="Arial"/>
          <w:b/>
          <w:bCs/>
          <w:color w:val="000000" w:themeColor="text1"/>
          <w:spacing w:val="102"/>
          <w:sz w:val="20"/>
          <w:szCs w:val="20"/>
        </w:rPr>
      </w:pPr>
    </w:p>
    <w:p w14:paraId="419C7922" w14:textId="77777777" w:rsidR="00156DF3" w:rsidRPr="0073235B" w:rsidRDefault="00156DF3" w:rsidP="00156DF3">
      <w:pPr>
        <w:jc w:val="center"/>
        <w:rPr>
          <w:rFonts w:ascii="Arial" w:hAnsi="Arial" w:cs="Arial"/>
          <w:b/>
          <w:bCs/>
          <w:color w:val="000000" w:themeColor="text1"/>
          <w:spacing w:val="102"/>
          <w:sz w:val="20"/>
          <w:szCs w:val="20"/>
        </w:rPr>
      </w:pPr>
    </w:p>
    <w:p w14:paraId="2ADFE997" w14:textId="77777777" w:rsidR="00156DF3" w:rsidRPr="00DF419A" w:rsidRDefault="00156DF3" w:rsidP="00156DF3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F419A">
        <w:rPr>
          <w:rFonts w:ascii="Arial" w:hAnsi="Arial" w:cs="Arial"/>
          <w:b/>
          <w:bCs/>
          <w:color w:val="000000" w:themeColor="text1"/>
          <w:sz w:val="20"/>
          <w:szCs w:val="20"/>
        </w:rPr>
        <w:t>Минск</w:t>
      </w:r>
    </w:p>
    <w:p w14:paraId="6B111055" w14:textId="77777777" w:rsidR="00156DF3" w:rsidRPr="00DF419A" w:rsidRDefault="00156DF3" w:rsidP="00156DF3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F419A">
        <w:rPr>
          <w:rFonts w:ascii="Arial" w:hAnsi="Arial" w:cs="Arial"/>
          <w:b/>
          <w:bCs/>
          <w:color w:val="000000" w:themeColor="text1"/>
          <w:sz w:val="20"/>
          <w:szCs w:val="20"/>
        </w:rPr>
        <w:t>Евразийский совет по стандартизации, метрологии и сертификации</w:t>
      </w:r>
    </w:p>
    <w:p w14:paraId="08AC7BDA" w14:textId="77777777" w:rsidR="00156DF3" w:rsidRPr="004967A0" w:rsidRDefault="00156DF3" w:rsidP="00156DF3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F419A">
        <w:rPr>
          <w:rFonts w:ascii="Arial" w:hAnsi="Arial" w:cs="Arial"/>
          <w:b/>
          <w:bCs/>
          <w:color w:val="000000" w:themeColor="text1"/>
          <w:sz w:val="20"/>
          <w:szCs w:val="20"/>
        </w:rPr>
        <w:t>202</w:t>
      </w:r>
    </w:p>
    <w:p w14:paraId="577F98DC" w14:textId="77777777" w:rsidR="006D41F7" w:rsidRPr="0073235B" w:rsidRDefault="006D41F7" w:rsidP="006D41F7">
      <w:pPr>
        <w:jc w:val="center"/>
        <w:rPr>
          <w:rFonts w:ascii="Arial" w:hAnsi="Arial" w:cs="Arial"/>
          <w:b/>
          <w:bCs/>
          <w:color w:val="000000" w:themeColor="text1"/>
          <w:spacing w:val="102"/>
          <w:sz w:val="24"/>
        </w:rPr>
      </w:pPr>
    </w:p>
    <w:p w14:paraId="197659C5" w14:textId="77777777" w:rsidR="006D41F7" w:rsidRDefault="006D41F7" w:rsidP="006D41F7">
      <w:pPr>
        <w:pageBreakBefore/>
        <w:spacing w:after="120" w:line="360" w:lineRule="auto"/>
        <w:jc w:val="center"/>
        <w:rPr>
          <w:rFonts w:ascii="Arial" w:hAnsi="Arial" w:cs="Arial"/>
          <w:b/>
          <w:bCs/>
          <w:color w:val="000000" w:themeColor="text1"/>
          <w:szCs w:val="28"/>
        </w:rPr>
      </w:pPr>
      <w:r w:rsidRPr="0073235B">
        <w:rPr>
          <w:rFonts w:ascii="Arial" w:hAnsi="Arial" w:cs="Arial"/>
          <w:b/>
          <w:bCs/>
          <w:color w:val="000000" w:themeColor="text1"/>
          <w:szCs w:val="28"/>
        </w:rPr>
        <w:lastRenderedPageBreak/>
        <w:t>Предисловие</w:t>
      </w:r>
    </w:p>
    <w:p w14:paraId="6C5EA053" w14:textId="77777777" w:rsidR="006D41F7" w:rsidRPr="00F04CBD" w:rsidRDefault="006D41F7" w:rsidP="006D41F7">
      <w:pPr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 w:rsidRPr="00F04CBD">
        <w:rPr>
          <w:rFonts w:ascii="Arial" w:hAnsi="Arial" w:cs="Arial"/>
          <w:color w:val="000000" w:themeColor="text1"/>
          <w:sz w:val="24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05396E1E" w14:textId="77777777" w:rsidR="006D41F7" w:rsidRDefault="006D41F7" w:rsidP="006D41F7">
      <w:pPr>
        <w:autoSpaceDE w:val="0"/>
        <w:autoSpaceDN w:val="0"/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 w:rsidRPr="00F04CBD">
        <w:rPr>
          <w:rFonts w:ascii="Arial" w:hAnsi="Arial" w:cs="Arial"/>
          <w:color w:val="000000" w:themeColor="text1"/>
          <w:sz w:val="24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07421FFC" w14:textId="77777777" w:rsidR="006D41F7" w:rsidRPr="0073235B" w:rsidRDefault="008E7B7E" w:rsidP="006D41F7">
      <w:pPr>
        <w:spacing w:line="360" w:lineRule="auto"/>
        <w:ind w:firstLine="709"/>
        <w:rPr>
          <w:rFonts w:ascii="Arial" w:hAnsi="Arial" w:cs="Arial"/>
          <w:b/>
          <w:bCs/>
          <w:color w:val="000000" w:themeColor="text1"/>
          <w:sz w:val="24"/>
          <w:lang w:val="kk-KZ"/>
        </w:rPr>
      </w:pPr>
      <w:r>
        <w:rPr>
          <w:rFonts w:ascii="Arial" w:hAnsi="Arial" w:cs="Arial"/>
          <w:b/>
          <w:bCs/>
          <w:color w:val="000000" w:themeColor="text1"/>
          <w:sz w:val="24"/>
          <w:lang w:val="kk-KZ"/>
        </w:rPr>
        <w:t>С</w:t>
      </w:r>
      <w:r w:rsidR="006D41F7" w:rsidRPr="0073235B">
        <w:rPr>
          <w:rFonts w:ascii="Arial" w:hAnsi="Arial" w:cs="Arial"/>
          <w:b/>
          <w:bCs/>
          <w:color w:val="000000" w:themeColor="text1"/>
          <w:sz w:val="24"/>
          <w:lang w:val="kk-KZ"/>
        </w:rPr>
        <w:t xml:space="preserve">ведения о стандарте  </w:t>
      </w:r>
    </w:p>
    <w:p w14:paraId="0ED1CB09" w14:textId="77777777" w:rsidR="006D41F7" w:rsidRDefault="006D41F7" w:rsidP="006D41F7">
      <w:pPr>
        <w:autoSpaceDE w:val="0"/>
        <w:autoSpaceDN w:val="0"/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 w:rsidRPr="0073235B">
        <w:rPr>
          <w:rFonts w:ascii="Arial" w:hAnsi="Arial" w:cs="Arial"/>
          <w:color w:val="000000" w:themeColor="text1"/>
          <w:spacing w:val="20"/>
          <w:sz w:val="24"/>
        </w:rPr>
        <w:t xml:space="preserve">1 </w:t>
      </w:r>
      <w:r w:rsidRPr="0073235B">
        <w:rPr>
          <w:rFonts w:ascii="Arial" w:hAnsi="Arial" w:cs="Arial"/>
          <w:color w:val="000000" w:themeColor="text1"/>
          <w:spacing w:val="20"/>
          <w:sz w:val="24"/>
          <w:lang w:val="kk-KZ"/>
        </w:rPr>
        <w:t xml:space="preserve">РАЗРАБОТАН </w:t>
      </w:r>
      <w:r w:rsidRPr="0073235B">
        <w:rPr>
          <w:rFonts w:ascii="Arial" w:eastAsia="Calibri" w:hAnsi="Arial" w:cs="Arial"/>
          <w:color w:val="000000"/>
          <w:sz w:val="24"/>
          <w:lang w:eastAsia="en-US"/>
        </w:rPr>
        <w:t>Ассоциацией предприятий индустрии детских товаров «</w:t>
      </w:r>
      <w:proofErr w:type="gramStart"/>
      <w:r w:rsidRPr="0073235B">
        <w:rPr>
          <w:rFonts w:ascii="Arial" w:eastAsia="Calibri" w:hAnsi="Arial" w:cs="Arial"/>
          <w:color w:val="000000"/>
          <w:sz w:val="24"/>
          <w:lang w:eastAsia="en-US"/>
        </w:rPr>
        <w:t>АИДТ»  (</w:t>
      </w:r>
      <w:proofErr w:type="gramEnd"/>
      <w:r w:rsidRPr="0073235B">
        <w:rPr>
          <w:rFonts w:ascii="Arial" w:eastAsia="Calibri" w:hAnsi="Arial" w:cs="Arial"/>
          <w:color w:val="000000"/>
          <w:sz w:val="24"/>
          <w:lang w:eastAsia="en-US"/>
        </w:rPr>
        <w:t>Ассоциация «АИДТ</w:t>
      </w:r>
      <w:r w:rsidRPr="0020623D">
        <w:rPr>
          <w:rFonts w:ascii="Arial" w:eastAsia="Calibri" w:hAnsi="Arial" w:cs="Arial"/>
          <w:color w:val="000000"/>
          <w:sz w:val="24"/>
          <w:lang w:eastAsia="en-US"/>
        </w:rPr>
        <w:t xml:space="preserve">») совместно с </w:t>
      </w:r>
      <w:r>
        <w:rPr>
          <w:rFonts w:ascii="Arial" w:eastAsia="Calibri" w:hAnsi="Arial" w:cs="Arial"/>
          <w:color w:val="000000"/>
          <w:sz w:val="24"/>
          <w:lang w:eastAsia="en-US"/>
        </w:rPr>
        <w:t>ф</w:t>
      </w:r>
      <w:r w:rsidRPr="0020623D">
        <w:rPr>
          <w:rFonts w:ascii="Arial" w:hAnsi="Arial" w:cs="Arial"/>
          <w:color w:val="000000" w:themeColor="text1"/>
          <w:sz w:val="24"/>
        </w:rPr>
        <w:t>едеральным государственным автономным учреждением «На</w:t>
      </w:r>
      <w:r>
        <w:rPr>
          <w:rFonts w:ascii="Arial" w:hAnsi="Arial" w:cs="Arial"/>
          <w:color w:val="000000" w:themeColor="text1"/>
          <w:sz w:val="24"/>
        </w:rPr>
        <w:t xml:space="preserve">циональный </w:t>
      </w:r>
      <w:r w:rsidRPr="0020623D">
        <w:rPr>
          <w:rFonts w:ascii="Arial" w:hAnsi="Arial" w:cs="Arial"/>
          <w:color w:val="000000" w:themeColor="text1"/>
          <w:sz w:val="24"/>
        </w:rPr>
        <w:t>медицинский исследовательский центр здоровья детей» Министерства здравоохранения Российской Федерации (ФГАУ «НМИЦ здоровья детей» Минздрава России)</w:t>
      </w:r>
      <w:r>
        <w:rPr>
          <w:rFonts w:ascii="Arial" w:hAnsi="Arial" w:cs="Arial"/>
          <w:color w:val="000000" w:themeColor="text1"/>
          <w:sz w:val="24"/>
        </w:rPr>
        <w:t xml:space="preserve"> </w:t>
      </w:r>
    </w:p>
    <w:p w14:paraId="7FBFEEC3" w14:textId="77777777" w:rsidR="006D41F7" w:rsidRDefault="006D41F7" w:rsidP="006D41F7">
      <w:pPr>
        <w:spacing w:line="360" w:lineRule="auto"/>
        <w:ind w:firstLine="709"/>
        <w:rPr>
          <w:rFonts w:ascii="Arial" w:hAnsi="Arial" w:cs="Arial"/>
          <w:sz w:val="26"/>
          <w:szCs w:val="26"/>
        </w:rPr>
      </w:pPr>
      <w:r w:rsidRPr="0020623D">
        <w:rPr>
          <w:rFonts w:ascii="Arial" w:hAnsi="Arial" w:cs="Arial"/>
          <w:color w:val="000000" w:themeColor="text1"/>
          <w:spacing w:val="20"/>
          <w:sz w:val="24"/>
        </w:rPr>
        <w:t>2 ВНЕС</w:t>
      </w:r>
      <w:r>
        <w:rPr>
          <w:rFonts w:ascii="Arial" w:hAnsi="Arial" w:cs="Arial"/>
          <w:color w:val="000000" w:themeColor="text1"/>
          <w:spacing w:val="20"/>
          <w:sz w:val="24"/>
        </w:rPr>
        <w:t>Е</w:t>
      </w:r>
      <w:r w:rsidRPr="0020623D">
        <w:rPr>
          <w:rFonts w:ascii="Arial" w:hAnsi="Arial" w:cs="Arial"/>
          <w:color w:val="000000" w:themeColor="text1"/>
          <w:spacing w:val="20"/>
          <w:sz w:val="24"/>
        </w:rPr>
        <w:t>Н</w:t>
      </w:r>
      <w:r w:rsidRPr="0020623D">
        <w:rPr>
          <w:rFonts w:ascii="Arial" w:hAnsi="Arial" w:cs="Arial"/>
          <w:color w:val="000000" w:themeColor="text1"/>
          <w:sz w:val="24"/>
        </w:rPr>
        <w:t xml:space="preserve"> Межгосударственным техническим комитетом по стандартизации МТК 181 </w:t>
      </w:r>
      <w:r w:rsidRPr="0020623D">
        <w:rPr>
          <w:rFonts w:ascii="Arial" w:hAnsi="Arial" w:cs="Arial"/>
          <w:sz w:val="26"/>
          <w:szCs w:val="26"/>
        </w:rPr>
        <w:t>«Игрушки</w:t>
      </w:r>
      <w:r w:rsidRPr="0020623D">
        <w:rPr>
          <w:rFonts w:ascii="Arial" w:hAnsi="Arial" w:cs="Arial"/>
          <w:spacing w:val="-2"/>
          <w:sz w:val="26"/>
          <w:szCs w:val="26"/>
        </w:rPr>
        <w:t xml:space="preserve"> </w:t>
      </w:r>
      <w:r w:rsidRPr="0020623D">
        <w:rPr>
          <w:rFonts w:ascii="Arial" w:hAnsi="Arial" w:cs="Arial"/>
          <w:sz w:val="26"/>
          <w:szCs w:val="26"/>
        </w:rPr>
        <w:t>и</w:t>
      </w:r>
      <w:r w:rsidRPr="0020623D">
        <w:rPr>
          <w:rFonts w:ascii="Arial" w:hAnsi="Arial" w:cs="Arial"/>
          <w:spacing w:val="-1"/>
          <w:sz w:val="26"/>
          <w:szCs w:val="26"/>
        </w:rPr>
        <w:t xml:space="preserve"> </w:t>
      </w:r>
      <w:r w:rsidRPr="0020623D">
        <w:rPr>
          <w:rFonts w:ascii="Arial" w:hAnsi="Arial" w:cs="Arial"/>
          <w:sz w:val="26"/>
          <w:szCs w:val="26"/>
        </w:rPr>
        <w:t>товары</w:t>
      </w:r>
      <w:r w:rsidRPr="0020623D">
        <w:rPr>
          <w:rFonts w:ascii="Arial" w:hAnsi="Arial" w:cs="Arial"/>
          <w:spacing w:val="-3"/>
          <w:sz w:val="26"/>
          <w:szCs w:val="26"/>
        </w:rPr>
        <w:t xml:space="preserve"> </w:t>
      </w:r>
      <w:r w:rsidRPr="0020623D">
        <w:rPr>
          <w:rFonts w:ascii="Arial" w:hAnsi="Arial" w:cs="Arial"/>
          <w:sz w:val="26"/>
          <w:szCs w:val="26"/>
        </w:rPr>
        <w:t>для</w:t>
      </w:r>
      <w:r w:rsidRPr="0020623D">
        <w:rPr>
          <w:rFonts w:ascii="Arial" w:hAnsi="Arial" w:cs="Arial"/>
          <w:spacing w:val="2"/>
          <w:sz w:val="26"/>
          <w:szCs w:val="26"/>
        </w:rPr>
        <w:t xml:space="preserve"> </w:t>
      </w:r>
      <w:r w:rsidRPr="0020623D">
        <w:rPr>
          <w:rFonts w:ascii="Arial" w:hAnsi="Arial" w:cs="Arial"/>
          <w:sz w:val="26"/>
          <w:szCs w:val="26"/>
        </w:rPr>
        <w:t>детства»</w:t>
      </w:r>
      <w:r w:rsidRPr="0073235B">
        <w:rPr>
          <w:rFonts w:ascii="Arial" w:hAnsi="Arial" w:cs="Arial"/>
          <w:sz w:val="26"/>
          <w:szCs w:val="26"/>
        </w:rPr>
        <w:t xml:space="preserve"> </w:t>
      </w:r>
    </w:p>
    <w:p w14:paraId="4FC4906F" w14:textId="77777777" w:rsidR="006D41F7" w:rsidRDefault="006D41F7" w:rsidP="006D41F7">
      <w:pPr>
        <w:spacing w:line="360" w:lineRule="auto"/>
        <w:ind w:firstLine="709"/>
        <w:rPr>
          <w:rFonts w:ascii="Arial" w:hAnsi="Arial" w:cs="Arial"/>
          <w:snapToGrid w:val="0"/>
          <w:color w:val="000000" w:themeColor="text1"/>
          <w:sz w:val="24"/>
        </w:rPr>
      </w:pPr>
      <w:r w:rsidRPr="0073235B">
        <w:rPr>
          <w:rFonts w:ascii="Arial" w:hAnsi="Arial" w:cs="Arial"/>
          <w:snapToGrid w:val="0"/>
          <w:color w:val="000000" w:themeColor="text1"/>
          <w:sz w:val="24"/>
        </w:rPr>
        <w:t xml:space="preserve">3 ПРИНЯТ </w:t>
      </w:r>
      <w:r w:rsidRPr="00F04CBD">
        <w:rPr>
          <w:rFonts w:ascii="Arial" w:hAnsi="Arial" w:cs="Arial"/>
          <w:sz w:val="24"/>
        </w:rPr>
        <w:t xml:space="preserve">Евразийским советом по стандартизации, метрологии и сертификации </w:t>
      </w:r>
      <w:r w:rsidRPr="0073235B">
        <w:rPr>
          <w:rFonts w:ascii="Arial" w:hAnsi="Arial" w:cs="Arial"/>
          <w:snapToGrid w:val="0"/>
          <w:color w:val="000000" w:themeColor="text1"/>
          <w:sz w:val="24"/>
        </w:rPr>
        <w:t xml:space="preserve">(протокол от                           </w:t>
      </w:r>
      <w:r>
        <w:rPr>
          <w:rFonts w:ascii="Arial" w:hAnsi="Arial" w:cs="Arial"/>
          <w:snapToGrid w:val="0"/>
          <w:color w:val="000000" w:themeColor="text1"/>
          <w:sz w:val="24"/>
        </w:rPr>
        <w:t xml:space="preserve">                                 </w:t>
      </w:r>
      <w:r w:rsidRPr="0073235B">
        <w:rPr>
          <w:rFonts w:ascii="Arial" w:hAnsi="Arial" w:cs="Arial"/>
          <w:snapToGrid w:val="0"/>
          <w:color w:val="000000" w:themeColor="text1"/>
          <w:sz w:val="24"/>
        </w:rPr>
        <w:t xml:space="preserve">№                </w:t>
      </w:r>
      <w:proofErr w:type="gramStart"/>
      <w:r w:rsidRPr="0073235B">
        <w:rPr>
          <w:rFonts w:ascii="Arial" w:hAnsi="Arial" w:cs="Arial"/>
          <w:snapToGrid w:val="0"/>
          <w:color w:val="000000" w:themeColor="text1"/>
          <w:sz w:val="24"/>
        </w:rPr>
        <w:t xml:space="preserve">  )</w:t>
      </w:r>
      <w:proofErr w:type="gramEnd"/>
    </w:p>
    <w:p w14:paraId="42E5C831" w14:textId="77777777" w:rsidR="006D41F7" w:rsidRPr="0073235B" w:rsidRDefault="006D41F7" w:rsidP="006D41F7">
      <w:pPr>
        <w:spacing w:line="360" w:lineRule="auto"/>
        <w:ind w:firstLine="709"/>
        <w:rPr>
          <w:rFonts w:ascii="Arial" w:hAnsi="Arial" w:cs="Arial"/>
          <w:snapToGrid w:val="0"/>
          <w:color w:val="000000" w:themeColor="text1"/>
          <w:sz w:val="24"/>
        </w:rPr>
      </w:pPr>
    </w:p>
    <w:p w14:paraId="043DEB40" w14:textId="77777777" w:rsidR="006D41F7" w:rsidRPr="0073235B" w:rsidRDefault="006D41F7" w:rsidP="006D41F7">
      <w:pPr>
        <w:widowControl w:val="0"/>
        <w:autoSpaceDE w:val="0"/>
        <w:autoSpaceDN w:val="0"/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 w:rsidRPr="0073235B">
        <w:rPr>
          <w:rFonts w:ascii="Arial" w:hAnsi="Arial" w:cs="Arial"/>
          <w:snapToGrid w:val="0"/>
          <w:color w:val="000000" w:themeColor="text1"/>
          <w:sz w:val="24"/>
        </w:rPr>
        <w:t xml:space="preserve">За принятие </w:t>
      </w:r>
      <w:r w:rsidRPr="0073235B">
        <w:rPr>
          <w:rFonts w:ascii="Arial" w:hAnsi="Arial" w:cs="Arial"/>
          <w:snapToGrid w:val="0"/>
          <w:color w:val="000000" w:themeColor="text1"/>
          <w:sz w:val="24"/>
          <w:lang w:val="kk-KZ"/>
        </w:rPr>
        <w:t xml:space="preserve">стандарта </w:t>
      </w:r>
      <w:r w:rsidRPr="0073235B">
        <w:rPr>
          <w:rFonts w:ascii="Arial" w:hAnsi="Arial" w:cs="Arial"/>
          <w:snapToGrid w:val="0"/>
          <w:color w:val="000000" w:themeColor="text1"/>
          <w:sz w:val="24"/>
        </w:rPr>
        <w:t>проголосовали:</w:t>
      </w:r>
    </w:p>
    <w:tbl>
      <w:tblPr>
        <w:tblW w:w="9588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4910"/>
      </w:tblGrid>
      <w:tr w:rsidR="006D41F7" w:rsidRPr="008908D2" w14:paraId="3DCA4CD9" w14:textId="77777777" w:rsidTr="00FF3957">
        <w:trPr>
          <w:trHeight w:val="457"/>
        </w:trPr>
        <w:tc>
          <w:tcPr>
            <w:tcW w:w="3261" w:type="dxa"/>
            <w:tcBorders>
              <w:bottom w:val="double" w:sz="6" w:space="0" w:color="auto"/>
            </w:tcBorders>
            <w:vAlign w:val="center"/>
          </w:tcPr>
          <w:p w14:paraId="5676BBDB" w14:textId="77777777" w:rsidR="006D41F7" w:rsidRPr="0020623D" w:rsidRDefault="006D41F7" w:rsidP="00FF395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</w:pPr>
            <w:r w:rsidRPr="0020623D"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  <w:t xml:space="preserve">Краткое наименование страны по МК (ИСО 3166) 004–97 </w:t>
            </w:r>
          </w:p>
          <w:p w14:paraId="2411B6F3" w14:textId="77777777" w:rsidR="006D41F7" w:rsidRPr="0020623D" w:rsidRDefault="006D41F7" w:rsidP="00FF395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vAlign w:val="center"/>
          </w:tcPr>
          <w:p w14:paraId="56A43B74" w14:textId="77777777" w:rsidR="006D41F7" w:rsidRPr="0020623D" w:rsidRDefault="006D41F7" w:rsidP="00FF395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</w:pPr>
            <w:r w:rsidRPr="0020623D"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  <w:t>Код страны по МК (ИСО 3166) 004–97</w:t>
            </w:r>
          </w:p>
        </w:tc>
        <w:tc>
          <w:tcPr>
            <w:tcW w:w="4910" w:type="dxa"/>
            <w:tcBorders>
              <w:bottom w:val="double" w:sz="6" w:space="0" w:color="auto"/>
            </w:tcBorders>
          </w:tcPr>
          <w:p w14:paraId="7589AD4D" w14:textId="77777777" w:rsidR="006D41F7" w:rsidRPr="0020623D" w:rsidRDefault="006D41F7" w:rsidP="00FF395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</w:pPr>
            <w:r w:rsidRPr="0020623D"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  <w:t>Сокращ</w:t>
            </w:r>
            <w:r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  <w:t>е</w:t>
            </w:r>
            <w:r w:rsidRPr="0020623D"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  <w:t xml:space="preserve">нное наименование национального </w:t>
            </w:r>
            <w:r w:rsidRPr="0020623D"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  <w:br/>
              <w:t>органа по стандартизации</w:t>
            </w:r>
          </w:p>
        </w:tc>
      </w:tr>
      <w:tr w:rsidR="006D41F7" w:rsidRPr="00132768" w14:paraId="00A7FDAF" w14:textId="77777777" w:rsidTr="00FF3957">
        <w:tc>
          <w:tcPr>
            <w:tcW w:w="3261" w:type="dxa"/>
            <w:tcBorders>
              <w:top w:val="double" w:sz="6" w:space="0" w:color="auto"/>
            </w:tcBorders>
          </w:tcPr>
          <w:p w14:paraId="14F2EDA3" w14:textId="77777777" w:rsidR="006D41F7" w:rsidRPr="00132768" w:rsidRDefault="006D41F7" w:rsidP="00FF3957">
            <w:pPr>
              <w:widowControl w:val="0"/>
              <w:autoSpaceDE w:val="0"/>
              <w:autoSpaceDN w:val="0"/>
              <w:spacing w:line="360" w:lineRule="auto"/>
              <w:ind w:firstLine="170"/>
              <w:rPr>
                <w:rFonts w:ascii="Arial" w:hAnsi="Arial" w:cs="Arial"/>
                <w:strike/>
                <w:snapToGrid w:val="0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double" w:sz="6" w:space="0" w:color="auto"/>
            </w:tcBorders>
          </w:tcPr>
          <w:p w14:paraId="469340A9" w14:textId="77777777" w:rsidR="006D41F7" w:rsidRPr="00132768" w:rsidRDefault="006D41F7" w:rsidP="00FF395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trike/>
                <w:snapToGrid w:val="0"/>
                <w:color w:val="FF0000"/>
                <w:sz w:val="24"/>
              </w:rPr>
            </w:pPr>
          </w:p>
        </w:tc>
        <w:tc>
          <w:tcPr>
            <w:tcW w:w="4910" w:type="dxa"/>
            <w:tcBorders>
              <w:top w:val="double" w:sz="6" w:space="0" w:color="auto"/>
            </w:tcBorders>
          </w:tcPr>
          <w:p w14:paraId="1A2460F3" w14:textId="77777777" w:rsidR="006D41F7" w:rsidRPr="00132768" w:rsidRDefault="006D41F7" w:rsidP="00FF3957">
            <w:pPr>
              <w:widowControl w:val="0"/>
              <w:autoSpaceDE w:val="0"/>
              <w:autoSpaceDN w:val="0"/>
              <w:spacing w:line="360" w:lineRule="auto"/>
              <w:ind w:firstLine="170"/>
              <w:rPr>
                <w:rFonts w:ascii="Arial" w:hAnsi="Arial" w:cs="Arial"/>
                <w:strike/>
                <w:snapToGrid w:val="0"/>
                <w:color w:val="FF0000"/>
                <w:sz w:val="24"/>
              </w:rPr>
            </w:pPr>
          </w:p>
        </w:tc>
      </w:tr>
      <w:tr w:rsidR="006D41F7" w:rsidRPr="00132768" w14:paraId="6C4A151B" w14:textId="77777777" w:rsidTr="00FF3957">
        <w:tc>
          <w:tcPr>
            <w:tcW w:w="3261" w:type="dxa"/>
          </w:tcPr>
          <w:p w14:paraId="47BBC6EA" w14:textId="77777777" w:rsidR="006D41F7" w:rsidRPr="00DB0A03" w:rsidRDefault="006D41F7" w:rsidP="00FF3957">
            <w:pPr>
              <w:widowControl w:val="0"/>
              <w:autoSpaceDE w:val="0"/>
              <w:autoSpaceDN w:val="0"/>
              <w:spacing w:line="360" w:lineRule="auto"/>
              <w:ind w:firstLine="170"/>
              <w:rPr>
                <w:rFonts w:ascii="Arial" w:hAnsi="Arial" w:cs="Arial"/>
                <w:strike/>
                <w:snapToGrid w:val="0"/>
                <w:color w:val="FF0000"/>
                <w:sz w:val="24"/>
              </w:rPr>
            </w:pPr>
          </w:p>
        </w:tc>
        <w:tc>
          <w:tcPr>
            <w:tcW w:w="1417" w:type="dxa"/>
          </w:tcPr>
          <w:p w14:paraId="09CADC86" w14:textId="77777777" w:rsidR="006D41F7" w:rsidRPr="00132768" w:rsidRDefault="006D41F7" w:rsidP="00FF395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trike/>
                <w:snapToGrid w:val="0"/>
                <w:color w:val="FF0000"/>
                <w:sz w:val="24"/>
              </w:rPr>
            </w:pPr>
          </w:p>
        </w:tc>
        <w:tc>
          <w:tcPr>
            <w:tcW w:w="4910" w:type="dxa"/>
          </w:tcPr>
          <w:p w14:paraId="467AB3A2" w14:textId="77777777" w:rsidR="006D41F7" w:rsidRPr="00132768" w:rsidRDefault="006D41F7" w:rsidP="00FF3957">
            <w:pPr>
              <w:widowControl w:val="0"/>
              <w:autoSpaceDE w:val="0"/>
              <w:autoSpaceDN w:val="0"/>
              <w:spacing w:line="360" w:lineRule="auto"/>
              <w:ind w:firstLine="170"/>
              <w:rPr>
                <w:rFonts w:ascii="Arial" w:hAnsi="Arial" w:cs="Arial"/>
                <w:strike/>
                <w:snapToGrid w:val="0"/>
                <w:color w:val="FF0000"/>
                <w:sz w:val="24"/>
              </w:rPr>
            </w:pPr>
          </w:p>
        </w:tc>
      </w:tr>
      <w:tr w:rsidR="006D41F7" w:rsidRPr="00132768" w14:paraId="3635FD58" w14:textId="77777777" w:rsidTr="00FF3957">
        <w:tc>
          <w:tcPr>
            <w:tcW w:w="3261" w:type="dxa"/>
          </w:tcPr>
          <w:p w14:paraId="7118A30B" w14:textId="77777777" w:rsidR="006D41F7" w:rsidRPr="00132768" w:rsidRDefault="006D41F7" w:rsidP="00FF3957">
            <w:pPr>
              <w:widowControl w:val="0"/>
              <w:autoSpaceDE w:val="0"/>
              <w:autoSpaceDN w:val="0"/>
              <w:spacing w:line="360" w:lineRule="auto"/>
              <w:ind w:firstLine="170"/>
              <w:rPr>
                <w:rFonts w:ascii="Arial" w:hAnsi="Arial" w:cs="Arial"/>
                <w:strike/>
                <w:snapToGrid w:val="0"/>
                <w:color w:val="FF0000"/>
                <w:sz w:val="24"/>
              </w:rPr>
            </w:pPr>
          </w:p>
        </w:tc>
        <w:tc>
          <w:tcPr>
            <w:tcW w:w="1417" w:type="dxa"/>
          </w:tcPr>
          <w:p w14:paraId="5933CF1C" w14:textId="77777777" w:rsidR="006D41F7" w:rsidRPr="00132768" w:rsidRDefault="006D41F7" w:rsidP="00FF395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trike/>
                <w:snapToGrid w:val="0"/>
                <w:color w:val="FF0000"/>
                <w:sz w:val="24"/>
              </w:rPr>
            </w:pPr>
          </w:p>
        </w:tc>
        <w:tc>
          <w:tcPr>
            <w:tcW w:w="4910" w:type="dxa"/>
          </w:tcPr>
          <w:p w14:paraId="339D5797" w14:textId="77777777" w:rsidR="006D41F7" w:rsidRPr="00132768" w:rsidRDefault="006D41F7" w:rsidP="00FF3957">
            <w:pPr>
              <w:widowControl w:val="0"/>
              <w:autoSpaceDE w:val="0"/>
              <w:autoSpaceDN w:val="0"/>
              <w:spacing w:line="360" w:lineRule="auto"/>
              <w:ind w:firstLine="170"/>
              <w:rPr>
                <w:rFonts w:ascii="Arial" w:hAnsi="Arial" w:cs="Arial"/>
                <w:strike/>
                <w:snapToGrid w:val="0"/>
                <w:color w:val="FF0000"/>
                <w:sz w:val="24"/>
              </w:rPr>
            </w:pPr>
          </w:p>
        </w:tc>
      </w:tr>
      <w:tr w:rsidR="006D41F7" w:rsidRPr="00132768" w14:paraId="7A45382B" w14:textId="77777777" w:rsidTr="00FF3957">
        <w:tc>
          <w:tcPr>
            <w:tcW w:w="3261" w:type="dxa"/>
          </w:tcPr>
          <w:p w14:paraId="5044E95E" w14:textId="77777777" w:rsidR="006D41F7" w:rsidRPr="00132768" w:rsidRDefault="006D41F7" w:rsidP="00FF3957">
            <w:pPr>
              <w:widowControl w:val="0"/>
              <w:autoSpaceDE w:val="0"/>
              <w:autoSpaceDN w:val="0"/>
              <w:spacing w:line="360" w:lineRule="auto"/>
              <w:ind w:firstLine="170"/>
              <w:rPr>
                <w:rFonts w:ascii="Arial" w:hAnsi="Arial" w:cs="Arial"/>
                <w:strike/>
                <w:snapToGrid w:val="0"/>
                <w:color w:val="FF0000"/>
                <w:sz w:val="24"/>
              </w:rPr>
            </w:pPr>
          </w:p>
        </w:tc>
        <w:tc>
          <w:tcPr>
            <w:tcW w:w="1417" w:type="dxa"/>
          </w:tcPr>
          <w:p w14:paraId="7EB9912A" w14:textId="77777777" w:rsidR="006D41F7" w:rsidRPr="00132768" w:rsidRDefault="006D41F7" w:rsidP="00FF395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trike/>
                <w:snapToGrid w:val="0"/>
                <w:color w:val="FF0000"/>
                <w:sz w:val="24"/>
              </w:rPr>
            </w:pPr>
          </w:p>
        </w:tc>
        <w:tc>
          <w:tcPr>
            <w:tcW w:w="4910" w:type="dxa"/>
          </w:tcPr>
          <w:p w14:paraId="3002E62E" w14:textId="77777777" w:rsidR="006D41F7" w:rsidRPr="00132768" w:rsidRDefault="006D41F7" w:rsidP="00FF3957">
            <w:pPr>
              <w:widowControl w:val="0"/>
              <w:autoSpaceDE w:val="0"/>
              <w:autoSpaceDN w:val="0"/>
              <w:spacing w:line="360" w:lineRule="auto"/>
              <w:ind w:firstLine="170"/>
              <w:rPr>
                <w:rFonts w:ascii="Arial" w:hAnsi="Arial" w:cs="Arial"/>
                <w:strike/>
                <w:snapToGrid w:val="0"/>
                <w:color w:val="FF0000"/>
                <w:sz w:val="24"/>
              </w:rPr>
            </w:pPr>
          </w:p>
        </w:tc>
      </w:tr>
      <w:tr w:rsidR="006D41F7" w:rsidRPr="00132768" w14:paraId="367C883A" w14:textId="77777777" w:rsidTr="00FF3957">
        <w:tc>
          <w:tcPr>
            <w:tcW w:w="3261" w:type="dxa"/>
          </w:tcPr>
          <w:p w14:paraId="4C88B212" w14:textId="77777777" w:rsidR="006D41F7" w:rsidRPr="00132768" w:rsidRDefault="006D41F7" w:rsidP="00FF3957">
            <w:pPr>
              <w:widowControl w:val="0"/>
              <w:autoSpaceDE w:val="0"/>
              <w:autoSpaceDN w:val="0"/>
              <w:spacing w:line="360" w:lineRule="auto"/>
              <w:ind w:firstLine="170"/>
              <w:rPr>
                <w:rFonts w:ascii="Arial" w:hAnsi="Arial" w:cs="Arial"/>
                <w:strike/>
                <w:snapToGrid w:val="0"/>
                <w:color w:val="FF0000"/>
                <w:sz w:val="24"/>
              </w:rPr>
            </w:pPr>
          </w:p>
        </w:tc>
        <w:tc>
          <w:tcPr>
            <w:tcW w:w="1417" w:type="dxa"/>
          </w:tcPr>
          <w:p w14:paraId="33243E79" w14:textId="77777777" w:rsidR="006D41F7" w:rsidRPr="00132768" w:rsidRDefault="006D41F7" w:rsidP="00FF395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strike/>
                <w:snapToGrid w:val="0"/>
                <w:color w:val="FF0000"/>
                <w:sz w:val="24"/>
              </w:rPr>
            </w:pPr>
          </w:p>
        </w:tc>
        <w:tc>
          <w:tcPr>
            <w:tcW w:w="4910" w:type="dxa"/>
          </w:tcPr>
          <w:p w14:paraId="107D6AF2" w14:textId="77777777" w:rsidR="006D41F7" w:rsidRPr="00132768" w:rsidRDefault="006D41F7" w:rsidP="00FF3957">
            <w:pPr>
              <w:widowControl w:val="0"/>
              <w:autoSpaceDE w:val="0"/>
              <w:autoSpaceDN w:val="0"/>
              <w:spacing w:line="360" w:lineRule="auto"/>
              <w:ind w:firstLine="170"/>
              <w:rPr>
                <w:rFonts w:ascii="Arial" w:hAnsi="Arial" w:cs="Arial"/>
                <w:strike/>
                <w:snapToGrid w:val="0"/>
                <w:color w:val="FF0000"/>
                <w:sz w:val="24"/>
              </w:rPr>
            </w:pPr>
          </w:p>
        </w:tc>
      </w:tr>
    </w:tbl>
    <w:p w14:paraId="6282E964" w14:textId="77777777" w:rsidR="006D41F7" w:rsidRPr="0073235B" w:rsidRDefault="006D41F7" w:rsidP="006D41F7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  <w:lang w:val="kk-KZ"/>
        </w:rPr>
      </w:pPr>
    </w:p>
    <w:p w14:paraId="534096BD" w14:textId="77777777" w:rsidR="006D41F7" w:rsidRDefault="006D41F7" w:rsidP="006D41F7">
      <w:pPr>
        <w:widowControl w:val="0"/>
        <w:ind w:left="709"/>
        <w:rPr>
          <w:rFonts w:ascii="Arial" w:hAnsi="Arial" w:cs="Arial"/>
          <w:color w:val="000000" w:themeColor="text1"/>
          <w:sz w:val="24"/>
        </w:rPr>
      </w:pPr>
    </w:p>
    <w:p w14:paraId="6FE3C2B3" w14:textId="77777777" w:rsidR="006D41F7" w:rsidRPr="0073235B" w:rsidRDefault="006D41F7" w:rsidP="006D41F7">
      <w:pPr>
        <w:widowControl w:val="0"/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lastRenderedPageBreak/>
        <w:t>4</w:t>
      </w:r>
      <w:r w:rsidRPr="0073235B">
        <w:rPr>
          <w:rFonts w:ascii="Arial" w:hAnsi="Arial" w:cs="Arial"/>
          <w:color w:val="000000" w:themeColor="text1"/>
          <w:sz w:val="24"/>
        </w:rPr>
        <w:t xml:space="preserve"> ВВЕД</w:t>
      </w:r>
      <w:r>
        <w:rPr>
          <w:rFonts w:ascii="Arial" w:hAnsi="Arial" w:cs="Arial"/>
          <w:color w:val="000000" w:themeColor="text1"/>
          <w:sz w:val="24"/>
        </w:rPr>
        <w:t>Е</w:t>
      </w:r>
      <w:r w:rsidRPr="0073235B">
        <w:rPr>
          <w:rFonts w:ascii="Arial" w:hAnsi="Arial" w:cs="Arial"/>
          <w:color w:val="000000" w:themeColor="text1"/>
          <w:sz w:val="24"/>
        </w:rPr>
        <w:t>Н ВПЕРВЫЕ</w:t>
      </w:r>
    </w:p>
    <w:p w14:paraId="0FB13867" w14:textId="77777777" w:rsidR="006D41F7" w:rsidRPr="0073235B" w:rsidRDefault="006D41F7" w:rsidP="006D41F7">
      <w:pPr>
        <w:ind w:firstLine="709"/>
        <w:rPr>
          <w:rFonts w:ascii="Arial" w:hAnsi="Arial" w:cs="Arial"/>
          <w:color w:val="000000" w:themeColor="text1"/>
          <w:sz w:val="24"/>
        </w:rPr>
      </w:pPr>
    </w:p>
    <w:p w14:paraId="1CCD8623" w14:textId="77777777" w:rsidR="006D41F7" w:rsidRPr="0073235B" w:rsidRDefault="006D41F7" w:rsidP="006D41F7">
      <w:pPr>
        <w:autoSpaceDE w:val="0"/>
        <w:autoSpaceDN w:val="0"/>
        <w:ind w:firstLine="709"/>
        <w:rPr>
          <w:rFonts w:ascii="Arial" w:hAnsi="Arial" w:cs="Arial"/>
          <w:i/>
          <w:iCs/>
          <w:color w:val="000000" w:themeColor="text1"/>
          <w:spacing w:val="-4"/>
          <w:sz w:val="24"/>
        </w:rPr>
      </w:pPr>
      <w:r w:rsidRPr="0073235B">
        <w:rPr>
          <w:rFonts w:ascii="Arial" w:hAnsi="Arial" w:cs="Arial"/>
          <w:i/>
          <w:iCs/>
          <w:color w:val="000000" w:themeColor="text1"/>
          <w:spacing w:val="-4"/>
          <w:sz w:val="24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139FA178" w14:textId="77777777" w:rsidR="006D41F7" w:rsidRPr="0073235B" w:rsidRDefault="006D41F7" w:rsidP="006D41F7">
      <w:pPr>
        <w:autoSpaceDE w:val="0"/>
        <w:autoSpaceDN w:val="0"/>
        <w:ind w:firstLine="709"/>
        <w:rPr>
          <w:rFonts w:ascii="Arial" w:hAnsi="Arial" w:cs="Arial"/>
          <w:i/>
          <w:iCs/>
          <w:color w:val="000000" w:themeColor="text1"/>
          <w:sz w:val="24"/>
          <w:lang w:val="kk-KZ"/>
        </w:rPr>
      </w:pPr>
      <w:r w:rsidRPr="0073235B">
        <w:rPr>
          <w:rFonts w:ascii="Arial" w:hAnsi="Arial" w:cs="Arial"/>
          <w:i/>
          <w:iCs/>
          <w:color w:val="000000" w:themeColor="text1"/>
          <w:sz w:val="24"/>
        </w:rPr>
        <w:t xml:space="preserve">В случае пересмотра, изменения или отмены настоящего стандарта соответствующая информация будет опубликована </w:t>
      </w:r>
      <w:r w:rsidRPr="0073235B">
        <w:rPr>
          <w:rFonts w:ascii="Arial" w:hAnsi="Arial" w:cs="Arial"/>
          <w:i/>
          <w:iCs/>
          <w:color w:val="000000" w:themeColor="text1"/>
          <w:sz w:val="24"/>
          <w:lang w:val="kk-KZ"/>
        </w:rPr>
        <w:t>на официальном интернет-</w:t>
      </w:r>
      <w:r w:rsidRPr="0073235B">
        <w:rPr>
          <w:rFonts w:ascii="Arial" w:hAnsi="Arial" w:cs="Arial"/>
          <w:i/>
          <w:iCs/>
          <w:color w:val="000000" w:themeColor="text1"/>
          <w:sz w:val="24"/>
        </w:rPr>
        <w:t xml:space="preserve"> сайте Межгосударственного совета по стандартизации, метрологии и сертификации в каталоге «Межгосударственные стандарты»</w:t>
      </w:r>
      <w:r w:rsidRPr="0073235B">
        <w:rPr>
          <w:rFonts w:ascii="Arial" w:hAnsi="Arial" w:cs="Arial"/>
          <w:i/>
          <w:iCs/>
          <w:color w:val="000000" w:themeColor="text1"/>
          <w:sz w:val="24"/>
          <w:lang w:val="kk-KZ"/>
        </w:rPr>
        <w:t>.</w:t>
      </w:r>
    </w:p>
    <w:p w14:paraId="6E022746" w14:textId="77777777" w:rsidR="006D41F7" w:rsidRPr="0073235B" w:rsidRDefault="006D41F7" w:rsidP="006D41F7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63A9887C" w14:textId="77777777" w:rsidR="006D41F7" w:rsidRDefault="006D41F7" w:rsidP="006D41F7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79E5F827" w14:textId="77777777" w:rsidR="006D41F7" w:rsidRDefault="006D41F7" w:rsidP="006D41F7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066DDAB8" w14:textId="77777777" w:rsidR="006D41F7" w:rsidRDefault="006D41F7" w:rsidP="006D41F7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3F6C83B5" w14:textId="77777777" w:rsidR="006D41F7" w:rsidRDefault="006D41F7" w:rsidP="006D41F7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41059FCE" w14:textId="77777777" w:rsidR="006D41F7" w:rsidRDefault="006D41F7" w:rsidP="006D41F7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0FD06EA4" w14:textId="77777777" w:rsidR="006D41F7" w:rsidRDefault="006D41F7" w:rsidP="006D41F7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4A314406" w14:textId="77777777" w:rsidR="006D41F7" w:rsidRDefault="006D41F7" w:rsidP="006D41F7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5F0B67BB" w14:textId="77777777" w:rsidR="006D41F7" w:rsidRDefault="006D41F7" w:rsidP="006D41F7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53974AB2" w14:textId="77777777" w:rsidR="006D41F7" w:rsidRDefault="006D41F7" w:rsidP="006D41F7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6E197FBA" w14:textId="77777777" w:rsidR="006D41F7" w:rsidRDefault="006D41F7" w:rsidP="006D41F7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63460671" w14:textId="77777777" w:rsidR="006D41F7" w:rsidRDefault="006D41F7" w:rsidP="006D41F7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10721145" w14:textId="77777777" w:rsidR="006D41F7" w:rsidRDefault="006D41F7" w:rsidP="006D41F7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030D2CFB" w14:textId="77777777" w:rsidR="006D41F7" w:rsidRDefault="006D41F7" w:rsidP="006D41F7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2B835368" w14:textId="77777777" w:rsidR="006D41F7" w:rsidRDefault="006D41F7" w:rsidP="006D41F7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6823756D" w14:textId="77777777" w:rsidR="006D41F7" w:rsidRDefault="006D41F7" w:rsidP="006D41F7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335CD3BB" w14:textId="77777777" w:rsidR="006D41F7" w:rsidRDefault="006D41F7" w:rsidP="006D41F7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0B336D73" w14:textId="77777777" w:rsidR="006D41F7" w:rsidRDefault="006D41F7" w:rsidP="006D41F7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4EFA9750" w14:textId="77777777" w:rsidR="006D41F7" w:rsidRDefault="006D41F7" w:rsidP="006D41F7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7E8BBD4A" w14:textId="77777777" w:rsidR="006D41F7" w:rsidRDefault="006D41F7" w:rsidP="006D41F7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51E9A8EE" w14:textId="77777777" w:rsidR="006D41F7" w:rsidRDefault="006D41F7" w:rsidP="006D41F7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0C02A5C7" w14:textId="77777777" w:rsidR="006D41F7" w:rsidRDefault="006D41F7" w:rsidP="006D41F7">
      <w:pPr>
        <w:spacing w:line="360" w:lineRule="auto"/>
        <w:ind w:right="45" w:firstLine="567"/>
        <w:jc w:val="right"/>
        <w:rPr>
          <w:rFonts w:ascii="Arial" w:hAnsi="Arial" w:cs="Arial"/>
          <w:sz w:val="24"/>
        </w:rPr>
      </w:pPr>
    </w:p>
    <w:p w14:paraId="5C9E8BAC" w14:textId="77777777" w:rsidR="006D41F7" w:rsidRDefault="006D41F7" w:rsidP="006D41F7">
      <w:pPr>
        <w:spacing w:line="360" w:lineRule="auto"/>
        <w:ind w:right="45" w:firstLine="567"/>
        <w:jc w:val="right"/>
        <w:rPr>
          <w:rFonts w:ascii="Arial" w:hAnsi="Arial" w:cs="Arial"/>
          <w:sz w:val="24"/>
        </w:rPr>
      </w:pPr>
    </w:p>
    <w:p w14:paraId="49613128" w14:textId="77777777" w:rsidR="006D41F7" w:rsidRDefault="006D41F7" w:rsidP="006D41F7">
      <w:pPr>
        <w:spacing w:line="360" w:lineRule="auto"/>
        <w:ind w:right="45" w:firstLine="567"/>
        <w:jc w:val="right"/>
        <w:rPr>
          <w:rFonts w:ascii="Arial" w:hAnsi="Arial" w:cs="Arial"/>
          <w:sz w:val="24"/>
        </w:rPr>
      </w:pPr>
    </w:p>
    <w:p w14:paraId="30A7A60C" w14:textId="77777777" w:rsidR="006D41F7" w:rsidRDefault="006D41F7" w:rsidP="006D41F7">
      <w:pPr>
        <w:spacing w:line="360" w:lineRule="auto"/>
        <w:ind w:right="45" w:firstLine="567"/>
        <w:jc w:val="right"/>
        <w:rPr>
          <w:rFonts w:ascii="Arial" w:hAnsi="Arial" w:cs="Arial"/>
          <w:sz w:val="24"/>
        </w:rPr>
      </w:pPr>
    </w:p>
    <w:p w14:paraId="2A99DE05" w14:textId="77777777" w:rsidR="006D41F7" w:rsidRDefault="006D41F7" w:rsidP="006D41F7">
      <w:pPr>
        <w:spacing w:line="360" w:lineRule="auto"/>
        <w:ind w:right="45" w:firstLine="567"/>
        <w:jc w:val="right"/>
        <w:rPr>
          <w:rFonts w:ascii="Arial" w:hAnsi="Arial" w:cs="Arial"/>
          <w:sz w:val="24"/>
        </w:rPr>
      </w:pPr>
    </w:p>
    <w:p w14:paraId="6BE7407A" w14:textId="77777777" w:rsidR="006D41F7" w:rsidRDefault="006D41F7" w:rsidP="006D41F7">
      <w:pPr>
        <w:spacing w:line="360" w:lineRule="auto"/>
        <w:ind w:right="45" w:firstLine="567"/>
        <w:jc w:val="right"/>
        <w:rPr>
          <w:rFonts w:ascii="Arial" w:hAnsi="Arial" w:cs="Arial"/>
          <w:sz w:val="24"/>
        </w:rPr>
      </w:pPr>
    </w:p>
    <w:p w14:paraId="21A18048" w14:textId="77777777" w:rsidR="006D41F7" w:rsidRDefault="006D41F7" w:rsidP="006D41F7">
      <w:pPr>
        <w:spacing w:line="360" w:lineRule="auto"/>
        <w:ind w:right="45" w:firstLine="567"/>
        <w:jc w:val="right"/>
        <w:rPr>
          <w:rFonts w:ascii="Arial" w:hAnsi="Arial" w:cs="Arial"/>
          <w:sz w:val="24"/>
        </w:rPr>
      </w:pPr>
    </w:p>
    <w:p w14:paraId="4BC31CA7" w14:textId="77777777" w:rsidR="008E7B7E" w:rsidRDefault="008E7B7E" w:rsidP="006D41F7">
      <w:pPr>
        <w:spacing w:line="360" w:lineRule="auto"/>
        <w:ind w:right="45" w:firstLine="567"/>
        <w:jc w:val="right"/>
        <w:rPr>
          <w:rFonts w:ascii="Arial" w:hAnsi="Arial" w:cs="Arial"/>
          <w:sz w:val="24"/>
        </w:rPr>
      </w:pPr>
    </w:p>
    <w:p w14:paraId="172F0BFC" w14:textId="77777777" w:rsidR="008E7B7E" w:rsidRDefault="008E7B7E" w:rsidP="006D41F7">
      <w:pPr>
        <w:spacing w:line="360" w:lineRule="auto"/>
        <w:ind w:right="45" w:firstLine="567"/>
        <w:jc w:val="right"/>
        <w:rPr>
          <w:rFonts w:ascii="Arial" w:hAnsi="Arial" w:cs="Arial"/>
          <w:sz w:val="24"/>
        </w:rPr>
      </w:pPr>
    </w:p>
    <w:p w14:paraId="02EB89CF" w14:textId="77777777" w:rsidR="006D41F7" w:rsidRDefault="006D41F7" w:rsidP="006D41F7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 стандартизации этих государств</w:t>
      </w:r>
    </w:p>
    <w:p w14:paraId="211273B6" w14:textId="77777777" w:rsidR="006D41F7" w:rsidRDefault="006D41F7" w:rsidP="006D41F7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2"/>
          <w:szCs w:val="22"/>
        </w:rPr>
      </w:pPr>
      <w:r w:rsidRPr="009D30A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BEDD8B9" w14:textId="77777777" w:rsidR="006D41F7" w:rsidRDefault="006D41F7" w:rsidP="006D41F7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2"/>
          <w:szCs w:val="22"/>
        </w:rPr>
      </w:pPr>
    </w:p>
    <w:p w14:paraId="4EA00640" w14:textId="77777777" w:rsidR="006D41F7" w:rsidRPr="009D30AB" w:rsidRDefault="006D41F7" w:rsidP="006D41F7">
      <w:pPr>
        <w:autoSpaceDE w:val="0"/>
        <w:autoSpaceDN w:val="0"/>
        <w:ind w:firstLine="709"/>
        <w:rPr>
          <w:rFonts w:ascii="Arial" w:hAnsi="Arial" w:cs="Arial"/>
          <w:color w:val="000000" w:themeColor="text1"/>
          <w:sz w:val="22"/>
          <w:szCs w:val="22"/>
        </w:rPr>
      </w:pPr>
    </w:p>
    <w:p w14:paraId="6C1CA54E" w14:textId="77777777" w:rsidR="006D41F7" w:rsidRDefault="006D41F7" w:rsidP="006D41F7">
      <w:pPr>
        <w:widowControl w:val="0"/>
        <w:spacing w:after="120" w:line="360" w:lineRule="auto"/>
        <w:jc w:val="center"/>
        <w:rPr>
          <w:rFonts w:ascii="Arial" w:hAnsi="Arial" w:cs="Arial"/>
          <w:b/>
          <w:bCs/>
          <w:color w:val="000000" w:themeColor="text1"/>
          <w:szCs w:val="28"/>
        </w:rPr>
      </w:pPr>
      <w:r w:rsidRPr="009D30AB">
        <w:rPr>
          <w:rFonts w:ascii="Arial" w:hAnsi="Arial" w:cs="Arial"/>
          <w:b/>
          <w:bCs/>
          <w:color w:val="000000" w:themeColor="text1"/>
          <w:szCs w:val="28"/>
        </w:rPr>
        <w:t>Содержание</w:t>
      </w:r>
    </w:p>
    <w:p w14:paraId="21FE9C4C" w14:textId="77777777" w:rsidR="006D41F7" w:rsidRPr="00B662FB" w:rsidRDefault="006D41F7" w:rsidP="006D41F7">
      <w:pPr>
        <w:pStyle w:val="12"/>
        <w:rPr>
          <w:rStyle w:val="aa"/>
          <w:color w:val="auto"/>
          <w:lang w:val="kk-KZ"/>
        </w:rPr>
      </w:pPr>
      <w:r w:rsidRPr="00B662FB">
        <w:rPr>
          <w:lang w:val="kk-KZ"/>
        </w:rPr>
        <w:t>1 Область применения ................................................................................................</w:t>
      </w:r>
      <w:r w:rsidRPr="00B662FB">
        <w:rPr>
          <w:webHidden/>
          <w:lang w:val="kk-KZ"/>
        </w:rPr>
        <w:tab/>
        <w:t xml:space="preserve">  </w:t>
      </w:r>
    </w:p>
    <w:p w14:paraId="3FBEC5EF" w14:textId="77777777" w:rsidR="006D41F7" w:rsidRPr="00B662FB" w:rsidRDefault="006D41F7" w:rsidP="006D41F7">
      <w:pPr>
        <w:pStyle w:val="12"/>
        <w:rPr>
          <w:rStyle w:val="aa"/>
          <w:color w:val="auto"/>
          <w:lang w:val="kk-KZ"/>
        </w:rPr>
      </w:pPr>
      <w:r w:rsidRPr="00B662FB">
        <w:rPr>
          <w:lang w:val="kk-KZ"/>
        </w:rPr>
        <w:t>2 Нормативные ссылки ...............................................................................................</w:t>
      </w:r>
      <w:r w:rsidRPr="00B662FB">
        <w:rPr>
          <w:webHidden/>
          <w:lang w:val="kk-KZ"/>
        </w:rPr>
        <w:tab/>
        <w:t xml:space="preserve">    </w:t>
      </w:r>
    </w:p>
    <w:p w14:paraId="14BC2FC1" w14:textId="77777777" w:rsidR="006D41F7" w:rsidRPr="00B662FB" w:rsidRDefault="006D41F7" w:rsidP="006D41F7">
      <w:pPr>
        <w:pStyle w:val="12"/>
        <w:rPr>
          <w:rStyle w:val="aa"/>
          <w:color w:val="auto"/>
          <w:lang w:val="kk-KZ"/>
        </w:rPr>
      </w:pPr>
      <w:r w:rsidRPr="00B662FB">
        <w:rPr>
          <w:lang w:val="kk-KZ"/>
        </w:rPr>
        <w:t>3 Сущность метода</w:t>
      </w:r>
      <w:r>
        <w:rPr>
          <w:lang w:val="kk-KZ"/>
        </w:rPr>
        <w:t xml:space="preserve"> .....................................................................................................</w:t>
      </w:r>
      <w:r w:rsidRPr="00B662FB">
        <w:rPr>
          <w:webHidden/>
          <w:lang w:val="kk-KZ"/>
        </w:rPr>
        <w:tab/>
        <w:t xml:space="preserve">   </w:t>
      </w:r>
    </w:p>
    <w:p w14:paraId="1280AEFF" w14:textId="77777777" w:rsidR="006D41F7" w:rsidRPr="00B662FB" w:rsidRDefault="006D41F7" w:rsidP="006D41F7">
      <w:pPr>
        <w:pStyle w:val="12"/>
        <w:rPr>
          <w:rStyle w:val="aa"/>
          <w:color w:val="auto"/>
          <w:lang w:val="kk-KZ"/>
        </w:rPr>
      </w:pPr>
      <w:r w:rsidRPr="00B662FB">
        <w:rPr>
          <w:lang w:val="kk-KZ"/>
        </w:rPr>
        <w:t>4 Требования безопасности и охраны окружающей среды</w:t>
      </w:r>
      <w:r>
        <w:rPr>
          <w:lang w:val="kk-KZ"/>
        </w:rPr>
        <w:t xml:space="preserve"> ....................................</w:t>
      </w:r>
      <w:r w:rsidRPr="00B662FB">
        <w:rPr>
          <w:webHidden/>
          <w:lang w:val="kk-KZ"/>
        </w:rPr>
        <w:tab/>
        <w:t xml:space="preserve">   </w:t>
      </w:r>
    </w:p>
    <w:p w14:paraId="6DC622BC" w14:textId="77777777" w:rsidR="006D41F7" w:rsidRPr="00B662FB" w:rsidRDefault="006D41F7" w:rsidP="006D41F7">
      <w:pPr>
        <w:pStyle w:val="12"/>
        <w:rPr>
          <w:rStyle w:val="aa"/>
          <w:color w:val="auto"/>
        </w:rPr>
      </w:pPr>
      <w:r w:rsidRPr="00B662FB">
        <w:rPr>
          <w:lang w:val="kk-KZ"/>
        </w:rPr>
        <w:t>5 Требования к квалификации операторов</w:t>
      </w:r>
      <w:r>
        <w:rPr>
          <w:lang w:val="kk-KZ"/>
        </w:rPr>
        <w:t xml:space="preserve"> .............................................................</w:t>
      </w:r>
      <w:r w:rsidRPr="00B662FB">
        <w:rPr>
          <w:webHidden/>
          <w:lang w:val="kk-KZ"/>
        </w:rPr>
        <w:tab/>
      </w:r>
      <w:r w:rsidRPr="00B662FB">
        <w:rPr>
          <w:rStyle w:val="aa"/>
          <w:color w:val="auto"/>
          <w:u w:val="none"/>
          <w:lang w:val="kk-KZ"/>
        </w:rPr>
        <w:t xml:space="preserve">   </w:t>
      </w:r>
    </w:p>
    <w:p w14:paraId="652F65AE" w14:textId="77777777" w:rsidR="006D41F7" w:rsidRPr="00B662FB" w:rsidRDefault="006D41F7" w:rsidP="006D41F7">
      <w:pPr>
        <w:pStyle w:val="12"/>
        <w:rPr>
          <w:rStyle w:val="aa"/>
          <w:color w:val="auto"/>
          <w:u w:val="none"/>
        </w:rPr>
      </w:pPr>
      <w:r w:rsidRPr="00B662FB">
        <w:rPr>
          <w:lang w:val="kk-KZ"/>
        </w:rPr>
        <w:t>6 Требования к условиям выполнения измерений</w:t>
      </w:r>
      <w:r>
        <w:rPr>
          <w:lang w:val="kk-KZ"/>
        </w:rPr>
        <w:t xml:space="preserve"> ...................................................</w:t>
      </w:r>
      <w:r w:rsidRPr="00B662FB">
        <w:rPr>
          <w:webHidden/>
          <w:lang w:val="kk-KZ"/>
        </w:rPr>
        <w:tab/>
      </w:r>
      <w:r w:rsidRPr="00B662FB">
        <w:rPr>
          <w:rStyle w:val="aa"/>
          <w:color w:val="auto"/>
          <w:u w:val="none"/>
          <w:lang w:val="kk-KZ"/>
        </w:rPr>
        <w:t xml:space="preserve">    </w:t>
      </w:r>
    </w:p>
    <w:p w14:paraId="665CA6E4" w14:textId="77777777" w:rsidR="006D41F7" w:rsidRPr="00B662FB" w:rsidRDefault="006D41F7" w:rsidP="006D41F7">
      <w:pPr>
        <w:pStyle w:val="12"/>
        <w:rPr>
          <w:rStyle w:val="aa"/>
          <w:color w:val="auto"/>
          <w:lang w:val="kk-KZ"/>
        </w:rPr>
      </w:pPr>
      <w:r w:rsidRPr="00B662FB">
        <w:rPr>
          <w:lang w:val="kk-KZ"/>
        </w:rPr>
        <w:t>7 Средства измерений, вспомогательн</w:t>
      </w:r>
      <w:r w:rsidRPr="00B662FB">
        <w:t>ое оборудование</w:t>
      </w:r>
      <w:r w:rsidRPr="00B662FB">
        <w:rPr>
          <w:lang w:val="kk-KZ"/>
        </w:rPr>
        <w:t xml:space="preserve">,  </w:t>
      </w:r>
      <w:r w:rsidRPr="00B662FB">
        <w:t>посуда,</w:t>
      </w:r>
      <w:r>
        <w:t xml:space="preserve"> </w:t>
      </w:r>
      <w:r w:rsidRPr="00B662FB">
        <w:rPr>
          <w:lang w:val="kk-KZ"/>
        </w:rPr>
        <w:t>реактивы, материалы</w:t>
      </w:r>
      <w:r>
        <w:rPr>
          <w:lang w:val="kk-KZ"/>
        </w:rPr>
        <w:t xml:space="preserve"> ................................................................................................</w:t>
      </w:r>
      <w:r w:rsidRPr="00B662FB">
        <w:rPr>
          <w:webHidden/>
          <w:lang w:val="kk-KZ"/>
        </w:rPr>
        <w:tab/>
        <w:t xml:space="preserve">   </w:t>
      </w:r>
    </w:p>
    <w:p w14:paraId="0B7B5B23" w14:textId="77777777" w:rsidR="006D41F7" w:rsidRPr="00B662FB" w:rsidRDefault="006D41F7" w:rsidP="006D41F7">
      <w:pPr>
        <w:pStyle w:val="12"/>
        <w:rPr>
          <w:rFonts w:eastAsiaTheme="minorEastAsia"/>
        </w:rPr>
      </w:pPr>
      <w:r w:rsidRPr="00B662FB">
        <w:t>8 Подготовка к выполнению измерений</w:t>
      </w:r>
      <w:r>
        <w:t xml:space="preserve"> ………………………………………………….</w:t>
      </w:r>
      <w:r w:rsidRPr="00B662FB">
        <w:rPr>
          <w:webHidden/>
        </w:rPr>
        <w:tab/>
        <w:t xml:space="preserve">   </w:t>
      </w:r>
    </w:p>
    <w:p w14:paraId="16640D2F" w14:textId="77777777" w:rsidR="006D41F7" w:rsidRPr="00B662FB" w:rsidRDefault="006D41F7" w:rsidP="006D41F7">
      <w:pPr>
        <w:pStyle w:val="21"/>
        <w:jc w:val="left"/>
        <w:rPr>
          <w:color w:val="auto"/>
        </w:rPr>
      </w:pPr>
      <w:r w:rsidRPr="00B662FB">
        <w:rPr>
          <w:color w:val="auto"/>
        </w:rPr>
        <w:t xml:space="preserve">9 Идентификация определяемых веществ на двух каналах детекторов </w:t>
      </w:r>
      <w:r>
        <w:rPr>
          <w:color w:val="auto"/>
        </w:rPr>
        <w:t>…………….</w:t>
      </w:r>
      <w:r w:rsidRPr="00B662FB">
        <w:rPr>
          <w:color w:val="auto"/>
        </w:rPr>
        <w:t xml:space="preserve">      </w:t>
      </w:r>
    </w:p>
    <w:p w14:paraId="175A71C9" w14:textId="77777777" w:rsidR="006D41F7" w:rsidRPr="00B662FB" w:rsidRDefault="006D41F7" w:rsidP="006D41F7">
      <w:pPr>
        <w:pStyle w:val="12"/>
        <w:rPr>
          <w:rStyle w:val="aa"/>
          <w:color w:val="auto"/>
        </w:rPr>
      </w:pPr>
      <w:r w:rsidRPr="00B662FB">
        <w:t>1</w:t>
      </w:r>
      <w:r>
        <w:t xml:space="preserve">0 </w:t>
      </w:r>
      <w:r w:rsidR="00F25EB4">
        <w:t>Подготовка  и кондиционирование проб для анализа</w:t>
      </w:r>
      <w:r>
        <w:t xml:space="preserve"> ………………………………</w:t>
      </w:r>
      <w:r w:rsidRPr="00B662FB">
        <w:rPr>
          <w:webHidden/>
        </w:rPr>
        <w:t xml:space="preserve">                                                                   </w:t>
      </w:r>
    </w:p>
    <w:p w14:paraId="03CBD7DB" w14:textId="77777777" w:rsidR="006D41F7" w:rsidRPr="00B662FB" w:rsidRDefault="006D41F7" w:rsidP="006D41F7">
      <w:pPr>
        <w:widowControl w:val="0"/>
        <w:spacing w:line="360" w:lineRule="auto"/>
        <w:jc w:val="left"/>
        <w:rPr>
          <w:rStyle w:val="aa"/>
          <w:rFonts w:ascii="Arial" w:hAnsi="Arial" w:cs="Arial"/>
          <w:noProof/>
          <w:color w:val="auto"/>
          <w:sz w:val="24"/>
          <w:u w:val="none"/>
        </w:rPr>
      </w:pPr>
      <w:r w:rsidRPr="00B662FB">
        <w:rPr>
          <w:rFonts w:ascii="Arial" w:eastAsiaTheme="minorEastAsia" w:hAnsi="Arial" w:cs="Arial"/>
          <w:sz w:val="24"/>
        </w:rPr>
        <w:t>1</w:t>
      </w:r>
      <w:r>
        <w:rPr>
          <w:rFonts w:ascii="Arial" w:eastAsiaTheme="minorEastAsia" w:hAnsi="Arial" w:cs="Arial"/>
          <w:sz w:val="24"/>
        </w:rPr>
        <w:t>1</w:t>
      </w:r>
      <w:r w:rsidRPr="00B662FB">
        <w:rPr>
          <w:rFonts w:ascii="Arial" w:eastAsiaTheme="minorEastAsia" w:hAnsi="Arial" w:cs="Arial"/>
          <w:sz w:val="24"/>
        </w:rPr>
        <w:t xml:space="preserve"> </w:t>
      </w:r>
      <w:r w:rsidRPr="00620D07">
        <w:rPr>
          <w:rFonts w:ascii="Arial" w:hAnsi="Arial" w:cs="Arial"/>
          <w:noProof/>
          <w:sz w:val="24"/>
        </w:rPr>
        <w:t xml:space="preserve">Выполнение </w:t>
      </w:r>
      <w:proofErr w:type="gramStart"/>
      <w:r w:rsidRPr="00620D07">
        <w:rPr>
          <w:rFonts w:ascii="Arial" w:hAnsi="Arial" w:cs="Arial"/>
          <w:noProof/>
          <w:sz w:val="24"/>
        </w:rPr>
        <w:t>измерений</w:t>
      </w:r>
      <w:r w:rsidRPr="00B662FB">
        <w:rPr>
          <w:webHidden/>
        </w:rPr>
        <w:t xml:space="preserve">  </w:t>
      </w:r>
      <w:r>
        <w:rPr>
          <w:rStyle w:val="aa"/>
          <w:rFonts w:ascii="Arial" w:hAnsi="Arial" w:cs="Arial"/>
          <w:noProof/>
          <w:color w:val="auto"/>
          <w:sz w:val="24"/>
          <w:u w:val="none"/>
        </w:rPr>
        <w:t>…</w:t>
      </w:r>
      <w:proofErr w:type="gramEnd"/>
      <w:r>
        <w:rPr>
          <w:rStyle w:val="aa"/>
          <w:rFonts w:ascii="Arial" w:hAnsi="Arial" w:cs="Arial"/>
          <w:noProof/>
          <w:color w:val="auto"/>
          <w:sz w:val="24"/>
          <w:u w:val="none"/>
        </w:rPr>
        <w:t>……………………………………………………</w:t>
      </w:r>
      <w:r w:rsidR="00F25EB4">
        <w:rPr>
          <w:rStyle w:val="aa"/>
          <w:rFonts w:ascii="Arial" w:hAnsi="Arial" w:cs="Arial"/>
          <w:noProof/>
          <w:color w:val="auto"/>
          <w:sz w:val="24"/>
          <w:u w:val="none"/>
        </w:rPr>
        <w:t>………..</w:t>
      </w:r>
      <w:r w:rsidRPr="00B662FB">
        <w:rPr>
          <w:rStyle w:val="aa"/>
          <w:rFonts w:ascii="Arial" w:hAnsi="Arial" w:cs="Arial"/>
          <w:noProof/>
          <w:color w:val="auto"/>
          <w:sz w:val="24"/>
          <w:u w:val="none"/>
        </w:rPr>
        <w:t xml:space="preserve">                                                                    </w:t>
      </w:r>
    </w:p>
    <w:p w14:paraId="3E24AA00" w14:textId="77777777" w:rsidR="006D41F7" w:rsidRPr="00B662FB" w:rsidRDefault="006D41F7" w:rsidP="006D41F7">
      <w:pPr>
        <w:pStyle w:val="12"/>
        <w:rPr>
          <w:rFonts w:eastAsiaTheme="minorEastAsia"/>
        </w:rPr>
      </w:pPr>
      <w:r w:rsidRPr="00B662FB">
        <w:t>1</w:t>
      </w:r>
      <w:r>
        <w:t>2</w:t>
      </w:r>
      <w:r w:rsidRPr="00B662FB">
        <w:t xml:space="preserve"> Обработка результатов измерений</w:t>
      </w:r>
      <w:r>
        <w:rPr>
          <w:webHidden/>
        </w:rPr>
        <w:t>……………………………………………………</w:t>
      </w:r>
      <w:r w:rsidRPr="00B662FB">
        <w:rPr>
          <w:webHidden/>
        </w:rPr>
        <w:t xml:space="preserve">                                                                             </w:t>
      </w:r>
    </w:p>
    <w:p w14:paraId="1F9A99BE" w14:textId="77777777" w:rsidR="006D41F7" w:rsidRPr="00B662FB" w:rsidRDefault="006D41F7" w:rsidP="006D41F7">
      <w:pPr>
        <w:pStyle w:val="12"/>
        <w:rPr>
          <w:rFonts w:eastAsiaTheme="minorEastAsia"/>
        </w:rPr>
      </w:pPr>
      <w:r w:rsidRPr="00B662FB">
        <w:t>1</w:t>
      </w:r>
      <w:r>
        <w:t>3</w:t>
      </w:r>
      <w:r w:rsidRPr="00B662FB">
        <w:t xml:space="preserve"> </w:t>
      </w:r>
      <w:r w:rsidR="00F25EB4">
        <w:t>Проверка приемлемости  результатов параллельных определений</w:t>
      </w:r>
      <w:r>
        <w:t>……………</w:t>
      </w:r>
      <w:r w:rsidRPr="00B662FB">
        <w:rPr>
          <w:webHidden/>
        </w:rPr>
        <w:t xml:space="preserve">                                                            </w:t>
      </w:r>
    </w:p>
    <w:p w14:paraId="0908DC67" w14:textId="77777777" w:rsidR="006D41F7" w:rsidRPr="00B662FB" w:rsidRDefault="006D41F7" w:rsidP="006D41F7">
      <w:pPr>
        <w:pStyle w:val="21"/>
        <w:jc w:val="left"/>
        <w:rPr>
          <w:rStyle w:val="aa"/>
          <w:color w:val="auto"/>
        </w:rPr>
      </w:pPr>
      <w:r w:rsidRPr="00B662FB">
        <w:rPr>
          <w:color w:val="auto"/>
        </w:rPr>
        <w:t>1</w:t>
      </w:r>
      <w:r>
        <w:rPr>
          <w:color w:val="auto"/>
        </w:rPr>
        <w:t>4</w:t>
      </w:r>
      <w:r w:rsidRPr="00B662FB">
        <w:rPr>
          <w:color w:val="auto"/>
        </w:rPr>
        <w:t xml:space="preserve"> </w:t>
      </w:r>
      <w:r w:rsidRPr="00620D07">
        <w:rPr>
          <w:color w:val="auto"/>
        </w:rPr>
        <w:t>Т</w:t>
      </w:r>
      <w:r w:rsidRPr="00B662FB">
        <w:rPr>
          <w:rStyle w:val="aa"/>
          <w:color w:val="auto"/>
          <w:u w:val="none"/>
        </w:rPr>
        <w:t>ребования к показателям точности измерения</w:t>
      </w:r>
      <w:r>
        <w:rPr>
          <w:rStyle w:val="aa"/>
          <w:color w:val="auto"/>
          <w:u w:val="none"/>
        </w:rPr>
        <w:t xml:space="preserve"> </w:t>
      </w:r>
      <w:r>
        <w:rPr>
          <w:color w:val="auto"/>
        </w:rPr>
        <w:t>………………………………….</w:t>
      </w:r>
      <w:r w:rsidRPr="00B662FB">
        <w:rPr>
          <w:webHidden/>
          <w:color w:val="auto"/>
        </w:rPr>
        <w:t xml:space="preserve">         </w:t>
      </w:r>
    </w:p>
    <w:p w14:paraId="33FC0EBF" w14:textId="77777777" w:rsidR="006D41F7" w:rsidRPr="00B662FB" w:rsidRDefault="006D41F7" w:rsidP="006D41F7">
      <w:pPr>
        <w:widowControl w:val="0"/>
        <w:spacing w:line="360" w:lineRule="auto"/>
        <w:jc w:val="left"/>
        <w:rPr>
          <w:rFonts w:ascii="Arial" w:hAnsi="Arial" w:cs="Arial"/>
          <w:sz w:val="24"/>
        </w:rPr>
      </w:pPr>
      <w:r w:rsidRPr="00B662FB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5</w:t>
      </w:r>
      <w:r w:rsidRPr="00B662FB">
        <w:rPr>
          <w:rFonts w:ascii="Arial" w:hAnsi="Arial" w:cs="Arial"/>
          <w:sz w:val="24"/>
        </w:rPr>
        <w:t xml:space="preserve"> </w:t>
      </w:r>
      <w:r w:rsidR="00F25EB4">
        <w:rPr>
          <w:rStyle w:val="aa"/>
          <w:rFonts w:ascii="Arial" w:hAnsi="Arial" w:cs="Arial"/>
          <w:noProof/>
          <w:color w:val="auto"/>
          <w:sz w:val="24"/>
          <w:u w:val="none"/>
        </w:rPr>
        <w:t>П</w:t>
      </w:r>
      <w:r w:rsidRPr="009870AE">
        <w:rPr>
          <w:rStyle w:val="aa"/>
          <w:rFonts w:ascii="Arial" w:hAnsi="Arial" w:cs="Arial"/>
          <w:noProof/>
          <w:color w:val="auto"/>
          <w:sz w:val="24"/>
          <w:u w:val="none"/>
        </w:rPr>
        <w:t>редставлени</w:t>
      </w:r>
      <w:r w:rsidR="00F25EB4">
        <w:rPr>
          <w:rStyle w:val="aa"/>
          <w:rFonts w:ascii="Arial" w:hAnsi="Arial" w:cs="Arial"/>
          <w:noProof/>
          <w:color w:val="auto"/>
          <w:sz w:val="24"/>
          <w:u w:val="none"/>
        </w:rPr>
        <w:t>е</w:t>
      </w:r>
      <w:r w:rsidRPr="009870AE">
        <w:rPr>
          <w:rStyle w:val="aa"/>
          <w:rFonts w:ascii="Arial" w:hAnsi="Arial" w:cs="Arial"/>
          <w:noProof/>
          <w:color w:val="auto"/>
          <w:sz w:val="24"/>
          <w:u w:val="none"/>
        </w:rPr>
        <w:t xml:space="preserve"> результатов </w:t>
      </w:r>
      <w:proofErr w:type="gramStart"/>
      <w:r w:rsidRPr="009870AE">
        <w:rPr>
          <w:rStyle w:val="aa"/>
          <w:rFonts w:ascii="Arial" w:hAnsi="Arial" w:cs="Arial"/>
          <w:noProof/>
          <w:color w:val="auto"/>
          <w:sz w:val="24"/>
          <w:u w:val="none"/>
        </w:rPr>
        <w:t>измерений</w:t>
      </w:r>
      <w:r w:rsidRPr="00B662FB">
        <w:rPr>
          <w:webHidden/>
        </w:rPr>
        <w:t xml:space="preserve">  </w:t>
      </w:r>
      <w:r>
        <w:rPr>
          <w:rStyle w:val="aa"/>
          <w:rFonts w:ascii="Arial" w:hAnsi="Arial" w:cs="Arial"/>
          <w:noProof/>
          <w:color w:val="auto"/>
          <w:sz w:val="24"/>
          <w:u w:val="none"/>
        </w:rPr>
        <w:t>…</w:t>
      </w:r>
      <w:proofErr w:type="gramEnd"/>
      <w:r>
        <w:rPr>
          <w:rStyle w:val="aa"/>
          <w:rFonts w:ascii="Arial" w:hAnsi="Arial" w:cs="Arial"/>
          <w:noProof/>
          <w:color w:val="auto"/>
          <w:sz w:val="24"/>
          <w:u w:val="none"/>
        </w:rPr>
        <w:t>…………………………………….</w:t>
      </w:r>
      <w:r w:rsidRPr="00B662FB">
        <w:rPr>
          <w:rStyle w:val="aa"/>
          <w:rFonts w:ascii="Arial" w:hAnsi="Arial" w:cs="Arial"/>
          <w:noProof/>
          <w:color w:val="auto"/>
          <w:sz w:val="24"/>
          <w:u w:val="none"/>
        </w:rPr>
        <w:t xml:space="preserve">   </w:t>
      </w:r>
      <w:r w:rsidRPr="00B662FB">
        <w:rPr>
          <w:rFonts w:ascii="Arial" w:hAnsi="Arial" w:cs="Arial"/>
          <w:sz w:val="24"/>
        </w:rPr>
        <w:t xml:space="preserve">                                     </w:t>
      </w:r>
    </w:p>
    <w:p w14:paraId="67CE791F" w14:textId="77777777" w:rsidR="00F25EB4" w:rsidRPr="00F25EB4" w:rsidRDefault="006D41F7" w:rsidP="006D41F7">
      <w:pPr>
        <w:widowControl w:val="0"/>
        <w:spacing w:line="360" w:lineRule="auto"/>
        <w:jc w:val="left"/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</w:pPr>
      <w:r w:rsidRPr="00F25EB4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 xml:space="preserve">16 </w:t>
      </w:r>
      <w:r w:rsidR="00F25EB4" w:rsidRPr="00F25EB4">
        <w:rPr>
          <w:rStyle w:val="aa"/>
          <w:rFonts w:ascii="Arial" w:hAnsi="Arial" w:cs="Arial"/>
          <w:color w:val="auto"/>
          <w:sz w:val="24"/>
          <w:u w:val="none"/>
          <w:lang w:val="kk-KZ"/>
        </w:rPr>
        <w:t>Контроль качества результатов измерений.............................................</w:t>
      </w:r>
    </w:p>
    <w:p w14:paraId="77097BE4" w14:textId="77777777" w:rsidR="006D41F7" w:rsidRDefault="00F25EB4" w:rsidP="006D41F7">
      <w:pPr>
        <w:widowControl w:val="0"/>
        <w:spacing w:line="360" w:lineRule="auto"/>
        <w:jc w:val="left"/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</w:pPr>
      <w:r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 xml:space="preserve">17 </w:t>
      </w:r>
      <w:r w:rsidR="006D41F7" w:rsidRPr="00B662FB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>Приложение А</w:t>
      </w:r>
      <w:r w:rsidR="006D41F7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 xml:space="preserve"> </w:t>
      </w:r>
      <w:r w:rsidR="006D41F7" w:rsidRPr="00B662FB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>(справочное)</w:t>
      </w:r>
      <w:r w:rsidR="006D41F7" w:rsidRPr="008F33B1">
        <w:t xml:space="preserve"> </w:t>
      </w:r>
      <w:r w:rsidR="006D41F7" w:rsidRPr="008F33B1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>Физико-химические свойства определяемых</w:t>
      </w:r>
    </w:p>
    <w:p w14:paraId="41E2CDAB" w14:textId="77777777" w:rsidR="006D41F7" w:rsidRPr="00B662FB" w:rsidRDefault="006D41F7" w:rsidP="006D41F7">
      <w:pPr>
        <w:widowControl w:val="0"/>
        <w:spacing w:line="360" w:lineRule="auto"/>
        <w:ind w:left="426"/>
        <w:jc w:val="left"/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</w:pPr>
      <w:r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>в</w:t>
      </w:r>
      <w:r w:rsidRPr="008F33B1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>еществ</w:t>
      </w:r>
      <w:r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 xml:space="preserve"> ........................................................................................................................</w:t>
      </w:r>
    </w:p>
    <w:p w14:paraId="34F8EC11" w14:textId="77777777" w:rsidR="006D41F7" w:rsidRPr="00B662FB" w:rsidRDefault="006D41F7" w:rsidP="006D41F7">
      <w:pPr>
        <w:widowControl w:val="0"/>
        <w:spacing w:line="360" w:lineRule="auto"/>
        <w:jc w:val="left"/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</w:pPr>
      <w:r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>1</w:t>
      </w:r>
      <w:r w:rsidR="00F25EB4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>8</w:t>
      </w:r>
      <w:r w:rsidRPr="00B662FB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 xml:space="preserve"> Приложение Б</w:t>
      </w:r>
      <w:r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 xml:space="preserve"> </w:t>
      </w:r>
      <w:r w:rsidRPr="00B662FB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>(справочное)</w:t>
      </w:r>
      <w:r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 xml:space="preserve"> </w:t>
      </w:r>
      <w:r w:rsidRPr="00E16372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>Примеры хроматограмм градуировочных растворов</w:t>
      </w:r>
      <w:r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 xml:space="preserve"> ..</w:t>
      </w:r>
    </w:p>
    <w:p w14:paraId="4C8524F0" w14:textId="77777777" w:rsidR="006D41F7" w:rsidRPr="00B662FB" w:rsidRDefault="006D41F7" w:rsidP="006D41F7">
      <w:pPr>
        <w:widowControl w:val="0"/>
        <w:spacing w:line="360" w:lineRule="auto"/>
        <w:jc w:val="left"/>
        <w:rPr>
          <w:rFonts w:ascii="Arial" w:hAnsi="Arial" w:cs="Arial"/>
          <w:b/>
          <w:bCs/>
          <w:szCs w:val="28"/>
        </w:rPr>
      </w:pPr>
      <w:r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>1</w:t>
      </w:r>
      <w:r w:rsidR="00F25EB4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>9</w:t>
      </w:r>
      <w:r w:rsidRPr="00B662FB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 xml:space="preserve"> Приложение В</w:t>
      </w:r>
      <w:r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 xml:space="preserve"> </w:t>
      </w:r>
      <w:r w:rsidRPr="00B662FB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>(справочное)</w:t>
      </w:r>
      <w:r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 xml:space="preserve"> </w:t>
      </w:r>
      <w:r w:rsidRPr="00E16372"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>Блок-схема проведения анализа</w:t>
      </w:r>
      <w:r>
        <w:rPr>
          <w:rStyle w:val="aa"/>
          <w:rFonts w:ascii="Arial" w:hAnsi="Arial" w:cs="Arial"/>
          <w:noProof/>
          <w:color w:val="auto"/>
          <w:sz w:val="24"/>
          <w:u w:val="none"/>
          <w:lang w:val="kk-KZ"/>
        </w:rPr>
        <w:t xml:space="preserve"> .................................. </w:t>
      </w:r>
    </w:p>
    <w:p w14:paraId="2AE6E015" w14:textId="77777777" w:rsidR="006D41F7" w:rsidRPr="0073235B" w:rsidRDefault="006D41F7" w:rsidP="006D41F7">
      <w:pPr>
        <w:widowControl w:val="0"/>
        <w:spacing w:after="120" w:line="360" w:lineRule="auto"/>
        <w:rPr>
          <w:rFonts w:ascii="Arial" w:hAnsi="Arial" w:cs="Arial"/>
          <w:sz w:val="24"/>
        </w:rPr>
      </w:pPr>
      <w:r w:rsidRPr="0073235B">
        <w:fldChar w:fldCharType="begin"/>
      </w:r>
      <w:r w:rsidRPr="0073235B">
        <w:instrText xml:space="preserve"> TOC \o "1-3" \h \z \u </w:instrText>
      </w:r>
      <w:r w:rsidRPr="0073235B">
        <w:fldChar w:fldCharType="separate"/>
      </w:r>
    </w:p>
    <w:p w14:paraId="762F57BF" w14:textId="77777777" w:rsidR="006D41F7" w:rsidRPr="0073235B" w:rsidRDefault="006D41F7" w:rsidP="006D41F7">
      <w:pPr>
        <w:widowControl w:val="0"/>
        <w:spacing w:line="360" w:lineRule="auto"/>
        <w:jc w:val="left"/>
        <w:rPr>
          <w:rFonts w:ascii="Arial" w:hAnsi="Arial" w:cs="Arial"/>
          <w:sz w:val="24"/>
        </w:rPr>
      </w:pPr>
      <w:r w:rsidRPr="0073235B">
        <w:rPr>
          <w:rFonts w:ascii="Arial" w:hAnsi="Arial" w:cs="Arial"/>
          <w:sz w:val="24"/>
        </w:rPr>
        <w:t xml:space="preserve">                                    </w:t>
      </w:r>
    </w:p>
    <w:p w14:paraId="11463D97" w14:textId="77777777" w:rsidR="006D41F7" w:rsidRPr="0073235B" w:rsidRDefault="006D41F7" w:rsidP="006D41F7">
      <w:pPr>
        <w:pStyle w:val="21"/>
        <w:rPr>
          <w:color w:val="000000" w:themeColor="text1"/>
        </w:rPr>
      </w:pPr>
      <w:r w:rsidRPr="0073235B">
        <w:fldChar w:fldCharType="end"/>
      </w:r>
    </w:p>
    <w:p w14:paraId="4EB57F6E" w14:textId="77777777" w:rsidR="006D41F7" w:rsidRPr="0073235B" w:rsidRDefault="006D41F7" w:rsidP="006D41F7">
      <w:pPr>
        <w:ind w:firstLine="709"/>
        <w:rPr>
          <w:rFonts w:ascii="Arial" w:hAnsi="Arial" w:cs="Arial"/>
          <w:sz w:val="24"/>
        </w:rPr>
      </w:pPr>
    </w:p>
    <w:p w14:paraId="23E673EF" w14:textId="77777777" w:rsidR="006D41F7" w:rsidRPr="0073235B" w:rsidRDefault="006D41F7" w:rsidP="006D41F7">
      <w:pPr>
        <w:ind w:firstLine="709"/>
        <w:rPr>
          <w:rFonts w:ascii="Arial" w:hAnsi="Arial" w:cs="Arial"/>
          <w:sz w:val="24"/>
        </w:rPr>
      </w:pPr>
    </w:p>
    <w:p w14:paraId="5AFA4A8D" w14:textId="77777777" w:rsidR="006D41F7" w:rsidRPr="0073235B" w:rsidRDefault="006D41F7" w:rsidP="006D41F7">
      <w:pPr>
        <w:ind w:firstLine="709"/>
        <w:rPr>
          <w:rFonts w:ascii="Arial" w:hAnsi="Arial" w:cs="Arial"/>
          <w:sz w:val="24"/>
        </w:rPr>
      </w:pPr>
    </w:p>
    <w:p w14:paraId="4F0ADBF0" w14:textId="77777777" w:rsidR="006D41F7" w:rsidRPr="0073235B" w:rsidRDefault="006D41F7" w:rsidP="006D41F7">
      <w:pPr>
        <w:ind w:firstLine="709"/>
        <w:rPr>
          <w:rFonts w:ascii="Arial" w:hAnsi="Arial" w:cs="Arial"/>
          <w:sz w:val="24"/>
        </w:rPr>
        <w:sectPr w:rsidR="006D41F7" w:rsidRPr="0073235B" w:rsidSect="00FF3957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134" w:right="851" w:bottom="1134" w:left="1418" w:header="709" w:footer="1014" w:gutter="0"/>
          <w:pgNumType w:fmt="upperRoman" w:start="1"/>
          <w:cols w:space="60"/>
          <w:noEndnote/>
          <w:titlePg/>
          <w:docGrid w:linePitch="381"/>
        </w:sectPr>
      </w:pPr>
    </w:p>
    <w:p w14:paraId="6EA4626C" w14:textId="77777777" w:rsidR="006D41F7" w:rsidRPr="009D30AB" w:rsidRDefault="006D41F7" w:rsidP="006D41F7">
      <w:pPr>
        <w:autoSpaceDE w:val="0"/>
        <w:autoSpaceDN w:val="0"/>
        <w:jc w:val="center"/>
        <w:rPr>
          <w:rFonts w:ascii="Arial" w:hAnsi="Arial" w:cs="Arial"/>
          <w:b/>
          <w:bCs/>
          <w:color w:val="000000" w:themeColor="text1"/>
          <w:spacing w:val="180"/>
          <w:sz w:val="24"/>
        </w:rPr>
      </w:pPr>
      <w:r w:rsidRPr="009D30AB">
        <w:rPr>
          <w:rFonts w:ascii="Arial" w:hAnsi="Arial" w:cs="Arial"/>
          <w:b/>
          <w:bCs/>
          <w:color w:val="000000" w:themeColor="text1"/>
          <w:spacing w:val="180"/>
          <w:sz w:val="24"/>
        </w:rPr>
        <w:lastRenderedPageBreak/>
        <w:t>МЕЖГОСУДАРСТВЕННЫЙ СТАНДАРТ</w:t>
      </w:r>
    </w:p>
    <w:p w14:paraId="3360BA14" w14:textId="77777777" w:rsidR="006D41F7" w:rsidRPr="0073235B" w:rsidRDefault="006D41F7" w:rsidP="006D41F7">
      <w:pPr>
        <w:pStyle w:val="a3"/>
        <w:spacing w:before="0"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9"/>
        <w:tblW w:w="9637" w:type="dxa"/>
        <w:tblInd w:w="2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6D41F7" w:rsidRPr="000B12DC" w14:paraId="3E0F126E" w14:textId="77777777" w:rsidTr="00530BBA">
        <w:tc>
          <w:tcPr>
            <w:tcW w:w="9637" w:type="dxa"/>
          </w:tcPr>
          <w:p w14:paraId="20CF5A06" w14:textId="77777777" w:rsidR="006D41F7" w:rsidRPr="00F31E72" w:rsidRDefault="006D41F7" w:rsidP="00FF3957">
            <w:pPr>
              <w:spacing w:before="120" w:line="360" w:lineRule="auto"/>
              <w:jc w:val="center"/>
              <w:rPr>
                <w:rFonts w:ascii="Arial" w:eastAsia="Calibri" w:hAnsi="Arial" w:cs="Arial"/>
                <w:b/>
                <w:caps/>
                <w:szCs w:val="28"/>
              </w:rPr>
            </w:pPr>
            <w:r w:rsidRPr="00F31E72">
              <w:rPr>
                <w:rFonts w:ascii="Arial" w:eastAsia="Calibri" w:hAnsi="Arial" w:cs="Arial"/>
                <w:b/>
                <w:caps/>
                <w:szCs w:val="28"/>
              </w:rPr>
              <w:t xml:space="preserve">Продукция, предназначенная для детей и подростков </w:t>
            </w:r>
          </w:p>
          <w:p w14:paraId="4DBD59F7" w14:textId="77777777" w:rsidR="006D41F7" w:rsidRPr="00F31E72" w:rsidRDefault="006D41F7" w:rsidP="00FF3957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zCs w:val="28"/>
              </w:rPr>
            </w:pPr>
          </w:p>
          <w:p w14:paraId="74314500" w14:textId="77777777" w:rsidR="006D41F7" w:rsidRPr="00F31E72" w:rsidRDefault="006D41F7" w:rsidP="00C4279E">
            <w:pPr>
              <w:spacing w:line="360" w:lineRule="auto"/>
              <w:jc w:val="center"/>
              <w:rPr>
                <w:rFonts w:ascii="Arial" w:eastAsia="Calibri" w:hAnsi="Arial" w:cs="Arial"/>
                <w:b/>
                <w:szCs w:val="28"/>
              </w:rPr>
            </w:pPr>
            <w:r w:rsidRPr="00F31E72">
              <w:rPr>
                <w:rFonts w:ascii="Arial" w:eastAsia="Calibri" w:hAnsi="Arial" w:cs="Arial"/>
                <w:b/>
                <w:szCs w:val="28"/>
              </w:rPr>
              <w:t>Газохроматографическое определение</w:t>
            </w:r>
          </w:p>
          <w:p w14:paraId="5EABF0F4" w14:textId="77777777" w:rsidR="002026DE" w:rsidRDefault="006D41F7" w:rsidP="00530BBA">
            <w:pPr>
              <w:shd w:val="clear" w:color="auto" w:fill="FFFFFF"/>
              <w:spacing w:line="360" w:lineRule="auto"/>
              <w:ind w:left="1276" w:hanging="1276"/>
              <w:jc w:val="center"/>
              <w:rPr>
                <w:rFonts w:ascii="Arial" w:eastAsia="Calibri" w:hAnsi="Arial" w:cs="Arial"/>
                <w:b/>
                <w:szCs w:val="28"/>
              </w:rPr>
            </w:pPr>
            <w:bookmarkStart w:id="0" w:name="_Hlk198225015"/>
            <w:r w:rsidRPr="00F31E72">
              <w:rPr>
                <w:rFonts w:ascii="Arial" w:eastAsia="Calibri" w:hAnsi="Arial" w:cs="Arial"/>
                <w:b/>
                <w:szCs w:val="28"/>
              </w:rPr>
              <w:t>некоторых летучих органических веществ</w:t>
            </w:r>
          </w:p>
          <w:p w14:paraId="2130FCE6" w14:textId="57C5E9EC" w:rsidR="00C4279E" w:rsidRPr="00F31E72" w:rsidRDefault="006D41F7" w:rsidP="00530BBA">
            <w:pPr>
              <w:shd w:val="clear" w:color="auto" w:fill="FFFFFF"/>
              <w:spacing w:line="360" w:lineRule="auto"/>
              <w:ind w:left="1276" w:hanging="1276"/>
              <w:jc w:val="center"/>
              <w:rPr>
                <w:rFonts w:ascii="Arial" w:eastAsia="Calibri" w:hAnsi="Arial" w:cs="Arial"/>
                <w:b/>
                <w:szCs w:val="28"/>
              </w:rPr>
            </w:pPr>
            <w:r w:rsidRPr="00F31E72">
              <w:rPr>
                <w:rFonts w:ascii="Arial" w:eastAsia="Calibri" w:hAnsi="Arial" w:cs="Arial"/>
                <w:b/>
                <w:szCs w:val="28"/>
              </w:rPr>
              <w:t xml:space="preserve"> в </w:t>
            </w:r>
            <w:r w:rsidR="00C4279E" w:rsidRPr="00F31E72">
              <w:rPr>
                <w:rFonts w:ascii="Arial" w:eastAsia="Calibri" w:hAnsi="Arial" w:cs="Arial"/>
                <w:b/>
                <w:szCs w:val="28"/>
              </w:rPr>
              <w:t>воздухе</w:t>
            </w:r>
            <w:r w:rsidR="00530BBA">
              <w:rPr>
                <w:rFonts w:ascii="Arial" w:eastAsia="Calibri" w:hAnsi="Arial" w:cs="Arial"/>
                <w:b/>
                <w:szCs w:val="28"/>
              </w:rPr>
              <w:t xml:space="preserve"> </w:t>
            </w:r>
            <w:r w:rsidR="00C4279E" w:rsidRPr="00F31E72">
              <w:rPr>
                <w:rFonts w:ascii="Arial" w:eastAsia="Calibri" w:hAnsi="Arial" w:cs="Arial"/>
                <w:b/>
                <w:szCs w:val="28"/>
              </w:rPr>
              <w:t xml:space="preserve">испытательной </w:t>
            </w:r>
          </w:p>
          <w:p w14:paraId="3C505A55" w14:textId="6C647FB2" w:rsidR="006D41F7" w:rsidRDefault="00C4279E" w:rsidP="00F31E72">
            <w:pPr>
              <w:shd w:val="clear" w:color="auto" w:fill="FFFFFF"/>
              <w:spacing w:line="360" w:lineRule="auto"/>
              <w:ind w:left="1276" w:hanging="1560"/>
              <w:jc w:val="center"/>
              <w:rPr>
                <w:rFonts w:ascii="Arial" w:eastAsia="Calibri" w:hAnsi="Arial" w:cs="Arial"/>
                <w:b/>
                <w:szCs w:val="28"/>
              </w:rPr>
            </w:pPr>
            <w:r w:rsidRPr="00F31E72">
              <w:rPr>
                <w:rFonts w:ascii="Arial" w:eastAsia="Calibri" w:hAnsi="Arial" w:cs="Arial"/>
                <w:b/>
                <w:szCs w:val="28"/>
              </w:rPr>
              <w:t xml:space="preserve">камеры </w:t>
            </w:r>
            <w:r w:rsidR="006D41F7" w:rsidRPr="00F31E72">
              <w:rPr>
                <w:rFonts w:ascii="Arial" w:eastAsia="Calibri" w:hAnsi="Arial" w:cs="Arial"/>
                <w:b/>
                <w:szCs w:val="28"/>
              </w:rPr>
              <w:t>и замкнутых помещений</w:t>
            </w:r>
            <w:r w:rsidR="00F31E72">
              <w:rPr>
                <w:rFonts w:ascii="Arial" w:eastAsia="Calibri" w:hAnsi="Arial" w:cs="Arial"/>
                <w:b/>
                <w:szCs w:val="28"/>
              </w:rPr>
              <w:t xml:space="preserve"> </w:t>
            </w:r>
            <w:r w:rsidR="006D41F7" w:rsidRPr="00F31E72">
              <w:rPr>
                <w:rFonts w:ascii="Arial" w:eastAsia="Calibri" w:hAnsi="Arial" w:cs="Arial"/>
                <w:b/>
                <w:szCs w:val="28"/>
              </w:rPr>
              <w:t>(кислородсодержащие вещества)</w:t>
            </w:r>
          </w:p>
          <w:bookmarkEnd w:id="0"/>
          <w:p w14:paraId="3EF34A06" w14:textId="77777777" w:rsidR="00F31E72" w:rsidRPr="00F31E72" w:rsidRDefault="00F31E72" w:rsidP="00F31E72">
            <w:pPr>
              <w:shd w:val="clear" w:color="auto" w:fill="FFFFFF"/>
              <w:spacing w:line="360" w:lineRule="auto"/>
              <w:ind w:left="1276" w:hanging="1560"/>
              <w:jc w:val="center"/>
              <w:rPr>
                <w:rFonts w:ascii="Arial" w:eastAsia="Calibri" w:hAnsi="Arial" w:cs="Arial"/>
                <w:b/>
                <w:szCs w:val="28"/>
              </w:rPr>
            </w:pPr>
          </w:p>
          <w:p w14:paraId="71A64AD0" w14:textId="77777777" w:rsidR="006D41F7" w:rsidRPr="006D41F7" w:rsidRDefault="006D41F7" w:rsidP="00FF395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lang w:val="en-US" w:eastAsia="en-US"/>
              </w:rPr>
            </w:pPr>
            <w:r w:rsidRPr="00050F97">
              <w:rPr>
                <w:rFonts w:ascii="Arial" w:eastAsiaTheme="minorHAnsi" w:hAnsi="Arial" w:cs="Arial"/>
                <w:sz w:val="24"/>
                <w:lang w:val="en-US" w:eastAsia="en-US"/>
              </w:rPr>
              <w:t xml:space="preserve">Products intended for children and teenagers. </w:t>
            </w:r>
          </w:p>
          <w:p w14:paraId="139108E6" w14:textId="77777777" w:rsidR="006D41F7" w:rsidRPr="001E7942" w:rsidRDefault="001E7942" w:rsidP="001E7942">
            <w:pPr>
              <w:spacing w:line="360" w:lineRule="auto"/>
              <w:jc w:val="center"/>
              <w:rPr>
                <w:rFonts w:ascii="Arial" w:eastAsia="Calibri" w:hAnsi="Arial" w:cs="Arial"/>
                <w:b/>
                <w:caps/>
                <w:sz w:val="24"/>
                <w:lang w:val="en-US"/>
              </w:rPr>
            </w:pPr>
            <w:r w:rsidRPr="001E7942">
              <w:rPr>
                <w:rFonts w:ascii="Arial" w:hAnsi="Arial" w:cs="Arial"/>
                <w:sz w:val="24"/>
                <w:lang w:val="en-US"/>
              </w:rPr>
              <w:t xml:space="preserve">Gas </w:t>
            </w:r>
            <w:r w:rsidRPr="001E7942">
              <w:rPr>
                <w:rStyle w:val="anegp0gi0b9av8jahpyh"/>
                <w:rFonts w:ascii="Arial" w:hAnsi="Arial" w:cs="Arial"/>
                <w:sz w:val="24"/>
                <w:lang w:val="en-US"/>
              </w:rPr>
              <w:t>chromatographic</w:t>
            </w:r>
            <w:r w:rsidRPr="001E7942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Pr="001E7942">
              <w:rPr>
                <w:rStyle w:val="anegp0gi0b9av8jahpyh"/>
                <w:rFonts w:ascii="Arial" w:hAnsi="Arial" w:cs="Arial"/>
                <w:sz w:val="24"/>
                <w:lang w:val="en-US"/>
              </w:rPr>
              <w:t>determination</w:t>
            </w:r>
            <w:r w:rsidRPr="001E7942">
              <w:rPr>
                <w:rFonts w:ascii="Arial" w:hAnsi="Arial" w:cs="Arial"/>
                <w:sz w:val="24"/>
                <w:lang w:val="en-US"/>
              </w:rPr>
              <w:t xml:space="preserve"> of </w:t>
            </w:r>
            <w:r w:rsidRPr="001E7942">
              <w:rPr>
                <w:rStyle w:val="anegp0gi0b9av8jahpyh"/>
                <w:rFonts w:ascii="Arial" w:hAnsi="Arial" w:cs="Arial"/>
                <w:sz w:val="24"/>
                <w:lang w:val="en-US"/>
              </w:rPr>
              <w:t>certain</w:t>
            </w:r>
            <w:r w:rsidRPr="001E7942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Pr="001E7942">
              <w:rPr>
                <w:rStyle w:val="anegp0gi0b9av8jahpyh"/>
                <w:rFonts w:ascii="Arial" w:hAnsi="Arial" w:cs="Arial"/>
                <w:sz w:val="24"/>
                <w:lang w:val="en-US"/>
              </w:rPr>
              <w:t>volatile</w:t>
            </w:r>
            <w:r w:rsidRPr="001E7942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Pr="001E7942">
              <w:rPr>
                <w:rStyle w:val="anegp0gi0b9av8jahpyh"/>
                <w:rFonts w:ascii="Arial" w:hAnsi="Arial" w:cs="Arial"/>
                <w:sz w:val="24"/>
                <w:lang w:val="en-US"/>
              </w:rPr>
              <w:t>organic</w:t>
            </w:r>
            <w:r w:rsidRPr="001E7942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Pr="001E7942">
              <w:rPr>
                <w:rStyle w:val="anegp0gi0b9av8jahpyh"/>
                <w:rFonts w:ascii="Arial" w:hAnsi="Arial" w:cs="Arial"/>
                <w:sz w:val="24"/>
                <w:lang w:val="en-US"/>
              </w:rPr>
              <w:t>substances</w:t>
            </w:r>
            <w:r w:rsidRPr="001E7942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Pr="001E7942">
              <w:rPr>
                <w:rStyle w:val="anegp0gi0b9av8jahpyh"/>
                <w:rFonts w:ascii="Arial" w:hAnsi="Arial" w:cs="Arial"/>
                <w:sz w:val="24"/>
                <w:lang w:val="en-US"/>
              </w:rPr>
              <w:t>in</w:t>
            </w:r>
            <w:r w:rsidRPr="001E7942">
              <w:rPr>
                <w:rFonts w:ascii="Arial" w:hAnsi="Arial" w:cs="Arial"/>
                <w:sz w:val="24"/>
                <w:lang w:val="en-US"/>
              </w:rPr>
              <w:t xml:space="preserve"> the </w:t>
            </w:r>
            <w:r w:rsidRPr="001E7942">
              <w:rPr>
                <w:rStyle w:val="anegp0gi0b9av8jahpyh"/>
                <w:rFonts w:ascii="Arial" w:hAnsi="Arial" w:cs="Arial"/>
                <w:sz w:val="24"/>
                <w:lang w:val="en-US"/>
              </w:rPr>
              <w:t>air</w:t>
            </w:r>
            <w:r w:rsidRPr="001E7942">
              <w:rPr>
                <w:rFonts w:ascii="Arial" w:hAnsi="Arial" w:cs="Arial"/>
                <w:sz w:val="24"/>
                <w:lang w:val="en-US"/>
              </w:rPr>
              <w:t xml:space="preserve"> of the </w:t>
            </w:r>
            <w:r w:rsidRPr="001E7942">
              <w:rPr>
                <w:rStyle w:val="anegp0gi0b9av8jahpyh"/>
                <w:rFonts w:ascii="Arial" w:hAnsi="Arial" w:cs="Arial"/>
                <w:sz w:val="24"/>
                <w:lang w:val="en-US"/>
              </w:rPr>
              <w:t>test</w:t>
            </w:r>
            <w:r w:rsidRPr="001E7942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Pr="001E7942">
              <w:rPr>
                <w:rStyle w:val="anegp0gi0b9av8jahpyh"/>
                <w:rFonts w:ascii="Arial" w:hAnsi="Arial" w:cs="Arial"/>
                <w:sz w:val="24"/>
                <w:lang w:val="en-US"/>
              </w:rPr>
              <w:t>chamber</w:t>
            </w:r>
            <w:r w:rsidRPr="001E7942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Pr="001E7942">
              <w:rPr>
                <w:rStyle w:val="anegp0gi0b9av8jahpyh"/>
                <w:rFonts w:ascii="Arial" w:hAnsi="Arial" w:cs="Arial"/>
                <w:sz w:val="24"/>
                <w:lang w:val="en-US"/>
              </w:rPr>
              <w:t>and</w:t>
            </w:r>
            <w:r w:rsidRPr="001E7942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Pr="001E7942">
              <w:rPr>
                <w:rStyle w:val="anegp0gi0b9av8jahpyh"/>
                <w:rFonts w:ascii="Arial" w:hAnsi="Arial" w:cs="Arial"/>
                <w:sz w:val="24"/>
                <w:lang w:val="en-US"/>
              </w:rPr>
              <w:t>enclosed</w:t>
            </w:r>
            <w:r w:rsidRPr="001E7942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Pr="001E7942">
              <w:rPr>
                <w:rStyle w:val="anegp0gi0b9av8jahpyh"/>
                <w:rFonts w:ascii="Arial" w:hAnsi="Arial" w:cs="Arial"/>
                <w:sz w:val="24"/>
                <w:lang w:val="en-US"/>
              </w:rPr>
              <w:t>spaces</w:t>
            </w:r>
            <w:r w:rsidRPr="001E7942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Pr="001E7942">
              <w:rPr>
                <w:rStyle w:val="anegp0gi0b9av8jahpyh"/>
                <w:rFonts w:ascii="Arial" w:hAnsi="Arial" w:cs="Arial"/>
                <w:sz w:val="24"/>
                <w:lang w:val="en-US"/>
              </w:rPr>
              <w:t>(oxygen</w:t>
            </w:r>
            <w:r w:rsidRPr="001E7942">
              <w:rPr>
                <w:rFonts w:ascii="Arial" w:hAnsi="Arial" w:cs="Arial"/>
                <w:sz w:val="24"/>
                <w:lang w:val="en-US"/>
              </w:rPr>
              <w:t xml:space="preserve">-containing </w:t>
            </w:r>
            <w:r w:rsidRPr="001E7942">
              <w:rPr>
                <w:rStyle w:val="anegp0gi0b9av8jahpyh"/>
                <w:rFonts w:ascii="Arial" w:hAnsi="Arial" w:cs="Arial"/>
                <w:sz w:val="24"/>
                <w:lang w:val="en-US"/>
              </w:rPr>
              <w:t>substances)</w:t>
            </w:r>
          </w:p>
        </w:tc>
      </w:tr>
    </w:tbl>
    <w:p w14:paraId="6342EC9C" w14:textId="77777777" w:rsidR="006D41F7" w:rsidRPr="0073235B" w:rsidRDefault="006D41F7" w:rsidP="006D41F7">
      <w:pPr>
        <w:tabs>
          <w:tab w:val="left" w:pos="0"/>
        </w:tabs>
        <w:ind w:firstLine="709"/>
        <w:rPr>
          <w:rFonts w:ascii="Arial" w:hAnsi="Arial" w:cs="Arial"/>
          <w:b/>
          <w:bCs/>
          <w:color w:val="000000" w:themeColor="text1"/>
          <w:sz w:val="24"/>
          <w:lang w:val="en-US"/>
        </w:rPr>
      </w:pPr>
    </w:p>
    <w:p w14:paraId="197C1708" w14:textId="77777777" w:rsidR="006D41F7" w:rsidRPr="0073235B" w:rsidRDefault="006D41F7" w:rsidP="006D41F7">
      <w:pPr>
        <w:tabs>
          <w:tab w:val="left" w:pos="0"/>
        </w:tabs>
        <w:ind w:firstLine="709"/>
        <w:rPr>
          <w:rFonts w:ascii="Arial" w:hAnsi="Arial" w:cs="Arial"/>
          <w:b/>
          <w:bCs/>
          <w:color w:val="000000" w:themeColor="text1"/>
          <w:sz w:val="24"/>
        </w:rPr>
      </w:pPr>
      <w:r w:rsidRPr="0073235B">
        <w:rPr>
          <w:rFonts w:ascii="Arial" w:hAnsi="Arial" w:cs="Arial"/>
          <w:b/>
          <w:bCs/>
          <w:color w:val="000000" w:themeColor="text1"/>
          <w:sz w:val="24"/>
          <w:lang w:val="en-US"/>
        </w:rPr>
        <w:t xml:space="preserve">                                                                                       </w:t>
      </w:r>
      <w:r w:rsidRPr="0073235B">
        <w:rPr>
          <w:rFonts w:ascii="Arial" w:hAnsi="Arial" w:cs="Arial"/>
          <w:b/>
          <w:bCs/>
          <w:color w:val="000000" w:themeColor="text1"/>
          <w:sz w:val="24"/>
        </w:rPr>
        <w:t xml:space="preserve">Дата введения – </w:t>
      </w:r>
    </w:p>
    <w:p w14:paraId="488C5922" w14:textId="77777777" w:rsidR="006D41F7" w:rsidRPr="0073235B" w:rsidRDefault="006D41F7" w:rsidP="006D41F7">
      <w:pPr>
        <w:tabs>
          <w:tab w:val="left" w:pos="0"/>
        </w:tabs>
        <w:ind w:firstLine="709"/>
        <w:rPr>
          <w:rFonts w:ascii="Arial" w:hAnsi="Arial" w:cs="Arial"/>
          <w:b/>
          <w:bCs/>
          <w:color w:val="000000" w:themeColor="text1"/>
          <w:sz w:val="24"/>
        </w:rPr>
      </w:pPr>
    </w:p>
    <w:p w14:paraId="4B445547" w14:textId="77777777" w:rsidR="006D41F7" w:rsidRPr="00F83DEB" w:rsidRDefault="006D41F7" w:rsidP="006D41F7">
      <w:pPr>
        <w:pStyle w:val="10"/>
        <w:tabs>
          <w:tab w:val="clear" w:pos="1134"/>
          <w:tab w:val="left" w:pos="851"/>
          <w:tab w:val="num" w:pos="1415"/>
        </w:tabs>
        <w:spacing w:before="0" w:after="120" w:line="360" w:lineRule="auto"/>
        <w:ind w:firstLine="709"/>
        <w:jc w:val="both"/>
        <w:rPr>
          <w:rFonts w:ascii="Arial" w:hAnsi="Arial" w:cs="Arial"/>
        </w:rPr>
      </w:pPr>
      <w:bookmarkStart w:id="1" w:name="_Toc129873895"/>
      <w:r w:rsidRPr="00F83DEB">
        <w:rPr>
          <w:rFonts w:ascii="Arial" w:hAnsi="Arial" w:cs="Arial"/>
        </w:rPr>
        <w:t>1 Область применения</w:t>
      </w:r>
      <w:bookmarkEnd w:id="1"/>
      <w:r w:rsidRPr="00F83DEB">
        <w:rPr>
          <w:rFonts w:ascii="Arial" w:hAnsi="Arial" w:cs="Arial"/>
        </w:rPr>
        <w:t xml:space="preserve"> </w:t>
      </w:r>
    </w:p>
    <w:p w14:paraId="17885C2A" w14:textId="77777777" w:rsidR="00A633A1" w:rsidRDefault="006D41F7" w:rsidP="00A633A1">
      <w:pPr>
        <w:widowControl w:val="0"/>
        <w:spacing w:line="360" w:lineRule="auto"/>
        <w:ind w:firstLine="709"/>
        <w:rPr>
          <w:rFonts w:ascii="Arial" w:hAnsi="Arial" w:cs="Arial"/>
          <w:sz w:val="24"/>
        </w:rPr>
      </w:pPr>
      <w:bookmarkStart w:id="2" w:name="_Hlk198225275"/>
      <w:r w:rsidRPr="00F83DEB">
        <w:rPr>
          <w:rFonts w:ascii="Arial" w:hAnsi="Arial" w:cs="Arial"/>
          <w:sz w:val="24"/>
        </w:rPr>
        <w:t>Настоящий стандарт устанавливает метод капиллярной газовой хроматографии для определения содержания</w:t>
      </w:r>
      <w:r w:rsidR="00A633A1" w:rsidRPr="00A633A1">
        <w:rPr>
          <w:rFonts w:ascii="Times New Roman CYR" w:hAnsi="Times New Roman CYR" w:cs="Times New Roman CYR"/>
          <w:snapToGrid w:val="0"/>
          <w:sz w:val="24"/>
        </w:rPr>
        <w:t xml:space="preserve"> </w:t>
      </w:r>
      <w:r w:rsidR="00A633A1" w:rsidRPr="00A633A1">
        <w:rPr>
          <w:rFonts w:ascii="Arial" w:hAnsi="Arial" w:cs="Arial"/>
          <w:sz w:val="24"/>
        </w:rPr>
        <w:t xml:space="preserve">ацетальдегида, ацетона, метанола, этанола, изо-пропанола, н-пропанола </w:t>
      </w:r>
      <w:proofErr w:type="spellStart"/>
      <w:r w:rsidR="00A633A1" w:rsidRPr="00A633A1">
        <w:rPr>
          <w:rFonts w:ascii="Arial" w:hAnsi="Arial" w:cs="Arial"/>
          <w:sz w:val="24"/>
        </w:rPr>
        <w:t>метилацетата</w:t>
      </w:r>
      <w:proofErr w:type="spellEnd"/>
      <w:r w:rsidR="00A633A1" w:rsidRPr="00A633A1">
        <w:rPr>
          <w:rFonts w:ascii="Arial" w:hAnsi="Arial" w:cs="Arial"/>
          <w:sz w:val="24"/>
        </w:rPr>
        <w:t>, этилацетата, н-</w:t>
      </w:r>
      <w:proofErr w:type="spellStart"/>
      <w:r w:rsidR="00A633A1" w:rsidRPr="00A633A1">
        <w:rPr>
          <w:rFonts w:ascii="Arial" w:hAnsi="Arial" w:cs="Arial"/>
          <w:sz w:val="24"/>
        </w:rPr>
        <w:t>пропилацетата</w:t>
      </w:r>
      <w:proofErr w:type="spellEnd"/>
      <w:r w:rsidR="00A633A1" w:rsidRPr="00A633A1">
        <w:rPr>
          <w:rFonts w:ascii="Arial" w:hAnsi="Arial" w:cs="Arial"/>
          <w:sz w:val="24"/>
        </w:rPr>
        <w:t>, изо-бутилацетата, бутилацетата, изо-бутанола, н-бутанола</w:t>
      </w:r>
      <w:r w:rsidR="00A633A1">
        <w:rPr>
          <w:rFonts w:ascii="Arial" w:hAnsi="Arial" w:cs="Arial"/>
          <w:sz w:val="24"/>
        </w:rPr>
        <w:t xml:space="preserve"> </w:t>
      </w:r>
      <w:r w:rsidR="00A633A1" w:rsidRPr="00AB055C">
        <w:rPr>
          <w:rFonts w:ascii="Arial" w:hAnsi="Arial" w:cs="Arial"/>
          <w:sz w:val="24"/>
        </w:rPr>
        <w:t xml:space="preserve">в атмосферном воздухе, воздухе испытательной камеры и замкнутых помещений </w:t>
      </w:r>
      <w:r w:rsidR="00A633A1">
        <w:rPr>
          <w:rFonts w:ascii="Arial" w:hAnsi="Arial" w:cs="Arial"/>
          <w:sz w:val="24"/>
        </w:rPr>
        <w:t xml:space="preserve">в </w:t>
      </w:r>
      <w:r w:rsidR="00A633A1" w:rsidRPr="00F83DEB">
        <w:rPr>
          <w:rFonts w:ascii="Arial" w:hAnsi="Arial" w:cs="Arial"/>
          <w:sz w:val="24"/>
        </w:rPr>
        <w:t>диапазоне концентраций:</w:t>
      </w:r>
    </w:p>
    <w:p w14:paraId="654462CA" w14:textId="77777777" w:rsidR="00A633A1" w:rsidRDefault="00A633A1" w:rsidP="00A633A1">
      <w:pPr>
        <w:widowControl w:val="0"/>
        <w:spacing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A633A1">
        <w:rPr>
          <w:rFonts w:ascii="Arial" w:hAnsi="Arial" w:cs="Arial"/>
          <w:sz w:val="24"/>
        </w:rPr>
        <w:t xml:space="preserve">ацетальдегида </w:t>
      </w:r>
      <w:r>
        <w:rPr>
          <w:rFonts w:ascii="Arial" w:hAnsi="Arial" w:cs="Arial"/>
          <w:sz w:val="24"/>
        </w:rPr>
        <w:t xml:space="preserve">- от </w:t>
      </w:r>
      <w:proofErr w:type="gramStart"/>
      <w:r w:rsidRPr="00A633A1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>,</w:t>
      </w:r>
      <w:r w:rsidRPr="00A633A1">
        <w:rPr>
          <w:rFonts w:ascii="Arial" w:hAnsi="Arial" w:cs="Arial"/>
          <w:sz w:val="24"/>
        </w:rPr>
        <w:t>005</w:t>
      </w:r>
      <w:r>
        <w:rPr>
          <w:rFonts w:ascii="Arial" w:hAnsi="Arial" w:cs="Arial"/>
          <w:sz w:val="24"/>
        </w:rPr>
        <w:t xml:space="preserve">  до</w:t>
      </w:r>
      <w:proofErr w:type="gramEnd"/>
      <w:r>
        <w:rPr>
          <w:rFonts w:ascii="Arial" w:hAnsi="Arial" w:cs="Arial"/>
          <w:sz w:val="24"/>
        </w:rPr>
        <w:t xml:space="preserve"> </w:t>
      </w:r>
      <w:r w:rsidRPr="00A633A1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>,</w:t>
      </w:r>
      <w:r w:rsidRPr="00A633A1">
        <w:rPr>
          <w:rFonts w:ascii="Arial" w:hAnsi="Arial" w:cs="Arial"/>
          <w:sz w:val="24"/>
        </w:rPr>
        <w:t>12 мг/м</w:t>
      </w:r>
      <w:r w:rsidRPr="00A633A1">
        <w:rPr>
          <w:rFonts w:ascii="Arial" w:hAnsi="Arial" w:cs="Arial"/>
          <w:sz w:val="24"/>
          <w:vertAlign w:val="superscript"/>
        </w:rPr>
        <w:t>3</w:t>
      </w:r>
      <w:r>
        <w:rPr>
          <w:rFonts w:ascii="Arial" w:hAnsi="Arial" w:cs="Arial"/>
          <w:sz w:val="24"/>
          <w:vertAlign w:val="superscript"/>
        </w:rPr>
        <w:t xml:space="preserve"> </w:t>
      </w:r>
      <w:r>
        <w:rPr>
          <w:rFonts w:ascii="Arial" w:hAnsi="Arial" w:cs="Arial"/>
          <w:sz w:val="24"/>
        </w:rPr>
        <w:t>включительно;</w:t>
      </w:r>
    </w:p>
    <w:p w14:paraId="0B8ECDAE" w14:textId="77777777" w:rsidR="00A633A1" w:rsidRDefault="00A633A1" w:rsidP="00A633A1">
      <w:pPr>
        <w:widowControl w:val="0"/>
        <w:spacing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A633A1">
        <w:rPr>
          <w:rFonts w:ascii="Arial" w:hAnsi="Arial" w:cs="Arial"/>
          <w:sz w:val="24"/>
        </w:rPr>
        <w:t>ацетона, метанола, этанола, изо-пропанола, н-пропанола</w:t>
      </w:r>
      <w:r>
        <w:rPr>
          <w:rFonts w:ascii="Arial" w:hAnsi="Arial" w:cs="Arial"/>
          <w:sz w:val="24"/>
        </w:rPr>
        <w:t xml:space="preserve"> - от 0,08 до 0,60 </w:t>
      </w:r>
      <w:r w:rsidRPr="00A633A1">
        <w:rPr>
          <w:rFonts w:ascii="Arial" w:hAnsi="Arial" w:cs="Arial"/>
          <w:sz w:val="24"/>
        </w:rPr>
        <w:t>мг/м</w:t>
      </w:r>
      <w:r w:rsidRPr="00A633A1">
        <w:rPr>
          <w:rFonts w:ascii="Arial" w:hAnsi="Arial" w:cs="Arial"/>
          <w:sz w:val="24"/>
          <w:vertAlign w:val="superscript"/>
        </w:rPr>
        <w:t>3</w:t>
      </w:r>
      <w:r>
        <w:rPr>
          <w:rFonts w:ascii="Arial" w:hAnsi="Arial" w:cs="Arial"/>
          <w:sz w:val="24"/>
          <w:vertAlign w:val="superscript"/>
        </w:rPr>
        <w:t xml:space="preserve"> </w:t>
      </w:r>
      <w:r>
        <w:rPr>
          <w:rFonts w:ascii="Arial" w:hAnsi="Arial" w:cs="Arial"/>
          <w:sz w:val="24"/>
        </w:rPr>
        <w:t>включительно;</w:t>
      </w:r>
    </w:p>
    <w:p w14:paraId="00754E14" w14:textId="77777777" w:rsidR="00A633A1" w:rsidRDefault="00A633A1" w:rsidP="00A633A1">
      <w:pPr>
        <w:widowControl w:val="0"/>
        <w:spacing w:line="360" w:lineRule="auto"/>
        <w:ind w:firstLine="709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proofErr w:type="spellStart"/>
      <w:r w:rsidRPr="00A633A1">
        <w:rPr>
          <w:rFonts w:ascii="Arial" w:hAnsi="Arial" w:cs="Arial"/>
          <w:sz w:val="24"/>
        </w:rPr>
        <w:t>метилацетата</w:t>
      </w:r>
      <w:proofErr w:type="spellEnd"/>
      <w:r w:rsidRPr="00A633A1">
        <w:rPr>
          <w:rFonts w:ascii="Arial" w:hAnsi="Arial" w:cs="Arial"/>
          <w:sz w:val="24"/>
        </w:rPr>
        <w:t>, этилацетата, н-</w:t>
      </w:r>
      <w:proofErr w:type="spellStart"/>
      <w:r w:rsidRPr="00A633A1">
        <w:rPr>
          <w:rFonts w:ascii="Arial" w:hAnsi="Arial" w:cs="Arial"/>
          <w:sz w:val="24"/>
        </w:rPr>
        <w:t>пропилацетата</w:t>
      </w:r>
      <w:proofErr w:type="spellEnd"/>
      <w:r w:rsidRPr="00A633A1">
        <w:rPr>
          <w:rFonts w:ascii="Arial" w:hAnsi="Arial" w:cs="Arial"/>
          <w:sz w:val="24"/>
        </w:rPr>
        <w:t>, изо-бутилацетата, бутилацетата, изо-бутанола, н-бутанола</w:t>
      </w:r>
      <w:r>
        <w:rPr>
          <w:rFonts w:ascii="Arial" w:hAnsi="Arial" w:cs="Arial"/>
          <w:sz w:val="24"/>
        </w:rPr>
        <w:t xml:space="preserve"> - от </w:t>
      </w:r>
      <w:r w:rsidRPr="00A633A1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>,</w:t>
      </w:r>
      <w:r w:rsidRPr="00A633A1">
        <w:rPr>
          <w:rFonts w:ascii="Arial" w:hAnsi="Arial" w:cs="Arial"/>
          <w:sz w:val="24"/>
        </w:rPr>
        <w:t>02-0</w:t>
      </w:r>
      <w:r>
        <w:rPr>
          <w:rFonts w:ascii="Arial" w:hAnsi="Arial" w:cs="Arial"/>
          <w:sz w:val="24"/>
        </w:rPr>
        <w:t>,</w:t>
      </w:r>
      <w:r w:rsidRPr="00A633A1">
        <w:rPr>
          <w:rFonts w:ascii="Arial" w:hAnsi="Arial" w:cs="Arial"/>
          <w:sz w:val="24"/>
        </w:rPr>
        <w:t>12 мг/м</w:t>
      </w:r>
      <w:r w:rsidRPr="00A633A1">
        <w:rPr>
          <w:rFonts w:ascii="Arial" w:hAnsi="Arial" w:cs="Arial"/>
          <w:sz w:val="24"/>
          <w:vertAlign w:val="superscript"/>
        </w:rPr>
        <w:t>3</w:t>
      </w:r>
      <w:r>
        <w:rPr>
          <w:rFonts w:ascii="Arial" w:hAnsi="Arial" w:cs="Arial"/>
          <w:sz w:val="24"/>
        </w:rPr>
        <w:t xml:space="preserve"> включительно.</w:t>
      </w:r>
    </w:p>
    <w:p w14:paraId="2F40FBC8" w14:textId="77777777" w:rsidR="006D41F7" w:rsidRPr="00AB055C" w:rsidRDefault="006D41F7" w:rsidP="00A633A1">
      <w:pPr>
        <w:widowControl w:val="0"/>
        <w:spacing w:line="360" w:lineRule="auto"/>
        <w:ind w:firstLine="709"/>
        <w:rPr>
          <w:rFonts w:ascii="Arial" w:hAnsi="Arial" w:cs="Arial"/>
          <w:sz w:val="24"/>
        </w:rPr>
      </w:pPr>
      <w:r w:rsidRPr="00AB055C">
        <w:rPr>
          <w:snapToGrid w:val="0"/>
          <w:sz w:val="24"/>
        </w:rPr>
        <w:t xml:space="preserve"> </w:t>
      </w:r>
    </w:p>
    <w:p w14:paraId="6B07E911" w14:textId="77777777" w:rsidR="006D41F7" w:rsidRPr="007A72A9" w:rsidRDefault="006D41F7" w:rsidP="006D41F7">
      <w:pPr>
        <w:spacing w:after="120" w:line="360" w:lineRule="auto"/>
        <w:ind w:firstLine="709"/>
        <w:rPr>
          <w:rFonts w:ascii="Arial" w:hAnsi="Arial" w:cs="Arial"/>
          <w:b/>
        </w:rPr>
      </w:pPr>
      <w:bookmarkStart w:id="3" w:name="_Toc211945951"/>
      <w:bookmarkStart w:id="4" w:name="_Toc129873896"/>
      <w:bookmarkEnd w:id="2"/>
      <w:r w:rsidRPr="007A72A9">
        <w:rPr>
          <w:rFonts w:ascii="Arial" w:hAnsi="Arial" w:cs="Arial"/>
          <w:b/>
        </w:rPr>
        <w:t>2 Нормативные ссылки</w:t>
      </w:r>
      <w:bookmarkEnd w:id="3"/>
      <w:bookmarkEnd w:id="4"/>
    </w:p>
    <w:p w14:paraId="29852C79" w14:textId="77777777" w:rsidR="00472CCD" w:rsidRDefault="006D41F7" w:rsidP="008F7730">
      <w:pPr>
        <w:pStyle w:val="10"/>
        <w:tabs>
          <w:tab w:val="clear" w:pos="1134"/>
          <w:tab w:val="left" w:pos="851"/>
          <w:tab w:val="num" w:pos="1415"/>
        </w:tabs>
        <w:spacing w:before="0" w:after="120" w:line="360" w:lineRule="auto"/>
        <w:ind w:firstLine="709"/>
        <w:jc w:val="both"/>
        <w:rPr>
          <w:rFonts w:ascii="Arial" w:hAnsi="Arial" w:cs="Arial"/>
          <w:b w:val="0"/>
          <w:sz w:val="24"/>
        </w:rPr>
      </w:pPr>
      <w:r w:rsidRPr="00E611FE">
        <w:rPr>
          <w:rFonts w:ascii="Arial" w:hAnsi="Arial" w:cs="Arial"/>
          <w:b w:val="0"/>
          <w:sz w:val="24"/>
        </w:rPr>
        <w:t xml:space="preserve">В настоящем стандарте использованы </w:t>
      </w:r>
      <w:r>
        <w:rPr>
          <w:rFonts w:ascii="Arial" w:hAnsi="Arial" w:cs="Arial"/>
          <w:b w:val="0"/>
          <w:sz w:val="24"/>
        </w:rPr>
        <w:t xml:space="preserve">нормативные </w:t>
      </w:r>
      <w:r w:rsidRPr="00E611FE">
        <w:rPr>
          <w:rFonts w:ascii="Arial" w:hAnsi="Arial" w:cs="Arial"/>
          <w:b w:val="0"/>
          <w:sz w:val="24"/>
        </w:rPr>
        <w:t>ссылки на следующие межгосударственные стандарты:</w:t>
      </w:r>
    </w:p>
    <w:p w14:paraId="7507E06A" w14:textId="22157C44" w:rsidR="006D41F7" w:rsidRPr="00085CDC" w:rsidRDefault="006D41F7" w:rsidP="008F7730">
      <w:pPr>
        <w:pStyle w:val="10"/>
        <w:tabs>
          <w:tab w:val="clear" w:pos="1134"/>
          <w:tab w:val="left" w:pos="851"/>
          <w:tab w:val="num" w:pos="1415"/>
        </w:tabs>
        <w:spacing w:before="0" w:after="120" w:line="360" w:lineRule="auto"/>
        <w:ind w:firstLine="709"/>
        <w:jc w:val="both"/>
        <w:rPr>
          <w:rFonts w:ascii="Arial" w:hAnsi="Arial" w:cs="Arial"/>
          <w:b w:val="0"/>
          <w:sz w:val="24"/>
        </w:rPr>
      </w:pPr>
      <w:r w:rsidRPr="00085CDC">
        <w:rPr>
          <w:rFonts w:ascii="Arial" w:hAnsi="Arial" w:cs="Arial"/>
          <w:b w:val="0"/>
          <w:sz w:val="24"/>
        </w:rPr>
        <w:t xml:space="preserve">ГОСТ 12.0.004 Система стандартов безопасности труда. Организация обучения безопасности труда. Общие положения </w:t>
      </w:r>
    </w:p>
    <w:p w14:paraId="4A394721" w14:textId="77777777" w:rsidR="006D41F7" w:rsidRPr="00F83DEB" w:rsidRDefault="006D41F7" w:rsidP="006D41F7">
      <w:pPr>
        <w:spacing w:line="360" w:lineRule="auto"/>
        <w:ind w:firstLine="709"/>
        <w:rPr>
          <w:rFonts w:ascii="Arial" w:hAnsi="Arial" w:cs="Arial"/>
          <w:sz w:val="24"/>
        </w:rPr>
      </w:pPr>
      <w:r w:rsidRPr="00F83DEB">
        <w:rPr>
          <w:rFonts w:ascii="Arial" w:hAnsi="Arial" w:cs="Arial"/>
          <w:sz w:val="24"/>
        </w:rPr>
        <w:lastRenderedPageBreak/>
        <w:t>ГОСТ 12.1.004 Система стандартов безопасности труда. Пожарная безопасность. Общие требования</w:t>
      </w:r>
    </w:p>
    <w:p w14:paraId="126AAA50" w14:textId="77777777" w:rsidR="006D41F7" w:rsidRPr="00F83DEB" w:rsidRDefault="006D41F7" w:rsidP="006D41F7">
      <w:pPr>
        <w:spacing w:line="360" w:lineRule="auto"/>
        <w:ind w:firstLine="709"/>
        <w:rPr>
          <w:rFonts w:ascii="Arial" w:hAnsi="Arial" w:cs="Arial"/>
          <w:sz w:val="24"/>
        </w:rPr>
      </w:pPr>
      <w:r w:rsidRPr="00F83DEB">
        <w:rPr>
          <w:rFonts w:ascii="Arial" w:hAnsi="Arial" w:cs="Arial"/>
          <w:sz w:val="24"/>
        </w:rPr>
        <w:t>ГОСТ 12.1.005 Система стандартов безопасности труда. Общие санитарно-гигиенические требования к воздуху рабочей зоны</w:t>
      </w:r>
    </w:p>
    <w:p w14:paraId="21147311" w14:textId="77777777" w:rsidR="006D41F7" w:rsidRPr="00F83DEB" w:rsidRDefault="006D41F7" w:rsidP="006D41F7">
      <w:pPr>
        <w:spacing w:line="360" w:lineRule="auto"/>
        <w:ind w:firstLine="709"/>
        <w:rPr>
          <w:rFonts w:ascii="Arial" w:hAnsi="Arial" w:cs="Arial"/>
          <w:sz w:val="24"/>
        </w:rPr>
      </w:pPr>
      <w:r w:rsidRPr="00F83DEB">
        <w:rPr>
          <w:rFonts w:ascii="Arial" w:hAnsi="Arial" w:cs="Arial"/>
          <w:sz w:val="24"/>
        </w:rPr>
        <w:t>ГОСТ 12.1.007 Система стандартов безопасности труда. Вредные вещества. Классификация и общие требования безопасности</w:t>
      </w:r>
    </w:p>
    <w:p w14:paraId="288F08E7" w14:textId="77777777" w:rsidR="006D41F7" w:rsidRPr="00F83DEB" w:rsidRDefault="006D41F7" w:rsidP="006D41F7">
      <w:pPr>
        <w:spacing w:line="360" w:lineRule="auto"/>
        <w:ind w:firstLine="709"/>
        <w:rPr>
          <w:rFonts w:ascii="Arial" w:hAnsi="Arial" w:cs="Arial"/>
          <w:sz w:val="24"/>
        </w:rPr>
      </w:pPr>
      <w:r w:rsidRPr="00F83DEB">
        <w:rPr>
          <w:rFonts w:ascii="Arial" w:hAnsi="Arial" w:cs="Arial"/>
          <w:sz w:val="24"/>
        </w:rPr>
        <w:t>ГОСТ</w:t>
      </w:r>
      <w:r w:rsidRPr="00F83DEB">
        <w:rPr>
          <w:rFonts w:ascii="Arial" w:hAnsi="Arial" w:cs="Arial"/>
          <w:sz w:val="24"/>
          <w:lang w:val="kk-KZ"/>
        </w:rPr>
        <w:t xml:space="preserve"> </w:t>
      </w:r>
      <w:r w:rsidRPr="00F83DEB">
        <w:rPr>
          <w:rFonts w:ascii="Arial" w:hAnsi="Arial" w:cs="Arial"/>
          <w:sz w:val="24"/>
        </w:rPr>
        <w:t>12.1.019 Система стандартов безопасности труда</w:t>
      </w:r>
      <w:r>
        <w:rPr>
          <w:rFonts w:ascii="Arial" w:hAnsi="Arial" w:cs="Arial"/>
          <w:sz w:val="24"/>
        </w:rPr>
        <w:t xml:space="preserve">. </w:t>
      </w:r>
      <w:r w:rsidRPr="00F83DEB">
        <w:rPr>
          <w:rFonts w:ascii="Arial" w:hAnsi="Arial" w:cs="Arial"/>
          <w:sz w:val="24"/>
        </w:rPr>
        <w:t>Электробезопасность. Общие требования и номенклатура видов защиты</w:t>
      </w:r>
    </w:p>
    <w:p w14:paraId="12554277" w14:textId="77777777" w:rsidR="006D41F7" w:rsidRPr="00F83DEB" w:rsidRDefault="006D41F7" w:rsidP="006D41F7">
      <w:pPr>
        <w:spacing w:line="360" w:lineRule="auto"/>
        <w:ind w:firstLine="709"/>
        <w:rPr>
          <w:rFonts w:ascii="Arial" w:hAnsi="Arial" w:cs="Arial"/>
          <w:sz w:val="24"/>
        </w:rPr>
      </w:pPr>
      <w:r w:rsidRPr="00F83DEB">
        <w:rPr>
          <w:rFonts w:ascii="Arial" w:hAnsi="Arial" w:cs="Arial"/>
          <w:sz w:val="24"/>
        </w:rPr>
        <w:t xml:space="preserve">ГОСТ </w:t>
      </w:r>
      <w:r w:rsidRPr="00F83DEB">
        <w:rPr>
          <w:rFonts w:ascii="Arial" w:hAnsi="Arial" w:cs="Arial"/>
          <w:sz w:val="24"/>
          <w:lang w:val="kk-KZ"/>
        </w:rPr>
        <w:t>12.1.030</w:t>
      </w:r>
      <w:r w:rsidRPr="00F83DEB">
        <w:rPr>
          <w:rFonts w:ascii="Arial" w:hAnsi="Arial" w:cs="Arial"/>
          <w:sz w:val="24"/>
        </w:rPr>
        <w:t xml:space="preserve"> Система стандартов безопасности труда. Электробезопасность. Защитное </w:t>
      </w:r>
      <w:r w:rsidRPr="00EE7F12">
        <w:rPr>
          <w:rFonts w:ascii="Arial" w:hAnsi="Arial" w:cs="Arial"/>
          <w:sz w:val="24"/>
        </w:rPr>
        <w:t>заземление, зануление</w:t>
      </w:r>
    </w:p>
    <w:p w14:paraId="6BE379B6" w14:textId="77777777" w:rsidR="006D41F7" w:rsidRPr="00F4667C" w:rsidRDefault="006D41F7" w:rsidP="00F4667C">
      <w:pPr>
        <w:pStyle w:val="2"/>
      </w:pPr>
      <w:r w:rsidRPr="00F4667C">
        <w:rPr>
          <w:spacing w:val="0"/>
        </w:rPr>
        <w:t xml:space="preserve">ГОСТ 12.2.007.0 </w:t>
      </w:r>
      <w:r w:rsidRPr="00F4667C">
        <w:t>Система стандартов безопасности труда. Изделия электротехнические. Общие требования безопасности</w:t>
      </w:r>
    </w:p>
    <w:p w14:paraId="10C13AF3" w14:textId="77777777" w:rsidR="006D41F7" w:rsidRPr="00F4667C" w:rsidRDefault="006D41F7" w:rsidP="00F4667C">
      <w:pPr>
        <w:pStyle w:val="2"/>
      </w:pPr>
      <w:r w:rsidRPr="00F4667C">
        <w:t>ГОСТ 12.4.009 Система стандартов безопасности труда. Пожарная техника для защиты объектов. Основные виды. Размещение и обслуживание</w:t>
      </w:r>
    </w:p>
    <w:p w14:paraId="5FFF2B41" w14:textId="77777777" w:rsidR="006D41F7" w:rsidRPr="00ED74B6" w:rsidRDefault="006D41F7" w:rsidP="006D41F7">
      <w:pPr>
        <w:spacing w:line="360" w:lineRule="auto"/>
        <w:ind w:firstLine="709"/>
        <w:rPr>
          <w:rFonts w:ascii="Arial" w:hAnsi="Arial" w:cs="Arial"/>
          <w:sz w:val="24"/>
        </w:rPr>
      </w:pPr>
      <w:r w:rsidRPr="00F83DEB">
        <w:rPr>
          <w:rFonts w:ascii="Arial" w:hAnsi="Arial" w:cs="Arial"/>
          <w:sz w:val="24"/>
        </w:rPr>
        <w:t xml:space="preserve">ГОСТ 1770 (ИСО 1042—83, ИСО 4788—80) Посуда мерная лабораторная стеклянная. Цилиндры, мензурки, колбы, пробирки. Общие технические условия </w:t>
      </w:r>
    </w:p>
    <w:p w14:paraId="5B2B588B" w14:textId="71E387A5" w:rsidR="006D41F7" w:rsidRPr="00F4667C" w:rsidRDefault="006D41F7" w:rsidP="00F4667C">
      <w:pPr>
        <w:pStyle w:val="2"/>
      </w:pPr>
      <w:r w:rsidRPr="00F4667C">
        <w:t>ГОСТ 6709 Вода дистиллированная. Технические условия</w:t>
      </w:r>
    </w:p>
    <w:p w14:paraId="28F0B6F9" w14:textId="77777777" w:rsidR="006D41F7" w:rsidRPr="000D3E53" w:rsidRDefault="006D41F7" w:rsidP="006D41F7">
      <w:pPr>
        <w:spacing w:line="360" w:lineRule="auto"/>
        <w:ind w:firstLine="709"/>
        <w:rPr>
          <w:rFonts w:ascii="Arial" w:eastAsia="Calibri" w:hAnsi="Arial" w:cs="Arial"/>
          <w:bCs/>
          <w:iCs/>
          <w:spacing w:val="1"/>
          <w:sz w:val="24"/>
        </w:rPr>
      </w:pPr>
      <w:r w:rsidRPr="0073235B">
        <w:rPr>
          <w:rFonts w:ascii="Arial" w:hAnsi="Arial" w:cs="Arial"/>
          <w:bCs/>
          <w:color w:val="000000" w:themeColor="text1"/>
          <w:sz w:val="24"/>
        </w:rPr>
        <w:t>ГОСТ 25336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0D3E53">
        <w:rPr>
          <w:rFonts w:ascii="Arial" w:eastAsia="Calibri" w:hAnsi="Arial" w:cs="Arial"/>
          <w:bCs/>
          <w:iCs/>
          <w:spacing w:val="1"/>
          <w:sz w:val="24"/>
        </w:rPr>
        <w:t>Посуда и оборудование лабораторные стеклянные. Типы, основные параметры и размеры</w:t>
      </w:r>
    </w:p>
    <w:p w14:paraId="35A82634" w14:textId="77777777" w:rsidR="006D41F7" w:rsidRPr="00E611FE" w:rsidRDefault="006D41F7" w:rsidP="006D41F7">
      <w:pPr>
        <w:spacing w:line="360" w:lineRule="auto"/>
        <w:ind w:firstLine="709"/>
        <w:rPr>
          <w:rFonts w:ascii="Arial" w:hAnsi="Arial" w:cs="Arial"/>
          <w:sz w:val="24"/>
        </w:rPr>
      </w:pPr>
      <w:hyperlink r:id="rId14" w:history="1">
        <w:r w:rsidRPr="00EE7F12">
          <w:rPr>
            <w:rFonts w:ascii="Arial" w:hAnsi="Arial" w:cs="Arial"/>
            <w:sz w:val="24"/>
          </w:rPr>
          <w:t>ГОСТ 29227</w:t>
        </w:r>
      </w:hyperlink>
      <w:r w:rsidRPr="00EE7F12">
        <w:rPr>
          <w:rFonts w:ascii="Arial" w:hAnsi="Arial" w:cs="Arial"/>
          <w:sz w:val="24"/>
        </w:rPr>
        <w:t xml:space="preserve"> (ИСО 835-1–81) Посуда</w:t>
      </w:r>
      <w:r w:rsidRPr="00F83DEB">
        <w:rPr>
          <w:rFonts w:ascii="Arial" w:hAnsi="Arial" w:cs="Arial"/>
          <w:sz w:val="24"/>
        </w:rPr>
        <w:t xml:space="preserve"> лабораторная стеклянная. Пипетки градуированные. Часть 1. Общие требования</w:t>
      </w:r>
    </w:p>
    <w:p w14:paraId="0ECE7821" w14:textId="3017B52C" w:rsidR="006D41F7" w:rsidRDefault="006D41F7" w:rsidP="006D41F7">
      <w:pPr>
        <w:spacing w:line="360" w:lineRule="auto"/>
        <w:ind w:firstLine="709"/>
        <w:rPr>
          <w:rFonts w:ascii="Arial" w:hAnsi="Arial" w:cs="Arial"/>
          <w:sz w:val="24"/>
        </w:rPr>
      </w:pPr>
      <w:proofErr w:type="gramStart"/>
      <w:r w:rsidRPr="00C65945">
        <w:rPr>
          <w:rFonts w:ascii="Arial" w:hAnsi="Arial" w:cs="Arial"/>
          <w:sz w:val="24"/>
        </w:rPr>
        <w:t xml:space="preserve">ГОСТ  </w:t>
      </w:r>
      <w:r>
        <w:rPr>
          <w:rFonts w:ascii="Arial" w:hAnsi="Arial" w:cs="Arial"/>
          <w:sz w:val="24"/>
        </w:rPr>
        <w:t>ИСО</w:t>
      </w:r>
      <w:proofErr w:type="gramEnd"/>
      <w:r w:rsidRPr="00C65945">
        <w:rPr>
          <w:rFonts w:ascii="Arial" w:hAnsi="Arial" w:cs="Arial"/>
          <w:sz w:val="24"/>
        </w:rPr>
        <w:t xml:space="preserve"> 5725-1 Точность (правильность и прецизионность) методов и результатов измерений. Часть 1 Основные положения и определения </w:t>
      </w:r>
    </w:p>
    <w:p w14:paraId="21E3384C" w14:textId="188E31B4" w:rsidR="00472CCD" w:rsidRDefault="006D41F7" w:rsidP="00472CCD">
      <w:pPr>
        <w:spacing w:line="276" w:lineRule="auto"/>
        <w:ind w:firstLine="709"/>
        <w:rPr>
          <w:rFonts w:ascii="Arial" w:hAnsi="Arial" w:cs="Arial"/>
          <w:sz w:val="24"/>
        </w:rPr>
      </w:pPr>
      <w:r w:rsidRPr="00C65945">
        <w:rPr>
          <w:rFonts w:ascii="Arial" w:hAnsi="Arial" w:cs="Arial"/>
          <w:sz w:val="24"/>
        </w:rPr>
        <w:t xml:space="preserve">ГОСТ </w:t>
      </w:r>
      <w:r>
        <w:rPr>
          <w:rFonts w:ascii="Arial" w:hAnsi="Arial" w:cs="Arial"/>
          <w:sz w:val="24"/>
        </w:rPr>
        <w:t>ИСО</w:t>
      </w:r>
      <w:r w:rsidRPr="00C65945">
        <w:rPr>
          <w:rFonts w:ascii="Arial" w:hAnsi="Arial" w:cs="Arial"/>
          <w:sz w:val="24"/>
        </w:rPr>
        <w:t xml:space="preserve"> 5725-6 Точность (правильность и прецизионность) методов и результатов измерений. Часть 6 Использование значений точности на практике</w:t>
      </w:r>
    </w:p>
    <w:p w14:paraId="24F378D4" w14:textId="77777777" w:rsidR="006D41F7" w:rsidRDefault="006D41F7" w:rsidP="006D41F7">
      <w:pPr>
        <w:spacing w:line="360" w:lineRule="auto"/>
        <w:ind w:firstLine="709"/>
        <w:rPr>
          <w:rFonts w:ascii="Arial" w:hAnsi="Arial" w:cs="Arial"/>
          <w:sz w:val="24"/>
        </w:rPr>
      </w:pPr>
      <w:r w:rsidRPr="00F83DEB">
        <w:rPr>
          <w:rFonts w:ascii="Arial" w:hAnsi="Arial" w:cs="Arial"/>
          <w:sz w:val="24"/>
        </w:rPr>
        <w:t>ГОСТ OIML R 76-1 Государственная система обеспечения единства измерений. Весы неавтоматического действия. Часть 1. Метрологические</w:t>
      </w:r>
      <w:r>
        <w:rPr>
          <w:rFonts w:ascii="Arial" w:hAnsi="Arial" w:cs="Arial"/>
          <w:sz w:val="24"/>
        </w:rPr>
        <w:t xml:space="preserve"> и технические требования. Испытания</w:t>
      </w:r>
    </w:p>
    <w:p w14:paraId="2B6F1FDA" w14:textId="77777777" w:rsidR="006D41F7" w:rsidRDefault="006D41F7" w:rsidP="006D41F7">
      <w:pPr>
        <w:ind w:firstLine="709"/>
        <w:rPr>
          <w:rFonts w:ascii="Arial" w:hAnsi="Arial" w:cs="Arial"/>
          <w:sz w:val="22"/>
          <w:szCs w:val="22"/>
        </w:rPr>
      </w:pPr>
      <w:r w:rsidRPr="008D4E2E">
        <w:rPr>
          <w:rFonts w:ascii="Arial" w:hAnsi="Arial" w:cs="Arial"/>
          <w:spacing w:val="40"/>
          <w:sz w:val="22"/>
          <w:szCs w:val="22"/>
        </w:rPr>
        <w:t xml:space="preserve">Примечание </w:t>
      </w:r>
      <w:r>
        <w:rPr>
          <w:rFonts w:ascii="Arial" w:hAnsi="Arial" w:cs="Arial"/>
          <w:sz w:val="22"/>
          <w:szCs w:val="22"/>
        </w:rPr>
        <w:t>–</w:t>
      </w:r>
      <w:r w:rsidRPr="008D4E2E">
        <w:rPr>
          <w:rFonts w:ascii="Arial" w:hAnsi="Arial" w:cs="Arial"/>
          <w:sz w:val="22"/>
          <w:szCs w:val="22"/>
        </w:rPr>
        <w:t xml:space="preserve"> При пользовании настоящим стандартом целесообразно проверить действие ссылочных стандартов на официальном интернет-сайте Межгосударственного совета по стандартизации, метрологии и сертификации (www.easc.by) или по указателям национальных стандартов, издаваемых в государствах, указанных в предисловии, или на официальных сайтах соответствующих национальных органов по стандартизации. Если на документ дана недатированная ссылка, то следует использовать документ, действующий на текущий момент, с уч</w:t>
      </w:r>
      <w:r>
        <w:rPr>
          <w:rFonts w:ascii="Arial" w:hAnsi="Arial" w:cs="Arial"/>
          <w:sz w:val="22"/>
          <w:szCs w:val="22"/>
        </w:rPr>
        <w:t>е</w:t>
      </w:r>
      <w:r w:rsidRPr="008D4E2E">
        <w:rPr>
          <w:rFonts w:ascii="Arial" w:hAnsi="Arial" w:cs="Arial"/>
          <w:sz w:val="22"/>
          <w:szCs w:val="22"/>
        </w:rPr>
        <w:t>том всех внес</w:t>
      </w:r>
      <w:r>
        <w:rPr>
          <w:rFonts w:ascii="Arial" w:hAnsi="Arial" w:cs="Arial"/>
          <w:sz w:val="22"/>
          <w:szCs w:val="22"/>
        </w:rPr>
        <w:t>е</w:t>
      </w:r>
      <w:r w:rsidRPr="008D4E2E">
        <w:rPr>
          <w:rFonts w:ascii="Arial" w:hAnsi="Arial" w:cs="Arial"/>
          <w:sz w:val="22"/>
          <w:szCs w:val="22"/>
        </w:rPr>
        <w:t>нных в него изменений. Если замен</w:t>
      </w:r>
      <w:r>
        <w:rPr>
          <w:rFonts w:ascii="Arial" w:hAnsi="Arial" w:cs="Arial"/>
          <w:sz w:val="22"/>
          <w:szCs w:val="22"/>
        </w:rPr>
        <w:t>е</w:t>
      </w:r>
      <w:r w:rsidRPr="008D4E2E">
        <w:rPr>
          <w:rFonts w:ascii="Arial" w:hAnsi="Arial" w:cs="Arial"/>
          <w:sz w:val="22"/>
          <w:szCs w:val="22"/>
        </w:rPr>
        <w:t xml:space="preserve">н ссылочный документ, на который дана датированная ссылка, то следует использовать указанную версию этого документа. Если после принятия настоящего стандарта в ссылочный документ, на который дана датированная ссылка, внесено изменение, затрагивающее положение, на </w:t>
      </w:r>
      <w:r w:rsidRPr="008D4E2E">
        <w:rPr>
          <w:rFonts w:ascii="Arial" w:hAnsi="Arial" w:cs="Arial"/>
          <w:sz w:val="22"/>
          <w:szCs w:val="22"/>
        </w:rPr>
        <w:lastRenderedPageBreak/>
        <w:t>которое дана ссылка, то это положение применяется без учета данного изменения. Если ссылочный документ отмен</w:t>
      </w:r>
      <w:r>
        <w:rPr>
          <w:rFonts w:ascii="Arial" w:hAnsi="Arial" w:cs="Arial"/>
          <w:sz w:val="22"/>
          <w:szCs w:val="22"/>
        </w:rPr>
        <w:t>е</w:t>
      </w:r>
      <w:r w:rsidRPr="008D4E2E">
        <w:rPr>
          <w:rFonts w:ascii="Arial" w:hAnsi="Arial" w:cs="Arial"/>
          <w:sz w:val="22"/>
          <w:szCs w:val="22"/>
        </w:rPr>
        <w:t>н без замены, то положение, в котором дана ссылка на него, применяется в части, не затрагивающей эту ссылку.</w:t>
      </w:r>
    </w:p>
    <w:p w14:paraId="6125C8EF" w14:textId="77777777" w:rsidR="006D41F7" w:rsidRPr="004904C1" w:rsidRDefault="006D41F7" w:rsidP="006D41F7">
      <w:pPr>
        <w:spacing w:line="360" w:lineRule="auto"/>
        <w:ind w:firstLine="709"/>
        <w:rPr>
          <w:sz w:val="24"/>
        </w:rPr>
      </w:pPr>
    </w:p>
    <w:p w14:paraId="019A5165" w14:textId="77777777" w:rsidR="006D41F7" w:rsidRDefault="006D41F7" w:rsidP="006D41F7">
      <w:pPr>
        <w:spacing w:after="120" w:line="360" w:lineRule="auto"/>
        <w:ind w:firstLine="709"/>
        <w:rPr>
          <w:rFonts w:ascii="Arial" w:hAnsi="Arial" w:cs="Arial"/>
          <w:b/>
          <w:lang w:val="kk-KZ"/>
        </w:rPr>
      </w:pPr>
      <w:bookmarkStart w:id="5" w:name="_Toc129873897"/>
      <w:r w:rsidRPr="004904C1">
        <w:rPr>
          <w:rFonts w:ascii="Arial" w:hAnsi="Arial" w:cs="Arial"/>
          <w:b/>
          <w:lang w:val="kk-KZ"/>
        </w:rPr>
        <w:t>3 Сущность метода</w:t>
      </w:r>
      <w:bookmarkEnd w:id="5"/>
    </w:p>
    <w:p w14:paraId="183137A2" w14:textId="77777777" w:rsidR="00FF3957" w:rsidRPr="00FF3957" w:rsidRDefault="00006371" w:rsidP="00FF3957">
      <w:pPr>
        <w:spacing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Метод основан</w:t>
      </w:r>
      <w:r w:rsidR="00FF3957" w:rsidRPr="00FF3957">
        <w:rPr>
          <w:rFonts w:ascii="Arial" w:hAnsi="Arial" w:cs="Arial"/>
          <w:sz w:val="24"/>
        </w:rPr>
        <w:t xml:space="preserve"> на извлечении </w:t>
      </w:r>
      <w:r>
        <w:rPr>
          <w:rFonts w:ascii="Arial" w:hAnsi="Arial" w:cs="Arial"/>
          <w:sz w:val="24"/>
        </w:rPr>
        <w:t>определяемых веществ из воды</w:t>
      </w:r>
      <w:r w:rsidR="00FF3957" w:rsidRPr="00FF3957">
        <w:rPr>
          <w:rFonts w:ascii="Arial" w:hAnsi="Arial" w:cs="Arial"/>
          <w:sz w:val="24"/>
        </w:rPr>
        <w:t xml:space="preserve"> одноразовой газовой экстракцией при нагревании пробы в замкнутом объеме и последующем анализе равновесной паровой фазы на двух параллельных кварцевых капиллярных колонках, идентификации веществ по их временам удерживания и количественному определению методом абсолютной градуировки.</w:t>
      </w:r>
    </w:p>
    <w:p w14:paraId="332FEE36" w14:textId="77777777" w:rsidR="00FF3957" w:rsidRPr="00DF072A" w:rsidRDefault="001B707B" w:rsidP="00FF3957">
      <w:pPr>
        <w:spacing w:line="360" w:lineRule="auto"/>
        <w:ind w:firstLine="709"/>
        <w:rPr>
          <w:rFonts w:ascii="Arial" w:hAnsi="Arial" w:cs="Arial"/>
          <w:sz w:val="24"/>
        </w:rPr>
      </w:pPr>
      <w:r w:rsidRPr="00DF072A">
        <w:rPr>
          <w:rFonts w:ascii="Arial" w:hAnsi="Arial" w:cs="Arial"/>
          <w:sz w:val="24"/>
        </w:rPr>
        <w:t>Д</w:t>
      </w:r>
      <w:r w:rsidR="00FF3957" w:rsidRPr="00DF072A">
        <w:rPr>
          <w:rFonts w:ascii="Arial" w:hAnsi="Arial" w:cs="Arial"/>
          <w:sz w:val="24"/>
        </w:rPr>
        <w:t>иапазон измеряемых</w:t>
      </w:r>
      <w:r w:rsidRPr="00DF072A">
        <w:rPr>
          <w:rFonts w:ascii="Arial" w:hAnsi="Arial" w:cs="Arial"/>
          <w:sz w:val="24"/>
        </w:rPr>
        <w:t xml:space="preserve"> массовых</w:t>
      </w:r>
      <w:r w:rsidR="00FF3957" w:rsidRPr="00DF072A">
        <w:rPr>
          <w:rFonts w:ascii="Arial" w:hAnsi="Arial" w:cs="Arial"/>
          <w:sz w:val="24"/>
        </w:rPr>
        <w:t xml:space="preserve"> концентраций </w:t>
      </w:r>
      <w:r w:rsidR="00DF072A" w:rsidRPr="00DF072A">
        <w:rPr>
          <w:rFonts w:ascii="Arial" w:hAnsi="Arial" w:cs="Arial"/>
          <w:sz w:val="24"/>
        </w:rPr>
        <w:t xml:space="preserve">определяемых веществ </w:t>
      </w:r>
      <w:r w:rsidR="00FF3957" w:rsidRPr="00DF072A">
        <w:rPr>
          <w:rFonts w:ascii="Arial" w:hAnsi="Arial" w:cs="Arial"/>
          <w:sz w:val="24"/>
        </w:rPr>
        <w:t xml:space="preserve">в анализируемом объеме </w:t>
      </w:r>
      <w:r w:rsidR="00DF072A" w:rsidRPr="00DF072A">
        <w:rPr>
          <w:rFonts w:ascii="Arial" w:hAnsi="Arial" w:cs="Arial"/>
          <w:sz w:val="24"/>
        </w:rPr>
        <w:t>пробы</w:t>
      </w:r>
      <w:r w:rsidR="00FF3957" w:rsidRPr="00DF072A">
        <w:rPr>
          <w:rFonts w:ascii="Arial" w:hAnsi="Arial" w:cs="Arial"/>
          <w:sz w:val="24"/>
        </w:rPr>
        <w:t xml:space="preserve"> </w:t>
      </w:r>
      <w:r w:rsidR="00DF072A" w:rsidRPr="00DF072A">
        <w:rPr>
          <w:rFonts w:ascii="Arial" w:hAnsi="Arial" w:cs="Arial"/>
          <w:sz w:val="24"/>
        </w:rPr>
        <w:t>указан</w:t>
      </w:r>
      <w:r w:rsidR="00FF3957" w:rsidRPr="00DF072A">
        <w:rPr>
          <w:rFonts w:ascii="Arial" w:hAnsi="Arial" w:cs="Arial"/>
          <w:sz w:val="24"/>
        </w:rPr>
        <w:t xml:space="preserve"> в таблице 1.</w:t>
      </w:r>
    </w:p>
    <w:p w14:paraId="50D260F9" w14:textId="77777777" w:rsidR="006D41F7" w:rsidRDefault="006D41F7" w:rsidP="006D41F7">
      <w:pPr>
        <w:widowControl w:val="0"/>
        <w:spacing w:line="360" w:lineRule="auto"/>
        <w:rPr>
          <w:rFonts w:ascii="Arial" w:hAnsi="Arial" w:cs="Arial"/>
          <w:color w:val="000000" w:themeColor="text1"/>
          <w:sz w:val="24"/>
          <w:lang w:val="kk-KZ"/>
        </w:rPr>
      </w:pPr>
      <w:r w:rsidRPr="00E4506D">
        <w:rPr>
          <w:rFonts w:ascii="Arial" w:hAnsi="Arial" w:cs="Arial"/>
          <w:color w:val="000000" w:themeColor="text1"/>
          <w:spacing w:val="40"/>
          <w:sz w:val="24"/>
          <w:lang w:val="kk-KZ"/>
        </w:rPr>
        <w:t>Таблица</w:t>
      </w:r>
      <w:r w:rsidRPr="00E4506D">
        <w:rPr>
          <w:rFonts w:ascii="Arial" w:hAnsi="Arial" w:cs="Arial"/>
          <w:color w:val="000000" w:themeColor="text1"/>
          <w:sz w:val="24"/>
          <w:lang w:val="kk-KZ"/>
        </w:rPr>
        <w:t xml:space="preserve"> 1 </w:t>
      </w:r>
    </w:p>
    <w:tbl>
      <w:tblPr>
        <w:tblW w:w="71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5"/>
        <w:gridCol w:w="3880"/>
      </w:tblGrid>
      <w:tr w:rsidR="00821124" w14:paraId="705EDDDA" w14:textId="77777777" w:rsidTr="00821124">
        <w:trPr>
          <w:jc w:val="center"/>
        </w:trPr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205D" w14:textId="77777777" w:rsidR="00821124" w:rsidRPr="00FF3957" w:rsidRDefault="00821124" w:rsidP="00821124">
            <w:pPr>
              <w:widowControl w:val="0"/>
              <w:spacing w:line="360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F3957">
              <w:rPr>
                <w:rFonts w:ascii="Arial" w:hAnsi="Arial" w:cs="Arial"/>
                <w:snapToGrid w:val="0"/>
                <w:sz w:val="22"/>
                <w:szCs w:val="22"/>
              </w:rPr>
              <w:t>Вещество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96128" w14:textId="77777777" w:rsidR="00821124" w:rsidRDefault="00821124" w:rsidP="00FF3957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</w:pPr>
            <w:r w:rsidRPr="00FF3957">
              <w:rPr>
                <w:rFonts w:ascii="Arial" w:hAnsi="Arial" w:cs="Arial"/>
                <w:snapToGrid w:val="0"/>
                <w:sz w:val="22"/>
                <w:szCs w:val="22"/>
              </w:rPr>
              <w:t>Диапазон измеряемых концентраций, мг/м</w:t>
            </w:r>
            <w:r w:rsidRPr="00FF3957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3</w:t>
            </w:r>
          </w:p>
          <w:p w14:paraId="2F411F69" w14:textId="77777777" w:rsidR="00821124" w:rsidRPr="00FF3957" w:rsidRDefault="00821124" w:rsidP="00FF3957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821124" w:rsidRPr="009D0F34" w14:paraId="1FA39594" w14:textId="77777777" w:rsidTr="00821124">
        <w:trPr>
          <w:jc w:val="center"/>
        </w:trPr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E4D1" w14:textId="77777777" w:rsidR="00821124" w:rsidRPr="00295F7A" w:rsidRDefault="00821124" w:rsidP="00FF3957">
            <w:pPr>
              <w:widowControl w:val="0"/>
              <w:rPr>
                <w:rFonts w:ascii="Times New Roman CYR" w:hAnsi="Times New Roman CYR" w:cs="Times New Roman CYR"/>
                <w:snapToGrid w:val="0"/>
                <w:sz w:val="24"/>
                <w:highlight w:val="yellow"/>
              </w:rPr>
            </w:pPr>
            <w:r w:rsidRPr="00617947">
              <w:rPr>
                <w:rFonts w:ascii="Times New Roman CYR" w:hAnsi="Times New Roman CYR" w:cs="Times New Roman CYR"/>
                <w:snapToGrid w:val="0"/>
                <w:sz w:val="24"/>
              </w:rPr>
              <w:t>Ацетальдегид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3D9B3" w14:textId="77777777" w:rsidR="00821124" w:rsidRPr="00295F7A" w:rsidRDefault="00821124" w:rsidP="00FF3957">
            <w:pPr>
              <w:widowControl w:val="0"/>
              <w:jc w:val="center"/>
              <w:rPr>
                <w:snapToGrid w:val="0"/>
                <w:sz w:val="24"/>
                <w:highlight w:val="yellow"/>
              </w:rPr>
            </w:pPr>
            <w:r w:rsidRPr="00617947">
              <w:rPr>
                <w:snapToGrid w:val="0"/>
                <w:sz w:val="24"/>
              </w:rPr>
              <w:t>0</w:t>
            </w:r>
            <w:r>
              <w:rPr>
                <w:snapToGrid w:val="0"/>
                <w:sz w:val="24"/>
              </w:rPr>
              <w:t>,</w:t>
            </w:r>
            <w:r w:rsidRPr="00617947">
              <w:rPr>
                <w:snapToGrid w:val="0"/>
                <w:sz w:val="24"/>
              </w:rPr>
              <w:t>005-0</w:t>
            </w:r>
            <w:r>
              <w:rPr>
                <w:snapToGrid w:val="0"/>
                <w:sz w:val="24"/>
              </w:rPr>
              <w:t>,</w:t>
            </w:r>
            <w:r w:rsidRPr="00617947">
              <w:rPr>
                <w:snapToGrid w:val="0"/>
                <w:sz w:val="24"/>
              </w:rPr>
              <w:t>12</w:t>
            </w:r>
          </w:p>
        </w:tc>
      </w:tr>
      <w:tr w:rsidR="00821124" w:rsidRPr="009D0F34" w14:paraId="31F4F9F2" w14:textId="77777777" w:rsidTr="00FB586F">
        <w:trPr>
          <w:jc w:val="center"/>
        </w:trPr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084F" w14:textId="77777777" w:rsidR="00821124" w:rsidRPr="00273CD3" w:rsidRDefault="00821124" w:rsidP="00FB586F">
            <w:pPr>
              <w:widowControl w:val="0"/>
              <w:rPr>
                <w:rFonts w:ascii="Times New Roman CYR" w:hAnsi="Times New Roman CYR" w:cs="Times New Roman CYR"/>
                <w:snapToGrid w:val="0"/>
                <w:sz w:val="24"/>
              </w:rPr>
            </w:pPr>
            <w:r w:rsidRPr="00273CD3">
              <w:rPr>
                <w:rFonts w:ascii="Times New Roman CYR" w:hAnsi="Times New Roman CYR" w:cs="Times New Roman CYR"/>
                <w:snapToGrid w:val="0"/>
                <w:sz w:val="24"/>
              </w:rPr>
              <w:t>Ацетон</w:t>
            </w:r>
          </w:p>
        </w:tc>
        <w:tc>
          <w:tcPr>
            <w:tcW w:w="3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81ABB8" w14:textId="77777777" w:rsidR="00821124" w:rsidRDefault="00821124" w:rsidP="00FF3957">
            <w:pPr>
              <w:widowControl w:val="0"/>
              <w:jc w:val="center"/>
              <w:rPr>
                <w:snapToGrid w:val="0"/>
                <w:sz w:val="24"/>
              </w:rPr>
            </w:pPr>
          </w:p>
          <w:p w14:paraId="45A596B2" w14:textId="77777777" w:rsidR="00821124" w:rsidRDefault="00821124" w:rsidP="00FF3957">
            <w:pPr>
              <w:widowControl w:val="0"/>
              <w:jc w:val="center"/>
              <w:rPr>
                <w:snapToGrid w:val="0"/>
                <w:sz w:val="24"/>
              </w:rPr>
            </w:pPr>
          </w:p>
          <w:p w14:paraId="7C931762" w14:textId="77777777" w:rsidR="00821124" w:rsidRPr="00617947" w:rsidRDefault="00821124" w:rsidP="00FF3957">
            <w:pPr>
              <w:widowControl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0,08 – 0,6</w:t>
            </w:r>
          </w:p>
        </w:tc>
      </w:tr>
      <w:tr w:rsidR="00821124" w:rsidRPr="009D0F34" w14:paraId="46ABB7C8" w14:textId="77777777" w:rsidTr="00FB586F">
        <w:trPr>
          <w:jc w:val="center"/>
        </w:trPr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58FC2" w14:textId="77777777" w:rsidR="00821124" w:rsidRPr="00273CD3" w:rsidRDefault="00821124" w:rsidP="00FB586F">
            <w:pPr>
              <w:widowControl w:val="0"/>
              <w:rPr>
                <w:snapToGrid w:val="0"/>
                <w:sz w:val="24"/>
              </w:rPr>
            </w:pPr>
            <w:r w:rsidRPr="00273CD3">
              <w:rPr>
                <w:rFonts w:ascii="Times New Roman CYR" w:hAnsi="Times New Roman CYR" w:cs="Times New Roman CYR"/>
                <w:snapToGrid w:val="0"/>
                <w:sz w:val="24"/>
              </w:rPr>
              <w:t>Метанол</w:t>
            </w:r>
          </w:p>
        </w:tc>
        <w:tc>
          <w:tcPr>
            <w:tcW w:w="3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08CCF6" w14:textId="77777777" w:rsidR="00821124" w:rsidRPr="00617947" w:rsidRDefault="00821124" w:rsidP="00FF3957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821124" w:rsidRPr="009D0F34" w14:paraId="4E1E196C" w14:textId="77777777" w:rsidTr="00FB586F">
        <w:trPr>
          <w:jc w:val="center"/>
        </w:trPr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65942" w14:textId="77777777" w:rsidR="00821124" w:rsidRPr="00273CD3" w:rsidRDefault="00821124" w:rsidP="00FB586F">
            <w:pPr>
              <w:widowControl w:val="0"/>
              <w:rPr>
                <w:rFonts w:ascii="Times New Roman CYR" w:hAnsi="Times New Roman CYR" w:cs="Times New Roman CYR"/>
                <w:snapToGrid w:val="0"/>
                <w:sz w:val="24"/>
              </w:rPr>
            </w:pPr>
            <w:r w:rsidRPr="00273CD3">
              <w:rPr>
                <w:rFonts w:ascii="Times New Roman CYR" w:hAnsi="Times New Roman CYR" w:cs="Times New Roman CYR"/>
                <w:snapToGrid w:val="0"/>
                <w:sz w:val="24"/>
              </w:rPr>
              <w:t>изо-Пропанол</w:t>
            </w:r>
          </w:p>
        </w:tc>
        <w:tc>
          <w:tcPr>
            <w:tcW w:w="3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8B1E82" w14:textId="77777777" w:rsidR="00821124" w:rsidRPr="00617947" w:rsidRDefault="00821124" w:rsidP="00FF3957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821124" w:rsidRPr="009D0F34" w14:paraId="2D13FFE4" w14:textId="77777777" w:rsidTr="00FB586F">
        <w:trPr>
          <w:jc w:val="center"/>
        </w:trPr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226E9" w14:textId="77777777" w:rsidR="00821124" w:rsidRPr="00273CD3" w:rsidRDefault="00821124" w:rsidP="00FB586F">
            <w:pPr>
              <w:widowControl w:val="0"/>
              <w:rPr>
                <w:rFonts w:ascii="Times New Roman CYR" w:hAnsi="Times New Roman CYR" w:cs="Times New Roman CYR"/>
                <w:snapToGrid w:val="0"/>
                <w:sz w:val="24"/>
              </w:rPr>
            </w:pPr>
            <w:r w:rsidRPr="00273CD3">
              <w:rPr>
                <w:rFonts w:ascii="Times New Roman CYR" w:hAnsi="Times New Roman CYR" w:cs="Times New Roman CYR"/>
                <w:snapToGrid w:val="0"/>
                <w:sz w:val="24"/>
              </w:rPr>
              <w:t>Этанол</w:t>
            </w:r>
          </w:p>
        </w:tc>
        <w:tc>
          <w:tcPr>
            <w:tcW w:w="3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5BC14F" w14:textId="77777777" w:rsidR="00821124" w:rsidRPr="00617947" w:rsidRDefault="00821124" w:rsidP="00FF3957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821124" w:rsidRPr="009D0F34" w14:paraId="277B0199" w14:textId="77777777" w:rsidTr="00FB586F">
        <w:trPr>
          <w:jc w:val="center"/>
        </w:trPr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A1F8" w14:textId="77777777" w:rsidR="00821124" w:rsidRPr="00273CD3" w:rsidRDefault="00821124" w:rsidP="00FB586F">
            <w:pPr>
              <w:widowControl w:val="0"/>
              <w:rPr>
                <w:rFonts w:ascii="Times New Roman CYR" w:hAnsi="Times New Roman CYR" w:cs="Times New Roman CYR"/>
                <w:snapToGrid w:val="0"/>
                <w:sz w:val="24"/>
              </w:rPr>
            </w:pPr>
            <w:r w:rsidRPr="00273CD3">
              <w:rPr>
                <w:rFonts w:ascii="Times New Roman CYR" w:hAnsi="Times New Roman CYR" w:cs="Times New Roman CYR"/>
                <w:snapToGrid w:val="0"/>
                <w:sz w:val="24"/>
              </w:rPr>
              <w:t>н-Пропанол</w:t>
            </w:r>
          </w:p>
        </w:tc>
        <w:tc>
          <w:tcPr>
            <w:tcW w:w="3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EA69F" w14:textId="77777777" w:rsidR="00821124" w:rsidRPr="00617947" w:rsidRDefault="00821124" w:rsidP="00FF3957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821124" w14:paraId="769160F5" w14:textId="77777777" w:rsidTr="00FB586F">
        <w:trPr>
          <w:jc w:val="center"/>
        </w:trPr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0A46" w14:textId="77777777" w:rsidR="00821124" w:rsidRPr="00273CD3" w:rsidRDefault="00821124" w:rsidP="00FB586F">
            <w:pPr>
              <w:widowControl w:val="0"/>
              <w:rPr>
                <w:rFonts w:ascii="Times New Roman CYR" w:hAnsi="Times New Roman CYR" w:cs="Times New Roman CYR"/>
                <w:snapToGrid w:val="0"/>
                <w:sz w:val="24"/>
              </w:rPr>
            </w:pPr>
            <w:proofErr w:type="spellStart"/>
            <w:r w:rsidRPr="00273CD3">
              <w:rPr>
                <w:rFonts w:ascii="Times New Roman CYR" w:hAnsi="Times New Roman CYR" w:cs="Times New Roman CYR"/>
                <w:snapToGrid w:val="0"/>
                <w:sz w:val="24"/>
              </w:rPr>
              <w:t>Метилацетат</w:t>
            </w:r>
            <w:proofErr w:type="spellEnd"/>
          </w:p>
        </w:tc>
        <w:tc>
          <w:tcPr>
            <w:tcW w:w="3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0BE20A" w14:textId="77777777" w:rsidR="00821124" w:rsidRDefault="00821124" w:rsidP="00FF3957">
            <w:pPr>
              <w:widowControl w:val="0"/>
              <w:jc w:val="center"/>
              <w:rPr>
                <w:snapToGrid w:val="0"/>
                <w:sz w:val="24"/>
              </w:rPr>
            </w:pPr>
          </w:p>
          <w:p w14:paraId="4FEB85D4" w14:textId="77777777" w:rsidR="00821124" w:rsidRDefault="00821124" w:rsidP="00FF3957">
            <w:pPr>
              <w:widowControl w:val="0"/>
              <w:jc w:val="center"/>
              <w:rPr>
                <w:snapToGrid w:val="0"/>
                <w:sz w:val="24"/>
              </w:rPr>
            </w:pPr>
          </w:p>
          <w:p w14:paraId="1979FAF2" w14:textId="77777777" w:rsidR="00821124" w:rsidRDefault="00821124" w:rsidP="00FF3957">
            <w:pPr>
              <w:widowControl w:val="0"/>
              <w:jc w:val="center"/>
              <w:rPr>
                <w:snapToGrid w:val="0"/>
                <w:sz w:val="24"/>
              </w:rPr>
            </w:pPr>
          </w:p>
          <w:p w14:paraId="779CE316" w14:textId="77777777" w:rsidR="00821124" w:rsidRPr="00273CD3" w:rsidRDefault="00821124" w:rsidP="00FF3957">
            <w:pPr>
              <w:widowControl w:val="0"/>
              <w:jc w:val="center"/>
              <w:rPr>
                <w:snapToGrid w:val="0"/>
                <w:sz w:val="24"/>
              </w:rPr>
            </w:pPr>
            <w:r w:rsidRPr="00273CD3">
              <w:rPr>
                <w:snapToGrid w:val="0"/>
                <w:sz w:val="24"/>
              </w:rPr>
              <w:t>0</w:t>
            </w:r>
            <w:r>
              <w:rPr>
                <w:snapToGrid w:val="0"/>
                <w:sz w:val="24"/>
              </w:rPr>
              <w:t>,</w:t>
            </w:r>
            <w:r w:rsidRPr="00273CD3">
              <w:rPr>
                <w:snapToGrid w:val="0"/>
                <w:sz w:val="24"/>
              </w:rPr>
              <w:t>02-0</w:t>
            </w:r>
            <w:r>
              <w:rPr>
                <w:snapToGrid w:val="0"/>
                <w:sz w:val="24"/>
              </w:rPr>
              <w:t>,</w:t>
            </w:r>
            <w:r w:rsidRPr="00273CD3">
              <w:rPr>
                <w:snapToGrid w:val="0"/>
                <w:sz w:val="24"/>
              </w:rPr>
              <w:t>12</w:t>
            </w:r>
          </w:p>
          <w:p w14:paraId="58C0C6A4" w14:textId="77777777" w:rsidR="00821124" w:rsidRPr="00273CD3" w:rsidRDefault="00821124" w:rsidP="00FF3957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821124" w14:paraId="07AFCBB3" w14:textId="77777777" w:rsidTr="00FB586F">
        <w:trPr>
          <w:jc w:val="center"/>
        </w:trPr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9FF9" w14:textId="77777777" w:rsidR="00821124" w:rsidRPr="00273CD3" w:rsidRDefault="00821124" w:rsidP="00FB586F">
            <w:pPr>
              <w:widowControl w:val="0"/>
              <w:rPr>
                <w:rFonts w:ascii="Times New Roman CYR" w:hAnsi="Times New Roman CYR" w:cs="Times New Roman CYR"/>
                <w:snapToGrid w:val="0"/>
                <w:sz w:val="24"/>
              </w:rPr>
            </w:pPr>
            <w:r w:rsidRPr="00273CD3">
              <w:rPr>
                <w:rFonts w:ascii="Times New Roman CYR" w:hAnsi="Times New Roman CYR" w:cs="Times New Roman CYR"/>
                <w:snapToGrid w:val="0"/>
                <w:sz w:val="24"/>
              </w:rPr>
              <w:t>Этилацетат</w:t>
            </w:r>
          </w:p>
        </w:tc>
        <w:tc>
          <w:tcPr>
            <w:tcW w:w="3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A2EECB" w14:textId="77777777" w:rsidR="00821124" w:rsidRPr="00273CD3" w:rsidRDefault="00821124" w:rsidP="00FF3957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821124" w14:paraId="30E27120" w14:textId="77777777" w:rsidTr="00FB586F">
        <w:trPr>
          <w:jc w:val="center"/>
        </w:trPr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3F5B" w14:textId="77777777" w:rsidR="00821124" w:rsidRPr="00273CD3" w:rsidRDefault="00821124" w:rsidP="00FB586F">
            <w:pPr>
              <w:widowControl w:val="0"/>
              <w:rPr>
                <w:rFonts w:ascii="Times New Roman CYR" w:hAnsi="Times New Roman CYR" w:cs="Times New Roman CYR"/>
                <w:snapToGrid w:val="0"/>
                <w:sz w:val="24"/>
              </w:rPr>
            </w:pPr>
            <w:r w:rsidRPr="00273CD3">
              <w:rPr>
                <w:rFonts w:ascii="Times New Roman CYR" w:hAnsi="Times New Roman CYR" w:cs="Times New Roman CYR"/>
                <w:snapToGrid w:val="0"/>
                <w:sz w:val="24"/>
              </w:rPr>
              <w:t>н-</w:t>
            </w:r>
            <w:proofErr w:type="spellStart"/>
            <w:r w:rsidRPr="00273CD3">
              <w:rPr>
                <w:rFonts w:ascii="Times New Roman CYR" w:hAnsi="Times New Roman CYR" w:cs="Times New Roman CYR"/>
                <w:snapToGrid w:val="0"/>
                <w:sz w:val="24"/>
              </w:rPr>
              <w:t>Пропилацетат</w:t>
            </w:r>
            <w:proofErr w:type="spellEnd"/>
          </w:p>
        </w:tc>
        <w:tc>
          <w:tcPr>
            <w:tcW w:w="3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598224" w14:textId="77777777" w:rsidR="00821124" w:rsidRPr="00273CD3" w:rsidRDefault="00821124" w:rsidP="00FF3957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821124" w14:paraId="0FC19B2E" w14:textId="77777777" w:rsidTr="00FB586F">
        <w:trPr>
          <w:jc w:val="center"/>
        </w:trPr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AE7D" w14:textId="77777777" w:rsidR="00821124" w:rsidRPr="00273CD3" w:rsidRDefault="00821124" w:rsidP="00FB586F">
            <w:pPr>
              <w:widowControl w:val="0"/>
              <w:rPr>
                <w:rFonts w:ascii="Times New Roman CYR" w:hAnsi="Times New Roman CYR" w:cs="Times New Roman CYR"/>
                <w:snapToGrid w:val="0"/>
                <w:sz w:val="24"/>
              </w:rPr>
            </w:pPr>
            <w:r w:rsidRPr="00273CD3">
              <w:rPr>
                <w:rFonts w:ascii="Times New Roman CYR" w:hAnsi="Times New Roman CYR" w:cs="Times New Roman CYR"/>
                <w:snapToGrid w:val="0"/>
                <w:sz w:val="24"/>
              </w:rPr>
              <w:t>изо-Бутанол</w:t>
            </w:r>
          </w:p>
        </w:tc>
        <w:tc>
          <w:tcPr>
            <w:tcW w:w="3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A4F7C1" w14:textId="77777777" w:rsidR="00821124" w:rsidRPr="00273CD3" w:rsidRDefault="00821124" w:rsidP="00FF3957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821124" w14:paraId="7B6B7139" w14:textId="77777777" w:rsidTr="00FB586F">
        <w:trPr>
          <w:jc w:val="center"/>
        </w:trPr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AF520" w14:textId="77777777" w:rsidR="00821124" w:rsidRPr="00273CD3" w:rsidRDefault="00821124" w:rsidP="00FB586F">
            <w:pPr>
              <w:widowControl w:val="0"/>
              <w:rPr>
                <w:rFonts w:ascii="Times New Roman CYR" w:hAnsi="Times New Roman CYR" w:cs="Times New Roman CYR"/>
                <w:snapToGrid w:val="0"/>
                <w:sz w:val="24"/>
              </w:rPr>
            </w:pPr>
            <w:r w:rsidRPr="00273CD3">
              <w:rPr>
                <w:rFonts w:ascii="Times New Roman CYR" w:hAnsi="Times New Roman CYR" w:cs="Times New Roman CYR"/>
                <w:snapToGrid w:val="0"/>
                <w:sz w:val="24"/>
              </w:rPr>
              <w:t>н-Бутанол</w:t>
            </w:r>
          </w:p>
        </w:tc>
        <w:tc>
          <w:tcPr>
            <w:tcW w:w="3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4A960E" w14:textId="77777777" w:rsidR="00821124" w:rsidRPr="00273CD3" w:rsidRDefault="00821124" w:rsidP="00FF3957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821124" w14:paraId="6C0D98C7" w14:textId="77777777" w:rsidTr="00FB586F">
        <w:trPr>
          <w:jc w:val="center"/>
        </w:trPr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8540" w14:textId="77777777" w:rsidR="00821124" w:rsidRPr="00273CD3" w:rsidRDefault="00821124" w:rsidP="00FB586F">
            <w:pPr>
              <w:widowControl w:val="0"/>
              <w:rPr>
                <w:rFonts w:ascii="Times New Roman CYR" w:hAnsi="Times New Roman CYR" w:cs="Times New Roman CYR"/>
                <w:snapToGrid w:val="0"/>
                <w:sz w:val="24"/>
              </w:rPr>
            </w:pPr>
            <w:r w:rsidRPr="00273CD3">
              <w:rPr>
                <w:rFonts w:ascii="Times New Roman CYR" w:hAnsi="Times New Roman CYR" w:cs="Times New Roman CYR"/>
                <w:snapToGrid w:val="0"/>
                <w:sz w:val="24"/>
              </w:rPr>
              <w:t>Бутилацетат</w:t>
            </w:r>
          </w:p>
        </w:tc>
        <w:tc>
          <w:tcPr>
            <w:tcW w:w="3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7BD7AC" w14:textId="77777777" w:rsidR="00821124" w:rsidRPr="00273CD3" w:rsidRDefault="00821124" w:rsidP="00FF3957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821124" w14:paraId="05CA2E9F" w14:textId="77777777" w:rsidTr="00FB586F">
        <w:trPr>
          <w:jc w:val="center"/>
        </w:trPr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B0C71" w14:textId="77777777" w:rsidR="00821124" w:rsidRPr="00273CD3" w:rsidRDefault="00821124" w:rsidP="00FB586F">
            <w:pPr>
              <w:widowControl w:val="0"/>
              <w:rPr>
                <w:snapToGrid w:val="0"/>
                <w:sz w:val="24"/>
              </w:rPr>
            </w:pPr>
            <w:r w:rsidRPr="00273CD3">
              <w:rPr>
                <w:snapToGrid w:val="0"/>
                <w:sz w:val="24"/>
              </w:rPr>
              <w:t>изо-Бутилацетат</w:t>
            </w:r>
          </w:p>
        </w:tc>
        <w:tc>
          <w:tcPr>
            <w:tcW w:w="3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93886" w14:textId="77777777" w:rsidR="00821124" w:rsidRPr="00273CD3" w:rsidRDefault="00821124" w:rsidP="00FF3957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</w:tbl>
    <w:p w14:paraId="386B373E" w14:textId="77777777" w:rsidR="00472CCD" w:rsidRDefault="00472CCD" w:rsidP="006D41F7">
      <w:pPr>
        <w:widowControl w:val="0"/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</w:p>
    <w:p w14:paraId="0433292F" w14:textId="77777777" w:rsidR="006D41F7" w:rsidRDefault="006D41F7" w:rsidP="006D41F7">
      <w:pPr>
        <w:widowControl w:val="0"/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 w:rsidRPr="0073235B">
        <w:rPr>
          <w:rFonts w:ascii="Arial" w:hAnsi="Arial" w:cs="Arial"/>
          <w:color w:val="000000" w:themeColor="text1"/>
          <w:sz w:val="24"/>
        </w:rPr>
        <w:t xml:space="preserve">Продолжительность проведения хроматографического анализа составляет </w:t>
      </w:r>
      <w:r>
        <w:rPr>
          <w:rFonts w:ascii="Arial" w:hAnsi="Arial" w:cs="Arial"/>
          <w:color w:val="000000" w:themeColor="text1"/>
          <w:sz w:val="24"/>
        </w:rPr>
        <w:t xml:space="preserve">ориентировочно </w:t>
      </w:r>
      <w:r w:rsidRPr="0073235B">
        <w:rPr>
          <w:rFonts w:ascii="Arial" w:hAnsi="Arial" w:cs="Arial"/>
          <w:color w:val="000000" w:themeColor="text1"/>
          <w:sz w:val="24"/>
        </w:rPr>
        <w:t>3</w:t>
      </w:r>
      <w:r w:rsidR="00272375">
        <w:rPr>
          <w:rFonts w:ascii="Arial" w:hAnsi="Arial" w:cs="Arial"/>
          <w:color w:val="000000" w:themeColor="text1"/>
          <w:sz w:val="24"/>
        </w:rPr>
        <w:t>5</w:t>
      </w:r>
      <w:r w:rsidRPr="0073235B">
        <w:rPr>
          <w:rFonts w:ascii="Arial" w:hAnsi="Arial" w:cs="Arial"/>
          <w:color w:val="000000" w:themeColor="text1"/>
          <w:sz w:val="24"/>
        </w:rPr>
        <w:t xml:space="preserve"> мин. </w:t>
      </w:r>
    </w:p>
    <w:p w14:paraId="39BF9384" w14:textId="77777777" w:rsidR="006D41F7" w:rsidRPr="0073235B" w:rsidRDefault="006D41F7" w:rsidP="006D41F7">
      <w:pPr>
        <w:widowControl w:val="0"/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</w:p>
    <w:p w14:paraId="058B0593" w14:textId="77777777" w:rsidR="006D41F7" w:rsidRPr="0073235B" w:rsidRDefault="006D41F7" w:rsidP="006D41F7">
      <w:pPr>
        <w:pStyle w:val="10"/>
        <w:tabs>
          <w:tab w:val="clear" w:pos="1134"/>
          <w:tab w:val="left" w:pos="851"/>
          <w:tab w:val="num" w:pos="1415"/>
        </w:tabs>
        <w:spacing w:before="0" w:after="120" w:line="360" w:lineRule="auto"/>
        <w:ind w:firstLine="709"/>
        <w:jc w:val="both"/>
        <w:rPr>
          <w:rFonts w:ascii="Arial" w:hAnsi="Arial" w:cs="Arial"/>
          <w:color w:val="000000" w:themeColor="text1"/>
          <w:lang w:val="kk-KZ"/>
        </w:rPr>
      </w:pPr>
      <w:bookmarkStart w:id="6" w:name="_Toc116299696"/>
      <w:bookmarkStart w:id="7" w:name="_Toc129873898"/>
      <w:r w:rsidRPr="0073235B">
        <w:rPr>
          <w:rFonts w:ascii="Arial" w:hAnsi="Arial" w:cs="Arial"/>
          <w:color w:val="000000" w:themeColor="text1"/>
          <w:lang w:val="kk-KZ"/>
        </w:rPr>
        <w:t>4 Требования безопасности и охраны окружающей среды</w:t>
      </w:r>
      <w:bookmarkEnd w:id="6"/>
      <w:bookmarkEnd w:id="7"/>
    </w:p>
    <w:p w14:paraId="41618AFB" w14:textId="77777777" w:rsidR="006D41F7" w:rsidRDefault="006D41F7" w:rsidP="006D41F7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73235B">
        <w:rPr>
          <w:rFonts w:ascii="Arial" w:hAnsi="Arial" w:cs="Arial"/>
          <w:bCs/>
          <w:color w:val="000000" w:themeColor="text1"/>
          <w:sz w:val="24"/>
        </w:rPr>
        <w:t>При выполнении измерений соблюдают следующие требования:</w:t>
      </w:r>
    </w:p>
    <w:p w14:paraId="561D89F6" w14:textId="77777777" w:rsidR="006D41F7" w:rsidRPr="00E4506D" w:rsidRDefault="006D41F7" w:rsidP="006D41F7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4506D">
        <w:rPr>
          <w:rFonts w:ascii="Arial" w:hAnsi="Arial" w:cs="Arial"/>
          <w:bCs/>
          <w:color w:val="000000" w:themeColor="text1"/>
          <w:sz w:val="24"/>
        </w:rPr>
        <w:t>- помещение лаборатории должно соответствовать требованиям пожарной безопасности по ГОСТ 12.1.004 и иметь средства пожаротушения по ГОСТ 12.4.009;</w:t>
      </w:r>
    </w:p>
    <w:p w14:paraId="464286D9" w14:textId="77777777" w:rsidR="006D41F7" w:rsidRPr="00E4506D" w:rsidRDefault="006D41F7" w:rsidP="006D41F7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4506D">
        <w:rPr>
          <w:rFonts w:ascii="Arial" w:hAnsi="Arial" w:cs="Arial"/>
          <w:bCs/>
          <w:color w:val="000000" w:themeColor="text1"/>
          <w:sz w:val="24"/>
        </w:rPr>
        <w:t>- при выполнении измерений соблюдают требования техники безопасности при работе с химическими реактивами по ГОСТ 12.1.007</w:t>
      </w:r>
      <w:r w:rsidR="009F51F9">
        <w:rPr>
          <w:rFonts w:ascii="Arial" w:hAnsi="Arial" w:cs="Arial"/>
          <w:bCs/>
          <w:color w:val="000000" w:themeColor="text1"/>
          <w:sz w:val="24"/>
        </w:rPr>
        <w:t xml:space="preserve"> и </w:t>
      </w:r>
      <w:r w:rsidR="009F51F9" w:rsidRPr="00E4506D">
        <w:rPr>
          <w:rFonts w:ascii="Arial" w:hAnsi="Arial" w:cs="Arial"/>
          <w:bCs/>
          <w:color w:val="000000" w:themeColor="text1"/>
          <w:sz w:val="24"/>
        </w:rPr>
        <w:t>ГОСТ 12.1.00</w:t>
      </w:r>
      <w:r w:rsidR="009F51F9">
        <w:rPr>
          <w:rFonts w:ascii="Arial" w:hAnsi="Arial" w:cs="Arial"/>
          <w:bCs/>
          <w:color w:val="000000" w:themeColor="text1"/>
          <w:sz w:val="24"/>
        </w:rPr>
        <w:t>5</w:t>
      </w:r>
      <w:r w:rsidRPr="00E4506D">
        <w:rPr>
          <w:rFonts w:ascii="Arial" w:hAnsi="Arial" w:cs="Arial"/>
          <w:bCs/>
          <w:color w:val="000000" w:themeColor="text1"/>
          <w:sz w:val="24"/>
        </w:rPr>
        <w:t>;</w:t>
      </w:r>
    </w:p>
    <w:p w14:paraId="013BFC91" w14:textId="77777777" w:rsidR="006D41F7" w:rsidRDefault="006D41F7" w:rsidP="006D41F7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4506D">
        <w:rPr>
          <w:rFonts w:ascii="Arial" w:hAnsi="Arial" w:cs="Arial"/>
          <w:bCs/>
          <w:color w:val="000000" w:themeColor="text1"/>
          <w:sz w:val="24"/>
        </w:rPr>
        <w:lastRenderedPageBreak/>
        <w:t xml:space="preserve">- помещение, в котором проводят измерения, должно быть оборудовано </w:t>
      </w:r>
    </w:p>
    <w:p w14:paraId="7554EFF5" w14:textId="77777777" w:rsidR="006D41F7" w:rsidRPr="00E4506D" w:rsidRDefault="006D41F7" w:rsidP="006D41F7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 w:rsidRPr="00E4506D">
        <w:rPr>
          <w:rFonts w:ascii="Arial" w:hAnsi="Arial" w:cs="Arial"/>
          <w:bCs/>
          <w:color w:val="000000" w:themeColor="text1"/>
          <w:sz w:val="24"/>
        </w:rPr>
        <w:t xml:space="preserve">вытяжной вентиляцией; </w:t>
      </w:r>
    </w:p>
    <w:p w14:paraId="56868D6E" w14:textId="77777777" w:rsidR="006D41F7" w:rsidRPr="00E4506D" w:rsidRDefault="006D41F7" w:rsidP="006D41F7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4506D">
        <w:rPr>
          <w:rFonts w:ascii="Arial" w:hAnsi="Arial" w:cs="Arial"/>
          <w:bCs/>
          <w:color w:val="000000" w:themeColor="text1"/>
          <w:sz w:val="24"/>
        </w:rPr>
        <w:t>- содержание вредных веществ в воздухе рабочей зоны не должно превышать норм, установленных ГОСТ 12.1.005;</w:t>
      </w:r>
    </w:p>
    <w:p w14:paraId="02EC8AE8" w14:textId="77777777" w:rsidR="006D41F7" w:rsidRPr="00E4506D" w:rsidRDefault="006D41F7" w:rsidP="006D41F7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4506D">
        <w:rPr>
          <w:rFonts w:ascii="Arial" w:hAnsi="Arial" w:cs="Arial"/>
          <w:bCs/>
          <w:color w:val="000000" w:themeColor="text1"/>
          <w:sz w:val="24"/>
        </w:rPr>
        <w:t>- при выполнении измерений с использованием газового хроматографа соблюдают правила электробезопасности в соответствии с ГОСТ 12.1.019 и инструкцией по эксплуатации прибора;</w:t>
      </w:r>
    </w:p>
    <w:p w14:paraId="4799A6DF" w14:textId="77777777" w:rsidR="006D41F7" w:rsidRPr="00E4506D" w:rsidRDefault="006D41F7" w:rsidP="006D41F7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4506D">
        <w:rPr>
          <w:rFonts w:ascii="Arial" w:hAnsi="Arial" w:cs="Arial"/>
          <w:bCs/>
          <w:color w:val="000000" w:themeColor="text1"/>
          <w:sz w:val="24"/>
        </w:rPr>
        <w:t>- газовый хроматограф должен быть снабжен устройством для заземления, соответствующим требованиям ГОСТ 12.2.007.0, ГОСТ 12.1.030;</w:t>
      </w:r>
    </w:p>
    <w:p w14:paraId="6CA38284" w14:textId="77777777" w:rsidR="006D41F7" w:rsidRPr="00E4506D" w:rsidRDefault="006D41F7" w:rsidP="006D41F7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4506D">
        <w:rPr>
          <w:rFonts w:ascii="Arial" w:hAnsi="Arial" w:cs="Arial"/>
          <w:bCs/>
          <w:color w:val="000000" w:themeColor="text1"/>
          <w:sz w:val="24"/>
        </w:rPr>
        <w:t>- организацию обучения работников технике безопасности труда проводят по ГОСТ 12.0.004;</w:t>
      </w:r>
    </w:p>
    <w:p w14:paraId="57D2FA10" w14:textId="70692C88" w:rsidR="00472CCD" w:rsidRDefault="006D41F7" w:rsidP="00472CCD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4506D">
        <w:rPr>
          <w:rFonts w:ascii="Arial" w:hAnsi="Arial" w:cs="Arial"/>
          <w:bCs/>
          <w:color w:val="000000" w:themeColor="text1"/>
          <w:sz w:val="24"/>
        </w:rPr>
        <w:t>- при использовании и эксплуатации сжатых, сжиженных и раствор</w:t>
      </w:r>
      <w:r>
        <w:rPr>
          <w:rFonts w:ascii="Arial" w:hAnsi="Arial" w:cs="Arial"/>
          <w:bCs/>
          <w:color w:val="000000" w:themeColor="text1"/>
          <w:sz w:val="24"/>
        </w:rPr>
        <w:t>е</w:t>
      </w:r>
      <w:r w:rsidRPr="00E4506D">
        <w:rPr>
          <w:rFonts w:ascii="Arial" w:hAnsi="Arial" w:cs="Arial"/>
          <w:bCs/>
          <w:color w:val="000000" w:themeColor="text1"/>
          <w:sz w:val="24"/>
        </w:rPr>
        <w:t>нных газов в процессе анализа необходимо соблюдать правила безопасной эксплуатации сосудов, работающих под давлением, установленные законодательством государств – участников</w:t>
      </w:r>
      <w:r w:rsidRPr="00497925">
        <w:rPr>
          <w:rFonts w:ascii="Arial" w:hAnsi="Arial" w:cs="Arial"/>
          <w:bCs/>
          <w:color w:val="000000" w:themeColor="text1"/>
          <w:sz w:val="24"/>
        </w:rPr>
        <w:t xml:space="preserve"> Соглашени</w:t>
      </w:r>
      <w:r w:rsidR="00F4667C">
        <w:rPr>
          <w:rFonts w:ascii="Arial" w:hAnsi="Arial" w:cs="Arial"/>
          <w:bCs/>
          <w:color w:val="000000" w:themeColor="text1"/>
          <w:sz w:val="24"/>
        </w:rPr>
        <w:t>я</w:t>
      </w:r>
      <w:r w:rsidRPr="00497925">
        <w:rPr>
          <w:rFonts w:ascii="Arial" w:hAnsi="Arial" w:cs="Arial"/>
          <w:bCs/>
          <w:color w:val="000000" w:themeColor="text1"/>
          <w:sz w:val="24"/>
        </w:rPr>
        <w:t xml:space="preserve">. </w:t>
      </w:r>
      <w:bookmarkStart w:id="8" w:name="_Toc129873899"/>
    </w:p>
    <w:p w14:paraId="7F195EAD" w14:textId="77777777" w:rsidR="00F4667C" w:rsidRDefault="00F4667C" w:rsidP="00472CCD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</w:p>
    <w:p w14:paraId="53D0183F" w14:textId="77777777" w:rsidR="006D41F7" w:rsidRPr="00F4667C" w:rsidRDefault="006D41F7" w:rsidP="00472CCD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/>
          <w:bCs/>
          <w:color w:val="000000" w:themeColor="text1"/>
          <w:lang w:val="kk-KZ"/>
        </w:rPr>
      </w:pPr>
      <w:r w:rsidRPr="00F4667C">
        <w:rPr>
          <w:rFonts w:ascii="Arial" w:hAnsi="Arial" w:cs="Arial"/>
          <w:b/>
          <w:bCs/>
          <w:color w:val="000000" w:themeColor="text1"/>
          <w:lang w:val="kk-KZ"/>
        </w:rPr>
        <w:t>5 Требования к квалификации операторов</w:t>
      </w:r>
      <w:bookmarkEnd w:id="8"/>
    </w:p>
    <w:p w14:paraId="713EF9F5" w14:textId="77777777" w:rsidR="006D41F7" w:rsidRDefault="006D41F7" w:rsidP="006D41F7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F04CBD">
        <w:rPr>
          <w:rFonts w:ascii="Arial" w:hAnsi="Arial" w:cs="Arial"/>
          <w:bCs/>
          <w:color w:val="000000" w:themeColor="text1"/>
          <w:sz w:val="24"/>
        </w:rPr>
        <w:t xml:space="preserve">К выполнению измерений и обработке результатов допускаются специалисты, имеющие высшее или среднее специальное образование химического профиля, владеющие методом газохроматографического анализа, знающие принцип действия и правила </w:t>
      </w:r>
      <w:r w:rsidRPr="00E67580">
        <w:rPr>
          <w:rFonts w:ascii="Arial" w:hAnsi="Arial" w:cs="Arial"/>
          <w:bCs/>
          <w:color w:val="000000" w:themeColor="text1"/>
          <w:sz w:val="24"/>
        </w:rPr>
        <w:t xml:space="preserve">эксплуатации оборудования </w:t>
      </w:r>
      <w:r w:rsidRPr="00864A9C">
        <w:rPr>
          <w:rFonts w:ascii="Arial" w:hAnsi="Arial" w:cs="Arial"/>
          <w:bCs/>
          <w:color w:val="000000" w:themeColor="text1"/>
          <w:sz w:val="24"/>
        </w:rPr>
        <w:t xml:space="preserve">и показавшие удовлетворительные </w:t>
      </w:r>
      <w:proofErr w:type="gramStart"/>
      <w:r w:rsidRPr="00864A9C">
        <w:rPr>
          <w:rFonts w:ascii="Arial" w:hAnsi="Arial" w:cs="Arial"/>
          <w:bCs/>
          <w:color w:val="000000" w:themeColor="text1"/>
          <w:sz w:val="24"/>
        </w:rPr>
        <w:t>результаты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F04CBD">
        <w:rPr>
          <w:rFonts w:ascii="Arial" w:hAnsi="Arial" w:cs="Arial"/>
          <w:bCs/>
          <w:color w:val="000000" w:themeColor="text1"/>
          <w:sz w:val="24"/>
        </w:rPr>
        <w:t xml:space="preserve"> при</w:t>
      </w:r>
      <w:proofErr w:type="gramEnd"/>
      <w:r w:rsidRPr="00F04CBD">
        <w:rPr>
          <w:rFonts w:ascii="Arial" w:hAnsi="Arial" w:cs="Arial"/>
          <w:bCs/>
          <w:color w:val="000000" w:themeColor="text1"/>
          <w:sz w:val="24"/>
        </w:rPr>
        <w:t xml:space="preserve"> выполнении процедур контроля точности измерений. </w:t>
      </w:r>
    </w:p>
    <w:p w14:paraId="18081A60" w14:textId="77777777" w:rsidR="006D41F7" w:rsidRDefault="006D41F7" w:rsidP="006D41F7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F04CBD">
        <w:rPr>
          <w:rFonts w:ascii="Arial" w:hAnsi="Arial" w:cs="Arial"/>
          <w:bCs/>
          <w:color w:val="000000" w:themeColor="text1"/>
          <w:sz w:val="24"/>
        </w:rPr>
        <w:t xml:space="preserve">Требования к образованию прописывают в должностной инструкции, </w:t>
      </w:r>
      <w:r>
        <w:rPr>
          <w:rFonts w:ascii="Arial" w:hAnsi="Arial" w:cs="Arial"/>
          <w:bCs/>
          <w:color w:val="000000" w:themeColor="text1"/>
          <w:sz w:val="24"/>
        </w:rPr>
        <w:t>степень освое</w:t>
      </w:r>
      <w:r w:rsidRPr="00DB06BF">
        <w:rPr>
          <w:rFonts w:ascii="Arial" w:hAnsi="Arial" w:cs="Arial"/>
          <w:bCs/>
          <w:color w:val="000000" w:themeColor="text1"/>
          <w:sz w:val="24"/>
        </w:rPr>
        <w:t>ни</w:t>
      </w:r>
      <w:r>
        <w:rPr>
          <w:rFonts w:ascii="Arial" w:hAnsi="Arial" w:cs="Arial"/>
          <w:bCs/>
          <w:color w:val="000000" w:themeColor="text1"/>
          <w:sz w:val="24"/>
        </w:rPr>
        <w:t>я</w:t>
      </w:r>
      <w:r w:rsidRPr="00DB06BF">
        <w:rPr>
          <w:rFonts w:ascii="Arial" w:hAnsi="Arial" w:cs="Arial"/>
          <w:bCs/>
          <w:color w:val="000000" w:themeColor="text1"/>
          <w:sz w:val="24"/>
        </w:rPr>
        <w:t xml:space="preserve"> метод</w:t>
      </w:r>
      <w:r>
        <w:rPr>
          <w:rFonts w:ascii="Arial" w:hAnsi="Arial" w:cs="Arial"/>
          <w:bCs/>
          <w:color w:val="000000" w:themeColor="text1"/>
          <w:sz w:val="24"/>
        </w:rPr>
        <w:t>а</w:t>
      </w:r>
      <w:r w:rsidRPr="00F04CBD">
        <w:rPr>
          <w:rFonts w:ascii="Arial" w:hAnsi="Arial" w:cs="Arial"/>
          <w:bCs/>
          <w:color w:val="000000" w:themeColor="text1"/>
          <w:sz w:val="24"/>
        </w:rPr>
        <w:t xml:space="preserve"> (знания принципа действия и правил эксплуатации оборудования, способность воспроизводить методику с необходимой точностью) </w:t>
      </w:r>
      <w:r>
        <w:rPr>
          <w:rFonts w:ascii="Arial" w:hAnsi="Arial" w:cs="Arial"/>
          <w:bCs/>
          <w:color w:val="000000" w:themeColor="text1"/>
          <w:sz w:val="24"/>
        </w:rPr>
        <w:t>проверяе</w:t>
      </w:r>
      <w:r w:rsidRPr="00DB06BF">
        <w:rPr>
          <w:rFonts w:ascii="Arial" w:hAnsi="Arial" w:cs="Arial"/>
          <w:bCs/>
          <w:color w:val="000000" w:themeColor="text1"/>
          <w:sz w:val="24"/>
        </w:rPr>
        <w:t>тся</w:t>
      </w:r>
      <w:r>
        <w:rPr>
          <w:rFonts w:ascii="Arial" w:hAnsi="Arial" w:cs="Arial"/>
          <w:bCs/>
          <w:color w:val="000000" w:themeColor="text1"/>
          <w:sz w:val="24"/>
        </w:rPr>
        <w:t xml:space="preserve"> квалифицированным лицом и отражается во внутренней документации организации.</w:t>
      </w:r>
    </w:p>
    <w:p w14:paraId="25444C3C" w14:textId="77777777" w:rsidR="00F4667C" w:rsidRDefault="00F4667C" w:rsidP="006D41F7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</w:p>
    <w:p w14:paraId="09E89DC9" w14:textId="77777777" w:rsidR="006D41F7" w:rsidRPr="0073235B" w:rsidRDefault="006D41F7" w:rsidP="006D41F7">
      <w:pPr>
        <w:pStyle w:val="10"/>
        <w:tabs>
          <w:tab w:val="clear" w:pos="1134"/>
          <w:tab w:val="left" w:pos="851"/>
        </w:tabs>
        <w:spacing w:before="0" w:after="12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bookmarkStart w:id="9" w:name="_Toc116299698"/>
      <w:bookmarkStart w:id="10" w:name="_Toc129873900"/>
      <w:r w:rsidRPr="0073235B">
        <w:rPr>
          <w:rFonts w:ascii="Arial" w:hAnsi="Arial" w:cs="Arial"/>
          <w:color w:val="000000" w:themeColor="text1"/>
          <w:lang w:val="kk-KZ"/>
        </w:rPr>
        <w:t>6 Требования к условиям выполнения измерений</w:t>
      </w:r>
      <w:bookmarkEnd w:id="9"/>
      <w:bookmarkEnd w:id="10"/>
    </w:p>
    <w:p w14:paraId="3BF9D161" w14:textId="77777777" w:rsidR="006D41F7" w:rsidRPr="00330E1A" w:rsidRDefault="006D41F7" w:rsidP="006D41F7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330E1A">
        <w:rPr>
          <w:rFonts w:ascii="Arial" w:hAnsi="Arial" w:cs="Arial"/>
          <w:bCs/>
          <w:color w:val="000000" w:themeColor="text1"/>
          <w:sz w:val="24"/>
        </w:rPr>
        <w:t>При выполнении измерений в лаборатории должны соблюдаться следующие условия:</w:t>
      </w:r>
    </w:p>
    <w:p w14:paraId="79E25A44" w14:textId="77777777" w:rsidR="006D41F7" w:rsidRPr="00330E1A" w:rsidRDefault="006D41F7" w:rsidP="006D41F7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330E1A">
        <w:rPr>
          <w:rFonts w:ascii="Arial" w:hAnsi="Arial" w:cs="Arial"/>
          <w:bCs/>
          <w:color w:val="000000" w:themeColor="text1"/>
          <w:sz w:val="24"/>
        </w:rPr>
        <w:t>- температура воздуха ……………………………………</w:t>
      </w:r>
      <w:proofErr w:type="gramStart"/>
      <w:r w:rsidRPr="00330E1A">
        <w:rPr>
          <w:rFonts w:ascii="Arial" w:hAnsi="Arial" w:cs="Arial"/>
          <w:bCs/>
          <w:color w:val="000000" w:themeColor="text1"/>
          <w:sz w:val="24"/>
        </w:rPr>
        <w:t>…….</w:t>
      </w:r>
      <w:proofErr w:type="gramEnd"/>
      <w:r w:rsidRPr="00330E1A">
        <w:rPr>
          <w:rFonts w:ascii="Arial" w:hAnsi="Arial" w:cs="Arial"/>
          <w:bCs/>
          <w:color w:val="000000" w:themeColor="text1"/>
          <w:sz w:val="24"/>
        </w:rPr>
        <w:t xml:space="preserve">. (20 </w:t>
      </w:r>
      <w:r w:rsidRPr="00330E1A">
        <w:rPr>
          <w:rFonts w:ascii="Arial" w:hAnsi="Arial" w:cs="Arial"/>
          <w:sz w:val="24"/>
        </w:rPr>
        <w:sym w:font="Symbol" w:char="F0B1"/>
      </w:r>
      <w:r w:rsidRPr="00330E1A">
        <w:rPr>
          <w:rFonts w:ascii="Arial" w:hAnsi="Arial" w:cs="Arial"/>
          <w:bCs/>
          <w:color w:val="000000" w:themeColor="text1"/>
          <w:sz w:val="24"/>
        </w:rPr>
        <w:t xml:space="preserve"> 5) °С;</w:t>
      </w:r>
    </w:p>
    <w:p w14:paraId="7BADCF59" w14:textId="77777777" w:rsidR="006D41F7" w:rsidRPr="00330E1A" w:rsidRDefault="006D41F7" w:rsidP="006D41F7">
      <w:pPr>
        <w:tabs>
          <w:tab w:val="left" w:pos="851"/>
          <w:tab w:val="left" w:pos="4536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330E1A">
        <w:rPr>
          <w:rFonts w:ascii="Arial" w:hAnsi="Arial" w:cs="Arial"/>
          <w:bCs/>
          <w:color w:val="000000" w:themeColor="text1"/>
          <w:sz w:val="24"/>
        </w:rPr>
        <w:t>- атмосферное давление …………………………………</w:t>
      </w:r>
      <w:proofErr w:type="gramStart"/>
      <w:r w:rsidRPr="00330E1A">
        <w:rPr>
          <w:rFonts w:ascii="Arial" w:hAnsi="Arial" w:cs="Arial"/>
          <w:bCs/>
          <w:color w:val="000000" w:themeColor="text1"/>
          <w:sz w:val="24"/>
        </w:rPr>
        <w:t>…….</w:t>
      </w:r>
      <w:proofErr w:type="gramEnd"/>
      <w:r w:rsidRPr="00330E1A">
        <w:rPr>
          <w:rFonts w:ascii="Arial" w:hAnsi="Arial" w:cs="Arial"/>
          <w:bCs/>
          <w:color w:val="000000" w:themeColor="text1"/>
          <w:sz w:val="24"/>
        </w:rPr>
        <w:t xml:space="preserve"> от 84,0 до 106,7 кПа  </w:t>
      </w:r>
    </w:p>
    <w:p w14:paraId="55F871DB" w14:textId="77777777" w:rsidR="006D41F7" w:rsidRPr="00330E1A" w:rsidRDefault="006D41F7" w:rsidP="006D41F7">
      <w:pPr>
        <w:tabs>
          <w:tab w:val="left" w:pos="851"/>
          <w:tab w:val="left" w:pos="4536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                                                                                           </w:t>
      </w:r>
      <w:r w:rsidRPr="00330E1A">
        <w:rPr>
          <w:rFonts w:ascii="Arial" w:hAnsi="Arial" w:cs="Arial"/>
          <w:bCs/>
          <w:color w:val="000000" w:themeColor="text1"/>
          <w:sz w:val="24"/>
        </w:rPr>
        <w:t xml:space="preserve">(от 630 до 800 мм </w:t>
      </w:r>
      <w:proofErr w:type="spellStart"/>
      <w:r w:rsidRPr="00330E1A">
        <w:rPr>
          <w:rFonts w:ascii="Arial" w:hAnsi="Arial" w:cs="Arial"/>
          <w:bCs/>
          <w:color w:val="000000" w:themeColor="text1"/>
          <w:sz w:val="24"/>
        </w:rPr>
        <w:t>рт.ст</w:t>
      </w:r>
      <w:proofErr w:type="spellEnd"/>
      <w:r w:rsidRPr="00330E1A">
        <w:rPr>
          <w:rFonts w:ascii="Arial" w:hAnsi="Arial" w:cs="Arial"/>
          <w:bCs/>
          <w:color w:val="000000" w:themeColor="text1"/>
          <w:sz w:val="24"/>
          <w:lang w:val="kk-KZ"/>
        </w:rPr>
        <w:t>.</w:t>
      </w:r>
      <w:r w:rsidRPr="00330E1A">
        <w:rPr>
          <w:rFonts w:ascii="Arial" w:hAnsi="Arial" w:cs="Arial"/>
          <w:bCs/>
          <w:color w:val="000000" w:themeColor="text1"/>
          <w:sz w:val="24"/>
        </w:rPr>
        <w:t xml:space="preserve">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34C762" w14:textId="77777777" w:rsidR="006D41F7" w:rsidRPr="00330E1A" w:rsidRDefault="006D41F7" w:rsidP="006D41F7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330E1A">
        <w:rPr>
          <w:rFonts w:ascii="Arial" w:hAnsi="Arial" w:cs="Arial"/>
          <w:bCs/>
          <w:color w:val="000000" w:themeColor="text1"/>
          <w:sz w:val="24"/>
        </w:rPr>
        <w:lastRenderedPageBreak/>
        <w:t>- относительная влажность воздуха ……………………</w:t>
      </w:r>
      <w:proofErr w:type="gramStart"/>
      <w:r w:rsidRPr="00330E1A">
        <w:rPr>
          <w:rFonts w:ascii="Arial" w:hAnsi="Arial" w:cs="Arial"/>
          <w:bCs/>
          <w:color w:val="000000" w:themeColor="text1"/>
          <w:sz w:val="24"/>
        </w:rPr>
        <w:t>…….</w:t>
      </w:r>
      <w:proofErr w:type="gramEnd"/>
      <w:r w:rsidRPr="00330E1A">
        <w:rPr>
          <w:rFonts w:ascii="Arial" w:hAnsi="Arial" w:cs="Arial"/>
          <w:bCs/>
          <w:color w:val="000000" w:themeColor="text1"/>
          <w:sz w:val="24"/>
        </w:rPr>
        <w:t xml:space="preserve"> не более 80 %;</w:t>
      </w:r>
    </w:p>
    <w:p w14:paraId="7ED1D8DC" w14:textId="77777777" w:rsidR="006D41F7" w:rsidRPr="00330E1A" w:rsidRDefault="006D41F7" w:rsidP="006D41F7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330E1A">
        <w:rPr>
          <w:rFonts w:ascii="Arial" w:hAnsi="Arial" w:cs="Arial"/>
          <w:bCs/>
          <w:color w:val="000000" w:themeColor="text1"/>
          <w:sz w:val="24"/>
        </w:rPr>
        <w:t xml:space="preserve">- напряжение сети ………………………………………………. (220 </w:t>
      </w:r>
      <w:r w:rsidRPr="00330E1A">
        <w:rPr>
          <w:rFonts w:ascii="Arial" w:hAnsi="Arial" w:cs="Arial"/>
          <w:sz w:val="24"/>
        </w:rPr>
        <w:sym w:font="Symbol" w:char="F0B1"/>
      </w:r>
      <w:r w:rsidRPr="00330E1A">
        <w:rPr>
          <w:rFonts w:ascii="Arial" w:hAnsi="Arial" w:cs="Arial"/>
          <w:sz w:val="24"/>
        </w:rPr>
        <w:t xml:space="preserve"> 22</w:t>
      </w:r>
      <w:r w:rsidRPr="00330E1A">
        <w:rPr>
          <w:rFonts w:ascii="Arial" w:hAnsi="Arial" w:cs="Arial"/>
          <w:bCs/>
          <w:color w:val="000000" w:themeColor="text1"/>
          <w:sz w:val="24"/>
        </w:rPr>
        <w:t>) В.</w:t>
      </w:r>
    </w:p>
    <w:p w14:paraId="53795D17" w14:textId="77777777" w:rsidR="006D41F7" w:rsidRPr="0073235B" w:rsidRDefault="006D41F7" w:rsidP="006D41F7">
      <w:pPr>
        <w:widowControl w:val="0"/>
        <w:shd w:val="clear" w:color="auto" w:fill="FFFFFF"/>
        <w:tabs>
          <w:tab w:val="left" w:pos="206"/>
          <w:tab w:val="left" w:pos="3261"/>
        </w:tabs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  <w:lang w:val="kk-KZ"/>
        </w:rPr>
      </w:pPr>
    </w:p>
    <w:p w14:paraId="71F52E38" w14:textId="77777777" w:rsidR="006D41F7" w:rsidRPr="0073235B" w:rsidRDefault="006D41F7" w:rsidP="006D41F7">
      <w:pPr>
        <w:pStyle w:val="10"/>
        <w:tabs>
          <w:tab w:val="clear" w:pos="1134"/>
          <w:tab w:val="left" w:pos="851"/>
        </w:tabs>
        <w:spacing w:before="0" w:after="120" w:line="360" w:lineRule="auto"/>
        <w:ind w:left="709" w:firstLine="0"/>
        <w:jc w:val="both"/>
        <w:rPr>
          <w:rFonts w:ascii="Arial" w:hAnsi="Arial" w:cs="Arial"/>
          <w:color w:val="000000" w:themeColor="text1"/>
          <w:lang w:val="kk-KZ"/>
        </w:rPr>
      </w:pPr>
      <w:bookmarkStart w:id="11" w:name="_Toc116299699"/>
      <w:bookmarkStart w:id="12" w:name="_Toc129873901"/>
      <w:r>
        <w:rPr>
          <w:rFonts w:ascii="Arial" w:hAnsi="Arial" w:cs="Arial"/>
          <w:color w:val="000000" w:themeColor="text1"/>
          <w:lang w:val="kk-KZ"/>
        </w:rPr>
        <w:t xml:space="preserve">7 </w:t>
      </w:r>
      <w:r w:rsidRPr="0073235B">
        <w:rPr>
          <w:rFonts w:ascii="Arial" w:hAnsi="Arial" w:cs="Arial"/>
          <w:color w:val="000000" w:themeColor="text1"/>
          <w:lang w:val="kk-KZ"/>
        </w:rPr>
        <w:t>Средства измерений, вспомогательное оборудование, посуда, реактивы</w:t>
      </w:r>
      <w:bookmarkEnd w:id="11"/>
      <w:bookmarkEnd w:id="12"/>
      <w:r w:rsidRPr="0073235B">
        <w:rPr>
          <w:rFonts w:ascii="Arial" w:hAnsi="Arial" w:cs="Arial"/>
          <w:color w:val="000000" w:themeColor="text1"/>
          <w:lang w:val="kk-KZ"/>
        </w:rPr>
        <w:t>, материалы</w:t>
      </w:r>
    </w:p>
    <w:p w14:paraId="65FB05A4" w14:textId="77777777" w:rsidR="006D41F7" w:rsidRPr="0045076A" w:rsidRDefault="006D41F7" w:rsidP="00F4667C">
      <w:pPr>
        <w:pStyle w:val="2"/>
      </w:pPr>
      <w:bookmarkStart w:id="13" w:name="_Toc116299700"/>
      <w:bookmarkStart w:id="14" w:name="_Toc129873902"/>
      <w:r w:rsidRPr="0045076A">
        <w:t>7.1 Средства измерений</w:t>
      </w:r>
      <w:bookmarkEnd w:id="13"/>
      <w:bookmarkEnd w:id="14"/>
      <w:r w:rsidRPr="0045076A">
        <w:t xml:space="preserve">, посуда </w:t>
      </w:r>
    </w:p>
    <w:p w14:paraId="6A14429C" w14:textId="77777777" w:rsidR="006D41F7" w:rsidRPr="0073235B" w:rsidRDefault="006D41F7" w:rsidP="006D41F7">
      <w:pPr>
        <w:widowControl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73235B">
        <w:rPr>
          <w:rFonts w:ascii="Arial" w:hAnsi="Arial" w:cs="Arial"/>
          <w:bCs/>
          <w:color w:val="000000" w:themeColor="text1"/>
          <w:sz w:val="24"/>
        </w:rPr>
        <w:t xml:space="preserve">Хроматограф газовый с двумя пламенно-ионизационными детекторами (ПИД) с пределом детектирования 5 </w:t>
      </w:r>
      <w:r>
        <w:rPr>
          <w:rFonts w:ascii="Arial" w:hAnsi="Arial" w:cs="Arial"/>
          <w:bCs/>
          <w:color w:val="000000" w:themeColor="text1"/>
          <w:sz w:val="24"/>
        </w:rPr>
        <w:t>×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10</w:t>
      </w:r>
      <w:r>
        <w:rPr>
          <w:rFonts w:ascii="Arial" w:hAnsi="Arial" w:cs="Arial"/>
          <w:bCs/>
          <w:color w:val="000000" w:themeColor="text1"/>
          <w:sz w:val="24"/>
          <w:vertAlign w:val="superscript"/>
        </w:rPr>
        <w:t>–</w:t>
      </w:r>
      <w:r w:rsidRPr="0073235B">
        <w:rPr>
          <w:rFonts w:ascii="Arial" w:hAnsi="Arial" w:cs="Arial"/>
          <w:bCs/>
          <w:color w:val="000000" w:themeColor="text1"/>
          <w:sz w:val="24"/>
          <w:vertAlign w:val="superscript"/>
        </w:rPr>
        <w:t>12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г/с, предназначенный для работы с капиллярными колонками, с программным обеспечением</w:t>
      </w:r>
      <w:r>
        <w:rPr>
          <w:rFonts w:ascii="Arial" w:hAnsi="Arial" w:cs="Arial"/>
          <w:bCs/>
          <w:color w:val="000000" w:themeColor="text1"/>
          <w:sz w:val="24"/>
        </w:rPr>
        <w:t>.</w:t>
      </w:r>
    </w:p>
    <w:p w14:paraId="264C594D" w14:textId="77777777" w:rsidR="00C904DF" w:rsidRDefault="006D41F7" w:rsidP="006D41F7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proofErr w:type="spellStart"/>
      <w:r w:rsidRPr="004E39E2">
        <w:rPr>
          <w:rFonts w:ascii="Arial" w:hAnsi="Arial" w:cs="Arial"/>
          <w:bCs/>
          <w:color w:val="000000" w:themeColor="text1"/>
          <w:sz w:val="24"/>
        </w:rPr>
        <w:t>Микрошприцы</w:t>
      </w:r>
      <w:proofErr w:type="spellEnd"/>
      <w:r w:rsidRPr="004E39E2">
        <w:rPr>
          <w:rFonts w:ascii="Arial" w:hAnsi="Arial" w:cs="Arial"/>
          <w:bCs/>
          <w:color w:val="000000" w:themeColor="text1"/>
          <w:sz w:val="24"/>
        </w:rPr>
        <w:t xml:space="preserve"> вместимостью 1, </w:t>
      </w:r>
      <w:r w:rsidR="00CE38FB">
        <w:rPr>
          <w:rFonts w:ascii="Arial" w:hAnsi="Arial" w:cs="Arial"/>
          <w:bCs/>
          <w:color w:val="000000" w:themeColor="text1"/>
          <w:sz w:val="24"/>
        </w:rPr>
        <w:t xml:space="preserve">5, </w:t>
      </w:r>
      <w:r w:rsidRPr="004E39E2">
        <w:rPr>
          <w:rFonts w:ascii="Arial" w:hAnsi="Arial" w:cs="Arial"/>
          <w:bCs/>
          <w:color w:val="000000" w:themeColor="text1"/>
          <w:sz w:val="24"/>
        </w:rPr>
        <w:t>50, 100, 250</w:t>
      </w:r>
      <w:r>
        <w:rPr>
          <w:rFonts w:ascii="Arial" w:hAnsi="Arial" w:cs="Arial"/>
          <w:bCs/>
          <w:color w:val="000000" w:themeColor="text1"/>
          <w:sz w:val="24"/>
        </w:rPr>
        <w:t>, 500</w:t>
      </w:r>
      <w:r w:rsidRPr="004E39E2">
        <w:rPr>
          <w:rFonts w:ascii="Arial" w:hAnsi="Arial" w:cs="Arial"/>
          <w:bCs/>
          <w:color w:val="000000" w:themeColor="text1"/>
          <w:sz w:val="24"/>
        </w:rPr>
        <w:t xml:space="preserve"> </w:t>
      </w:r>
      <w:proofErr w:type="spellStart"/>
      <w:r w:rsidRPr="004E39E2">
        <w:rPr>
          <w:rFonts w:ascii="Arial" w:hAnsi="Arial" w:cs="Arial"/>
          <w:bCs/>
          <w:color w:val="000000" w:themeColor="text1"/>
          <w:sz w:val="24"/>
        </w:rPr>
        <w:t>мкл</w:t>
      </w:r>
      <w:proofErr w:type="spellEnd"/>
      <w:r w:rsidRPr="004E39E2">
        <w:rPr>
          <w:rFonts w:ascii="Arial" w:hAnsi="Arial" w:cs="Arial"/>
          <w:bCs/>
          <w:color w:val="000000" w:themeColor="text1"/>
          <w:sz w:val="24"/>
        </w:rPr>
        <w:t xml:space="preserve">.  </w:t>
      </w:r>
    </w:p>
    <w:p w14:paraId="5A0AB7C3" w14:textId="77777777" w:rsidR="006D41F7" w:rsidRPr="004E39E2" w:rsidRDefault="006D41F7" w:rsidP="006D41F7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4E39E2">
        <w:rPr>
          <w:rFonts w:ascii="Arial" w:hAnsi="Arial" w:cs="Arial"/>
          <w:bCs/>
          <w:color w:val="000000" w:themeColor="text1"/>
          <w:sz w:val="24"/>
        </w:rPr>
        <w:t xml:space="preserve">Весы лабораторные аналитические с наибольшим пределом взвешивания </w:t>
      </w:r>
      <w:r w:rsidRPr="004E39E2">
        <w:rPr>
          <w:rFonts w:ascii="Arial" w:hAnsi="Arial" w:cs="Arial"/>
          <w:bCs/>
          <w:color w:val="000000" w:themeColor="text1"/>
          <w:sz w:val="24"/>
        </w:rPr>
        <w:br/>
        <w:t xml:space="preserve">200 г, пределом допустимой погрешности </w:t>
      </w:r>
      <w:r w:rsidRPr="004E39E2">
        <w:rPr>
          <w:rFonts w:ascii="Arial" w:hAnsi="Arial" w:cs="Arial"/>
          <w:snapToGrid w:val="0"/>
          <w:sz w:val="24"/>
        </w:rPr>
        <w:t>±</w:t>
      </w:r>
      <w:r w:rsidR="00BF18C9">
        <w:rPr>
          <w:rFonts w:ascii="Arial" w:hAnsi="Arial" w:cs="Arial"/>
          <w:snapToGrid w:val="0"/>
          <w:sz w:val="24"/>
        </w:rPr>
        <w:t xml:space="preserve"> </w:t>
      </w:r>
      <w:r w:rsidRPr="004E39E2">
        <w:rPr>
          <w:rFonts w:ascii="Arial" w:hAnsi="Arial" w:cs="Arial"/>
          <w:bCs/>
          <w:color w:val="000000" w:themeColor="text1"/>
          <w:sz w:val="24"/>
        </w:rPr>
        <w:t xml:space="preserve">0,0005 г по ГОСТ OIML R 76-1.  </w:t>
      </w:r>
    </w:p>
    <w:p w14:paraId="6838970B" w14:textId="77777777" w:rsidR="006D41F7" w:rsidRPr="004E39E2" w:rsidRDefault="006D41F7" w:rsidP="006D41F7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4E39E2">
        <w:rPr>
          <w:rFonts w:ascii="Arial" w:hAnsi="Arial" w:cs="Arial"/>
          <w:bCs/>
          <w:color w:val="000000" w:themeColor="text1"/>
          <w:sz w:val="24"/>
        </w:rPr>
        <w:t xml:space="preserve">Весы лабораторные общего назначения с наибольшим пределом </w:t>
      </w:r>
      <w:r w:rsidRPr="00F472D1">
        <w:rPr>
          <w:rFonts w:ascii="Arial" w:hAnsi="Arial" w:cs="Arial"/>
          <w:bCs/>
          <w:color w:val="000000" w:themeColor="text1"/>
          <w:sz w:val="24"/>
        </w:rPr>
        <w:t xml:space="preserve">взвешивания 600 г, с пределом допустимой погрешности не более </w:t>
      </w:r>
      <w:r w:rsidRPr="00F472D1">
        <w:rPr>
          <w:rFonts w:ascii="Arial" w:hAnsi="Arial" w:cs="Arial"/>
          <w:snapToGrid w:val="0"/>
          <w:sz w:val="24"/>
        </w:rPr>
        <w:t>±</w:t>
      </w:r>
      <w:r w:rsidR="00BF18C9">
        <w:rPr>
          <w:rFonts w:ascii="Arial" w:hAnsi="Arial" w:cs="Arial"/>
          <w:snapToGrid w:val="0"/>
          <w:sz w:val="24"/>
        </w:rPr>
        <w:t xml:space="preserve"> </w:t>
      </w:r>
      <w:r w:rsidRPr="00F472D1">
        <w:rPr>
          <w:rFonts w:ascii="Arial" w:hAnsi="Arial" w:cs="Arial"/>
          <w:bCs/>
          <w:color w:val="000000" w:themeColor="text1"/>
          <w:sz w:val="24"/>
        </w:rPr>
        <w:t>0,01 г по ГОСТ</w:t>
      </w:r>
      <w:r w:rsidRPr="004E39E2">
        <w:rPr>
          <w:rFonts w:ascii="Arial" w:hAnsi="Arial" w:cs="Arial"/>
          <w:bCs/>
          <w:color w:val="000000" w:themeColor="text1"/>
          <w:sz w:val="24"/>
        </w:rPr>
        <w:t xml:space="preserve"> OIML R 76-1.                                      </w:t>
      </w:r>
    </w:p>
    <w:p w14:paraId="5E076DB7" w14:textId="77777777" w:rsidR="006D41F7" w:rsidRPr="004E39E2" w:rsidRDefault="006D41F7" w:rsidP="006D41F7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4E39E2">
        <w:rPr>
          <w:rFonts w:ascii="Arial" w:hAnsi="Arial" w:cs="Arial"/>
          <w:bCs/>
          <w:color w:val="000000" w:themeColor="text1"/>
          <w:sz w:val="24"/>
        </w:rPr>
        <w:t xml:space="preserve">Посуда лабораторная стеклянная по ГОСТ 29227. </w:t>
      </w:r>
    </w:p>
    <w:p w14:paraId="5E08F4D3" w14:textId="77777777" w:rsidR="005C70B3" w:rsidRDefault="005C70B3" w:rsidP="006D41F7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Флаконы стеклянные вместимостью 20</w:t>
      </w:r>
      <w:r w:rsidRPr="005C70B3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4E39E2">
        <w:rPr>
          <w:rFonts w:ascii="Arial" w:hAnsi="Arial" w:cs="Arial"/>
          <w:bCs/>
          <w:color w:val="000000" w:themeColor="text1"/>
          <w:sz w:val="24"/>
        </w:rPr>
        <w:t>см</w:t>
      </w:r>
      <w:proofErr w:type="gramStart"/>
      <w:r w:rsidRPr="004E39E2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>
        <w:rPr>
          <w:rFonts w:ascii="Arial" w:hAnsi="Arial" w:cs="Arial"/>
          <w:bCs/>
          <w:color w:val="000000" w:themeColor="text1"/>
          <w:sz w:val="24"/>
          <w:vertAlign w:val="superscript"/>
        </w:rPr>
        <w:t xml:space="preserve">  </w:t>
      </w:r>
      <w:r w:rsidRPr="005C70B3">
        <w:rPr>
          <w:rFonts w:ascii="Arial" w:hAnsi="Arial" w:cs="Arial"/>
          <w:bCs/>
          <w:color w:val="000000" w:themeColor="text1"/>
          <w:sz w:val="24"/>
        </w:rPr>
        <w:t>для</w:t>
      </w:r>
      <w:proofErr w:type="gramEnd"/>
      <w:r w:rsidRPr="005C70B3">
        <w:rPr>
          <w:rFonts w:ascii="Arial" w:hAnsi="Arial" w:cs="Arial"/>
          <w:bCs/>
          <w:color w:val="000000" w:themeColor="text1"/>
          <w:sz w:val="24"/>
        </w:rPr>
        <w:t xml:space="preserve"> </w:t>
      </w:r>
      <w:proofErr w:type="spellStart"/>
      <w:r w:rsidRPr="005C70B3">
        <w:rPr>
          <w:rFonts w:ascii="Arial" w:hAnsi="Arial" w:cs="Arial"/>
          <w:bCs/>
          <w:color w:val="000000" w:themeColor="text1"/>
          <w:sz w:val="24"/>
        </w:rPr>
        <w:t>парофазного</w:t>
      </w:r>
      <w:proofErr w:type="spellEnd"/>
      <w:r w:rsidRPr="005C70B3">
        <w:rPr>
          <w:rFonts w:ascii="Arial" w:hAnsi="Arial" w:cs="Arial"/>
          <w:bCs/>
          <w:color w:val="000000" w:themeColor="text1"/>
          <w:sz w:val="24"/>
        </w:rPr>
        <w:t xml:space="preserve"> анализа в комплекте</w:t>
      </w:r>
      <w:r>
        <w:rPr>
          <w:rFonts w:ascii="Arial" w:hAnsi="Arial" w:cs="Arial"/>
          <w:bCs/>
          <w:color w:val="000000" w:themeColor="text1"/>
          <w:sz w:val="24"/>
        </w:rPr>
        <w:t xml:space="preserve"> с обжимными или винтовыми крышками, с прокладками для </w:t>
      </w:r>
      <w:proofErr w:type="spellStart"/>
      <w:r>
        <w:rPr>
          <w:rFonts w:ascii="Arial" w:hAnsi="Arial" w:cs="Arial"/>
          <w:bCs/>
          <w:color w:val="000000" w:themeColor="text1"/>
          <w:sz w:val="24"/>
        </w:rPr>
        <w:t>парофазных</w:t>
      </w:r>
      <w:proofErr w:type="spellEnd"/>
      <w:r>
        <w:rPr>
          <w:rFonts w:ascii="Arial" w:hAnsi="Arial" w:cs="Arial"/>
          <w:bCs/>
          <w:color w:val="000000" w:themeColor="text1"/>
          <w:sz w:val="24"/>
        </w:rPr>
        <w:t xml:space="preserve"> флаконов.</w:t>
      </w:r>
    </w:p>
    <w:p w14:paraId="18A51959" w14:textId="77777777" w:rsidR="006D41F7" w:rsidRPr="004E39E2" w:rsidRDefault="006D41F7" w:rsidP="006D41F7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proofErr w:type="gramStart"/>
      <w:r w:rsidRPr="004E39E2">
        <w:rPr>
          <w:rFonts w:ascii="Arial" w:hAnsi="Arial" w:cs="Arial"/>
          <w:bCs/>
          <w:color w:val="000000" w:themeColor="text1"/>
          <w:sz w:val="24"/>
        </w:rPr>
        <w:t>Пипетки</w:t>
      </w:r>
      <w:proofErr w:type="gramEnd"/>
      <w:r w:rsidRPr="004E39E2">
        <w:rPr>
          <w:rFonts w:ascii="Arial" w:hAnsi="Arial" w:cs="Arial"/>
          <w:bCs/>
          <w:color w:val="000000" w:themeColor="text1"/>
          <w:sz w:val="24"/>
        </w:rPr>
        <w:t xml:space="preserve"> градуированные вместимостью 5, 10, 25 см</w:t>
      </w:r>
      <w:r w:rsidRPr="004E39E2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4E39E2">
        <w:rPr>
          <w:rFonts w:ascii="Arial" w:hAnsi="Arial" w:cs="Arial"/>
          <w:bCs/>
          <w:color w:val="000000" w:themeColor="text1"/>
          <w:sz w:val="24"/>
          <w:vertAlign w:val="subscript"/>
        </w:rPr>
        <w:t xml:space="preserve"> </w:t>
      </w:r>
      <w:r w:rsidRPr="004E39E2">
        <w:rPr>
          <w:rFonts w:ascii="Arial" w:hAnsi="Arial" w:cs="Arial"/>
          <w:bCs/>
          <w:color w:val="000000" w:themeColor="text1"/>
          <w:sz w:val="24"/>
        </w:rPr>
        <w:t>по ГОСТ 29227, 2-го класса точности.</w:t>
      </w:r>
    </w:p>
    <w:p w14:paraId="10CA24E1" w14:textId="77777777" w:rsidR="006D41F7" w:rsidRPr="00C2116B" w:rsidRDefault="006D41F7" w:rsidP="006D41F7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C2116B">
        <w:rPr>
          <w:rFonts w:ascii="Arial" w:hAnsi="Arial" w:cs="Arial"/>
          <w:bCs/>
          <w:color w:val="000000" w:themeColor="text1"/>
          <w:sz w:val="24"/>
        </w:rPr>
        <w:t xml:space="preserve">Колбы мерные с притертыми пробками вместимостью 50, </w:t>
      </w:r>
      <w:r>
        <w:rPr>
          <w:rFonts w:ascii="Arial" w:hAnsi="Arial" w:cs="Arial"/>
          <w:bCs/>
          <w:color w:val="000000" w:themeColor="text1"/>
          <w:sz w:val="24"/>
        </w:rPr>
        <w:t>1</w:t>
      </w:r>
      <w:r w:rsidRPr="00C2116B">
        <w:rPr>
          <w:rFonts w:ascii="Arial" w:hAnsi="Arial" w:cs="Arial"/>
          <w:bCs/>
          <w:color w:val="000000" w:themeColor="text1"/>
          <w:sz w:val="24"/>
        </w:rPr>
        <w:t>00 см</w:t>
      </w:r>
      <w:r w:rsidRPr="00C2116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C2116B">
        <w:rPr>
          <w:rFonts w:ascii="Arial" w:hAnsi="Arial" w:cs="Arial"/>
          <w:bCs/>
          <w:color w:val="000000" w:themeColor="text1"/>
          <w:sz w:val="24"/>
        </w:rPr>
        <w:t xml:space="preserve"> по ГОСТ 1770, 2-го класса точности. </w:t>
      </w:r>
    </w:p>
    <w:p w14:paraId="35F59266" w14:textId="77777777" w:rsidR="006D41F7" w:rsidRDefault="006D41F7" w:rsidP="006D41F7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73235B">
        <w:rPr>
          <w:rFonts w:ascii="Arial" w:hAnsi="Arial" w:cs="Arial"/>
          <w:bCs/>
          <w:color w:val="000000" w:themeColor="text1"/>
          <w:sz w:val="24"/>
        </w:rPr>
        <w:t xml:space="preserve">Барометр-анероид с диапазоном измерения </w:t>
      </w:r>
      <w:r w:rsidRPr="00AF2887">
        <w:rPr>
          <w:rFonts w:ascii="Arial" w:hAnsi="Arial" w:cs="Arial"/>
          <w:bCs/>
          <w:color w:val="000000" w:themeColor="text1"/>
          <w:sz w:val="24"/>
        </w:rPr>
        <w:t>атмосферного давления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73235B">
        <w:rPr>
          <w:rFonts w:ascii="Arial" w:hAnsi="Arial" w:cs="Arial"/>
          <w:bCs/>
          <w:color w:val="000000" w:themeColor="text1"/>
          <w:sz w:val="24"/>
        </w:rPr>
        <w:br/>
      </w:r>
      <w:r w:rsidRPr="00424E56">
        <w:rPr>
          <w:rFonts w:ascii="Arial" w:hAnsi="Arial" w:cs="Arial"/>
          <w:bCs/>
          <w:color w:val="000000" w:themeColor="text1"/>
          <w:sz w:val="24"/>
        </w:rPr>
        <w:t xml:space="preserve">80–106 кПа (600–800 мм </w:t>
      </w:r>
      <w:proofErr w:type="spellStart"/>
      <w:r w:rsidRPr="00424E56">
        <w:rPr>
          <w:rFonts w:ascii="Arial" w:hAnsi="Arial" w:cs="Arial"/>
          <w:bCs/>
          <w:color w:val="000000" w:themeColor="text1"/>
          <w:sz w:val="24"/>
        </w:rPr>
        <w:t>рт.ст</w:t>
      </w:r>
      <w:proofErr w:type="spellEnd"/>
      <w:r w:rsidRPr="00424E56">
        <w:rPr>
          <w:rFonts w:ascii="Arial" w:hAnsi="Arial" w:cs="Arial"/>
          <w:bCs/>
          <w:color w:val="000000" w:themeColor="text1"/>
          <w:sz w:val="24"/>
        </w:rPr>
        <w:t>.)</w:t>
      </w:r>
      <w:r w:rsidRPr="009967E8">
        <w:rPr>
          <w:rFonts w:ascii="Arial" w:hAnsi="Arial" w:cs="Arial"/>
          <w:bCs/>
          <w:color w:val="000000" w:themeColor="text1"/>
          <w:sz w:val="24"/>
        </w:rPr>
        <w:t xml:space="preserve"> и с неопределенностью измерений не более </w:t>
      </w:r>
      <w:r w:rsidRPr="009967E8">
        <w:rPr>
          <w:rFonts w:ascii="Arial" w:hAnsi="Arial" w:cs="Arial"/>
          <w:bCs/>
          <w:color w:val="000000" w:themeColor="text1"/>
          <w:sz w:val="24"/>
        </w:rPr>
        <w:br/>
        <w:t xml:space="preserve">±2,5 мм </w:t>
      </w:r>
      <w:proofErr w:type="spellStart"/>
      <w:r w:rsidRPr="009967E8">
        <w:rPr>
          <w:rFonts w:ascii="Arial" w:hAnsi="Arial" w:cs="Arial"/>
          <w:bCs/>
          <w:color w:val="000000" w:themeColor="text1"/>
          <w:sz w:val="24"/>
        </w:rPr>
        <w:t>рт.ст</w:t>
      </w:r>
      <w:proofErr w:type="spellEnd"/>
      <w:r w:rsidRPr="009967E8">
        <w:rPr>
          <w:rFonts w:ascii="Arial" w:hAnsi="Arial" w:cs="Arial"/>
          <w:bCs/>
          <w:color w:val="000000" w:themeColor="text1"/>
          <w:sz w:val="24"/>
        </w:rPr>
        <w:t>.</w:t>
      </w:r>
    </w:p>
    <w:p w14:paraId="28FE118C" w14:textId="77777777" w:rsidR="006D41F7" w:rsidRPr="0045076A" w:rsidRDefault="006D41F7" w:rsidP="006D41F7">
      <w:pPr>
        <w:widowControl w:val="0"/>
        <w:spacing w:line="360" w:lineRule="auto"/>
        <w:ind w:firstLine="709"/>
        <w:rPr>
          <w:rFonts w:ascii="Arial" w:hAnsi="Arial" w:cs="Arial"/>
          <w:b/>
          <w:szCs w:val="28"/>
        </w:rPr>
      </w:pPr>
      <w:bookmarkStart w:id="15" w:name="_Toc116299701"/>
      <w:bookmarkStart w:id="16" w:name="_Toc129873903"/>
      <w:r w:rsidRPr="0045076A">
        <w:rPr>
          <w:rFonts w:ascii="Arial" w:hAnsi="Arial" w:cs="Arial"/>
          <w:b/>
          <w:szCs w:val="28"/>
        </w:rPr>
        <w:t>7.2 Вспомогательное оборудование</w:t>
      </w:r>
      <w:bookmarkEnd w:id="15"/>
      <w:bookmarkEnd w:id="16"/>
    </w:p>
    <w:p w14:paraId="35F3EE11" w14:textId="77777777" w:rsidR="006D41F7" w:rsidRPr="00DF508D" w:rsidRDefault="006D41F7" w:rsidP="006D41F7">
      <w:pPr>
        <w:widowControl w:val="0"/>
        <w:spacing w:line="360" w:lineRule="auto"/>
        <w:ind w:firstLine="709"/>
        <w:rPr>
          <w:rFonts w:ascii="Arial" w:hAnsi="Arial" w:cs="Arial"/>
          <w:bCs/>
          <w:sz w:val="24"/>
        </w:rPr>
      </w:pPr>
      <w:r w:rsidRPr="00DF508D">
        <w:rPr>
          <w:rFonts w:ascii="Arial" w:hAnsi="Arial" w:cs="Arial"/>
          <w:bCs/>
          <w:sz w:val="24"/>
        </w:rPr>
        <w:t>Дозатор равновесного пара (ДРП) из комплекта хроматографа.</w:t>
      </w:r>
    </w:p>
    <w:p w14:paraId="6A00E395" w14:textId="77777777" w:rsidR="006D41F7" w:rsidRDefault="006D41F7" w:rsidP="006D41F7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DF508D">
        <w:rPr>
          <w:rFonts w:ascii="Arial" w:hAnsi="Arial" w:cs="Arial"/>
          <w:bCs/>
          <w:color w:val="000000" w:themeColor="text1"/>
          <w:sz w:val="24"/>
        </w:rPr>
        <w:t>Фильтр</w:t>
      </w:r>
      <w:r w:rsidRPr="00E13B36">
        <w:rPr>
          <w:rFonts w:ascii="Arial" w:hAnsi="Arial" w:cs="Arial"/>
          <w:bCs/>
          <w:color w:val="000000" w:themeColor="text1"/>
          <w:sz w:val="24"/>
        </w:rPr>
        <w:t xml:space="preserve"> из комплекта хроматографа для очистки газовых потоков, питающих хроматограф, с расходом очищаемого воздуха не более 600 мл/мин.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</w:t>
      </w:r>
    </w:p>
    <w:p w14:paraId="3F27AA10" w14:textId="77777777" w:rsidR="006D41F7" w:rsidRPr="0073235B" w:rsidRDefault="006D41F7" w:rsidP="006D41F7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380D00">
        <w:rPr>
          <w:rFonts w:ascii="Arial" w:hAnsi="Arial" w:cs="Arial"/>
          <w:bCs/>
          <w:color w:val="000000" w:themeColor="text1"/>
          <w:sz w:val="24"/>
        </w:rPr>
        <w:t>Колонка кварцевая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капиллярная № 1 </w:t>
      </w:r>
      <w:r w:rsidRPr="00380D00">
        <w:rPr>
          <w:rFonts w:ascii="Arial" w:hAnsi="Arial" w:cs="Arial"/>
          <w:bCs/>
          <w:color w:val="000000" w:themeColor="text1"/>
          <w:sz w:val="24"/>
        </w:rPr>
        <w:t xml:space="preserve">длиной 60 м, внутренним диаметром </w:t>
      </w:r>
      <w:r w:rsidRPr="00380D00">
        <w:rPr>
          <w:rFonts w:ascii="Arial" w:hAnsi="Arial" w:cs="Arial"/>
          <w:bCs/>
          <w:color w:val="000000" w:themeColor="text1"/>
          <w:sz w:val="24"/>
        </w:rPr>
        <w:br/>
        <w:t xml:space="preserve">0,53 мм, со слоем неподвижной жидкой фазы – </w:t>
      </w:r>
      <w:proofErr w:type="spellStart"/>
      <w:r w:rsidRPr="00380D00">
        <w:rPr>
          <w:rFonts w:ascii="Arial" w:hAnsi="Arial" w:cs="Arial"/>
          <w:bCs/>
          <w:color w:val="000000" w:themeColor="text1"/>
          <w:sz w:val="24"/>
        </w:rPr>
        <w:t>полиэтиленгликоль</w:t>
      </w:r>
      <w:proofErr w:type="spellEnd"/>
      <w:r w:rsidRPr="00380D00">
        <w:rPr>
          <w:rFonts w:ascii="Arial" w:hAnsi="Arial" w:cs="Arial"/>
          <w:bCs/>
          <w:color w:val="000000" w:themeColor="text1"/>
          <w:sz w:val="24"/>
        </w:rPr>
        <w:t xml:space="preserve"> ПЭГ</w:t>
      </w:r>
      <w:r>
        <w:rPr>
          <w:rFonts w:ascii="Arial" w:hAnsi="Arial" w:cs="Arial"/>
          <w:bCs/>
          <w:color w:val="000000" w:themeColor="text1"/>
          <w:sz w:val="24"/>
        </w:rPr>
        <w:t xml:space="preserve"> – </w:t>
      </w:r>
      <w:r w:rsidRPr="00380D00">
        <w:rPr>
          <w:rFonts w:ascii="Arial" w:hAnsi="Arial" w:cs="Arial"/>
          <w:bCs/>
          <w:color w:val="000000" w:themeColor="text1"/>
          <w:sz w:val="24"/>
        </w:rPr>
        <w:t>20 000, толщиной 1,0 мкм.</w:t>
      </w:r>
      <w:r w:rsidRPr="0073235B">
        <w:rPr>
          <w:rFonts w:ascii="Arial" w:hAnsi="Arial" w:cs="Arial"/>
          <w:bCs/>
          <w:color w:val="000000" w:themeColor="text1"/>
          <w:sz w:val="24"/>
        </w:rPr>
        <w:tab/>
      </w:r>
    </w:p>
    <w:p w14:paraId="6FB406F8" w14:textId="77777777" w:rsidR="006B53DF" w:rsidRPr="006B53DF" w:rsidRDefault="006D41F7" w:rsidP="006B53DF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380D00">
        <w:rPr>
          <w:rFonts w:ascii="Arial" w:hAnsi="Arial" w:cs="Arial"/>
          <w:bCs/>
          <w:color w:val="000000" w:themeColor="text1"/>
          <w:sz w:val="24"/>
        </w:rPr>
        <w:t>Колонка кварцевая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380D00">
        <w:rPr>
          <w:rFonts w:ascii="Arial" w:hAnsi="Arial" w:cs="Arial"/>
          <w:bCs/>
          <w:color w:val="000000" w:themeColor="text1"/>
          <w:sz w:val="24"/>
        </w:rPr>
        <w:t xml:space="preserve">капиллярная № 2 длиной 60 м, внутренним диаметром </w:t>
      </w:r>
      <w:r w:rsidRPr="00380D00">
        <w:rPr>
          <w:rFonts w:ascii="Arial" w:hAnsi="Arial" w:cs="Arial"/>
          <w:bCs/>
          <w:color w:val="000000" w:themeColor="text1"/>
          <w:sz w:val="24"/>
        </w:rPr>
        <w:br/>
      </w:r>
      <w:r w:rsidRPr="00380D00">
        <w:rPr>
          <w:rFonts w:ascii="Arial" w:hAnsi="Arial" w:cs="Arial"/>
          <w:bCs/>
          <w:color w:val="000000" w:themeColor="text1"/>
          <w:sz w:val="24"/>
        </w:rPr>
        <w:lastRenderedPageBreak/>
        <w:t>0,53 мм, со слоем неподвижной жидкой фазы –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6B53DF" w:rsidRPr="006B53DF">
        <w:rPr>
          <w:rFonts w:ascii="Arial" w:hAnsi="Arial" w:cs="Arial"/>
          <w:bCs/>
          <w:color w:val="000000" w:themeColor="text1"/>
          <w:sz w:val="24"/>
        </w:rPr>
        <w:t>6</w:t>
      </w:r>
      <w:r w:rsidR="006B53DF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6B53DF" w:rsidRPr="006B53DF">
        <w:rPr>
          <w:rFonts w:ascii="Arial" w:hAnsi="Arial" w:cs="Arial"/>
          <w:bCs/>
          <w:color w:val="000000" w:themeColor="text1"/>
          <w:sz w:val="24"/>
        </w:rPr>
        <w:t xml:space="preserve">% </w:t>
      </w:r>
      <w:proofErr w:type="spellStart"/>
      <w:r w:rsidR="006B53DF" w:rsidRPr="006B53DF">
        <w:rPr>
          <w:rFonts w:ascii="Arial" w:hAnsi="Arial" w:cs="Arial"/>
          <w:bCs/>
          <w:color w:val="000000" w:themeColor="text1"/>
          <w:sz w:val="24"/>
        </w:rPr>
        <w:t>цианопропилфенил</w:t>
      </w:r>
      <w:proofErr w:type="spellEnd"/>
      <w:r w:rsidR="006B53DF" w:rsidRPr="006B53DF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6B53DF">
        <w:rPr>
          <w:rFonts w:ascii="Arial" w:hAnsi="Arial" w:cs="Arial"/>
          <w:bCs/>
          <w:color w:val="000000" w:themeColor="text1"/>
          <w:sz w:val="24"/>
        </w:rPr>
        <w:t>–</w:t>
      </w:r>
      <w:r w:rsidR="006B53DF" w:rsidRPr="006B53DF">
        <w:rPr>
          <w:rFonts w:ascii="Arial" w:hAnsi="Arial" w:cs="Arial"/>
          <w:bCs/>
          <w:color w:val="000000" w:themeColor="text1"/>
          <w:sz w:val="24"/>
        </w:rPr>
        <w:t xml:space="preserve"> 94</w:t>
      </w:r>
      <w:r w:rsidR="006B53DF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6B53DF" w:rsidRPr="006B53DF">
        <w:rPr>
          <w:rFonts w:ascii="Arial" w:hAnsi="Arial" w:cs="Arial"/>
          <w:bCs/>
          <w:color w:val="000000" w:themeColor="text1"/>
          <w:sz w:val="24"/>
        </w:rPr>
        <w:t xml:space="preserve">% </w:t>
      </w:r>
      <w:proofErr w:type="spellStart"/>
      <w:proofErr w:type="gramStart"/>
      <w:r w:rsidR="006B53DF" w:rsidRPr="006B53DF">
        <w:rPr>
          <w:rFonts w:ascii="Arial" w:hAnsi="Arial" w:cs="Arial"/>
          <w:bCs/>
          <w:color w:val="000000" w:themeColor="text1"/>
          <w:sz w:val="24"/>
        </w:rPr>
        <w:t>диметилполисилоксан</w:t>
      </w:r>
      <w:proofErr w:type="spellEnd"/>
      <w:r w:rsidR="006B53DF" w:rsidRPr="006B53DF">
        <w:rPr>
          <w:rFonts w:ascii="Arial" w:hAnsi="Arial" w:cs="Arial"/>
          <w:bCs/>
          <w:color w:val="000000" w:themeColor="text1"/>
          <w:sz w:val="24"/>
        </w:rPr>
        <w:t xml:space="preserve">  толщиной</w:t>
      </w:r>
      <w:proofErr w:type="gramEnd"/>
      <w:r w:rsidR="006B53DF" w:rsidRPr="006B53DF">
        <w:rPr>
          <w:rFonts w:ascii="Arial" w:hAnsi="Arial" w:cs="Arial"/>
          <w:bCs/>
          <w:color w:val="000000" w:themeColor="text1"/>
          <w:sz w:val="24"/>
        </w:rPr>
        <w:t xml:space="preserve"> 3.0 мкм</w:t>
      </w:r>
      <w:r w:rsidR="006B53DF">
        <w:rPr>
          <w:rFonts w:ascii="Arial" w:hAnsi="Arial" w:cs="Arial"/>
          <w:bCs/>
          <w:color w:val="000000" w:themeColor="text1"/>
          <w:sz w:val="24"/>
        </w:rPr>
        <w:t>.</w:t>
      </w:r>
      <w:r w:rsidR="006B53DF" w:rsidRPr="006B53DF">
        <w:rPr>
          <w:rFonts w:ascii="Arial" w:hAnsi="Arial" w:cs="Arial"/>
          <w:bCs/>
          <w:color w:val="000000" w:themeColor="text1"/>
          <w:sz w:val="24"/>
        </w:rPr>
        <w:tab/>
      </w:r>
    </w:p>
    <w:p w14:paraId="687C4C28" w14:textId="77777777" w:rsidR="006D41F7" w:rsidRPr="0073235B" w:rsidRDefault="006D41F7" w:rsidP="006D41F7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380D00">
        <w:rPr>
          <w:rFonts w:ascii="Arial" w:hAnsi="Arial" w:cs="Arial"/>
          <w:bCs/>
          <w:color w:val="000000" w:themeColor="text1"/>
          <w:sz w:val="24"/>
        </w:rPr>
        <w:t xml:space="preserve">Капилляр деактивированный (полярный) соединительный кварцевый длиной </w:t>
      </w:r>
      <w:r w:rsidRPr="00380D00">
        <w:rPr>
          <w:rFonts w:ascii="Arial" w:hAnsi="Arial" w:cs="Arial"/>
          <w:bCs/>
          <w:color w:val="000000" w:themeColor="text1"/>
          <w:sz w:val="24"/>
        </w:rPr>
        <w:br/>
        <w:t>3 м, внутренним диаметром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0,53 мм</w:t>
      </w:r>
      <w:r>
        <w:rPr>
          <w:rFonts w:ascii="Arial" w:hAnsi="Arial" w:cs="Arial"/>
          <w:bCs/>
          <w:color w:val="000000" w:themeColor="text1"/>
          <w:sz w:val="24"/>
        </w:rPr>
        <w:t>.</w:t>
      </w:r>
      <w:r w:rsidRPr="0073235B">
        <w:rPr>
          <w:rFonts w:ascii="Arial" w:hAnsi="Arial" w:cs="Arial"/>
          <w:bCs/>
          <w:color w:val="000000" w:themeColor="text1"/>
          <w:sz w:val="24"/>
        </w:rPr>
        <w:tab/>
        <w:t xml:space="preserve">                                                                </w:t>
      </w:r>
    </w:p>
    <w:p w14:paraId="03828250" w14:textId="77777777" w:rsidR="006D41F7" w:rsidRPr="0073235B" w:rsidRDefault="006D41F7" w:rsidP="006D41F7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73235B">
        <w:rPr>
          <w:rFonts w:ascii="Arial" w:hAnsi="Arial" w:cs="Arial"/>
          <w:bCs/>
          <w:color w:val="000000" w:themeColor="text1"/>
          <w:sz w:val="24"/>
        </w:rPr>
        <w:t xml:space="preserve">Y-коннектор </w:t>
      </w:r>
      <w:r>
        <w:rPr>
          <w:rFonts w:ascii="Arial" w:hAnsi="Arial" w:cs="Arial"/>
          <w:bCs/>
          <w:color w:val="000000" w:themeColor="text1"/>
          <w:sz w:val="24"/>
        </w:rPr>
        <w:t>у</w:t>
      </w:r>
      <w:r w:rsidRPr="0073235B">
        <w:rPr>
          <w:rFonts w:ascii="Arial" w:hAnsi="Arial" w:cs="Arial"/>
          <w:bCs/>
          <w:color w:val="000000" w:themeColor="text1"/>
          <w:sz w:val="24"/>
        </w:rPr>
        <w:t>ниверсальный для соединения капиллярных колонок с внешним диаметром от 0,25 до 0,53 мм</w:t>
      </w:r>
      <w:r>
        <w:rPr>
          <w:rFonts w:ascii="Arial" w:hAnsi="Arial" w:cs="Arial"/>
          <w:bCs/>
          <w:color w:val="000000" w:themeColor="text1"/>
          <w:sz w:val="24"/>
        </w:rPr>
        <w:t>.</w:t>
      </w:r>
    </w:p>
    <w:p w14:paraId="40CDDA21" w14:textId="77777777" w:rsidR="005C70B3" w:rsidRPr="005A1C01" w:rsidRDefault="005C70B3" w:rsidP="005C70B3">
      <w:pPr>
        <w:widowControl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4E71FC">
        <w:rPr>
          <w:rFonts w:ascii="Arial" w:hAnsi="Arial" w:cs="Arial"/>
          <w:bCs/>
          <w:color w:val="000000" w:themeColor="text1"/>
          <w:sz w:val="24"/>
        </w:rPr>
        <w:t>Дистиллятор из нержавеющей стали без бака-накопителя, производительностью 2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4E71FC">
        <w:rPr>
          <w:rFonts w:ascii="Arial" w:hAnsi="Arial" w:cs="Arial"/>
          <w:bCs/>
          <w:color w:val="000000" w:themeColor="text1"/>
          <w:sz w:val="24"/>
        </w:rPr>
        <w:t>л/ч</w:t>
      </w:r>
      <w:r>
        <w:rPr>
          <w:rFonts w:ascii="Arial" w:hAnsi="Arial" w:cs="Arial"/>
          <w:bCs/>
          <w:color w:val="000000" w:themeColor="text1"/>
          <w:sz w:val="24"/>
        </w:rPr>
        <w:t>.</w:t>
      </w:r>
    </w:p>
    <w:p w14:paraId="3435FE21" w14:textId="77777777" w:rsidR="006D41F7" w:rsidRDefault="006D41F7" w:rsidP="006D41F7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DF508D">
        <w:rPr>
          <w:rFonts w:ascii="Arial" w:hAnsi="Arial" w:cs="Arial"/>
          <w:bCs/>
          <w:color w:val="000000" w:themeColor="text1"/>
          <w:sz w:val="24"/>
        </w:rPr>
        <w:t>Установка обратноосмотическая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с баком-накопителем вместимостью 80 дм</w:t>
      </w:r>
      <w:r w:rsidRPr="0073235B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73235B">
        <w:rPr>
          <w:rFonts w:ascii="Arial" w:hAnsi="Arial" w:cs="Arial"/>
          <w:bCs/>
          <w:color w:val="000000" w:themeColor="text1"/>
          <w:sz w:val="24"/>
        </w:rPr>
        <w:t>, с фильтрами: микрофильтрационным, угольными, обратноосмотическим</w:t>
      </w:r>
      <w:r>
        <w:rPr>
          <w:rFonts w:ascii="Arial" w:hAnsi="Arial" w:cs="Arial"/>
          <w:bCs/>
          <w:color w:val="000000" w:themeColor="text1"/>
          <w:sz w:val="24"/>
        </w:rPr>
        <w:t>.</w:t>
      </w:r>
    </w:p>
    <w:p w14:paraId="1662FF2C" w14:textId="77777777" w:rsidR="00814D00" w:rsidRPr="006711DC" w:rsidRDefault="00814D00" w:rsidP="00814D00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proofErr w:type="spellStart"/>
      <w:r w:rsidRPr="005A1C01">
        <w:rPr>
          <w:rFonts w:ascii="Arial" w:hAnsi="Arial" w:cs="Arial"/>
          <w:bCs/>
          <w:color w:val="000000" w:themeColor="text1"/>
          <w:sz w:val="24"/>
        </w:rPr>
        <w:t>Пробоотборное</w:t>
      </w:r>
      <w:proofErr w:type="spellEnd"/>
      <w:r w:rsidRPr="005A1C01">
        <w:rPr>
          <w:rFonts w:ascii="Arial" w:hAnsi="Arial" w:cs="Arial"/>
          <w:bCs/>
          <w:color w:val="000000" w:themeColor="text1"/>
          <w:sz w:val="24"/>
        </w:rPr>
        <w:t xml:space="preserve"> </w:t>
      </w:r>
      <w:proofErr w:type="gramStart"/>
      <w:r w:rsidRPr="005A1C01">
        <w:rPr>
          <w:rFonts w:ascii="Arial" w:hAnsi="Arial" w:cs="Arial"/>
          <w:bCs/>
          <w:color w:val="000000" w:themeColor="text1"/>
          <w:sz w:val="24"/>
        </w:rPr>
        <w:t>устройство</w:t>
      </w:r>
      <w:r>
        <w:rPr>
          <w:rFonts w:ascii="Arial" w:hAnsi="Arial" w:cs="Arial"/>
          <w:bCs/>
          <w:color w:val="000000" w:themeColor="text1"/>
          <w:sz w:val="24"/>
        </w:rPr>
        <w:t>,</w:t>
      </w:r>
      <w:r w:rsidRPr="005A1C01">
        <w:rPr>
          <w:rFonts w:ascii="Arial" w:hAnsi="Arial" w:cs="Arial"/>
          <w:bCs/>
          <w:color w:val="000000" w:themeColor="text1"/>
          <w:sz w:val="24"/>
        </w:rPr>
        <w:t xml:space="preserve">  </w:t>
      </w:r>
      <w:r>
        <w:rPr>
          <w:rFonts w:ascii="Arial" w:hAnsi="Arial" w:cs="Arial"/>
          <w:bCs/>
          <w:color w:val="000000" w:themeColor="text1"/>
          <w:sz w:val="24"/>
        </w:rPr>
        <w:t>диапазон</w:t>
      </w:r>
      <w:proofErr w:type="gramEnd"/>
      <w:r>
        <w:rPr>
          <w:rFonts w:ascii="Arial" w:hAnsi="Arial" w:cs="Arial"/>
          <w:bCs/>
          <w:color w:val="000000" w:themeColor="text1"/>
          <w:sz w:val="24"/>
        </w:rPr>
        <w:t xml:space="preserve"> отбора которого включает возможность отбора 100 см</w:t>
      </w:r>
      <w:r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>
        <w:rPr>
          <w:rFonts w:ascii="Arial" w:hAnsi="Arial" w:cs="Arial"/>
          <w:bCs/>
          <w:color w:val="000000" w:themeColor="text1"/>
          <w:sz w:val="24"/>
        </w:rPr>
        <w:t xml:space="preserve">/мин </w:t>
      </w:r>
      <w:r w:rsidRPr="000D0FB0">
        <w:rPr>
          <w:rFonts w:ascii="Arial" w:hAnsi="Arial" w:cs="Arial"/>
          <w:bCs/>
          <w:sz w:val="24"/>
        </w:rPr>
        <w:t>с</w:t>
      </w:r>
      <w:r>
        <w:rPr>
          <w:rFonts w:ascii="Arial" w:hAnsi="Arial" w:cs="Arial"/>
          <w:bCs/>
          <w:color w:val="000000" w:themeColor="text1"/>
          <w:sz w:val="24"/>
        </w:rPr>
        <w:t xml:space="preserve"> пределом допустимой погрешности </w:t>
      </w:r>
      <w:r w:rsidRPr="005A1C01">
        <w:rPr>
          <w:rFonts w:ascii="Arial" w:hAnsi="Arial" w:cs="Arial"/>
          <w:bCs/>
          <w:color w:val="000000" w:themeColor="text1"/>
          <w:sz w:val="24"/>
        </w:rPr>
        <w:t>±</w:t>
      </w:r>
      <w:r>
        <w:rPr>
          <w:rFonts w:ascii="Arial" w:hAnsi="Arial" w:cs="Arial"/>
          <w:bCs/>
          <w:color w:val="000000" w:themeColor="text1"/>
          <w:sz w:val="24"/>
        </w:rPr>
        <w:t xml:space="preserve"> (</w:t>
      </w:r>
      <w:r w:rsidRPr="005A1C01">
        <w:rPr>
          <w:rFonts w:ascii="Arial" w:hAnsi="Arial" w:cs="Arial"/>
          <w:bCs/>
          <w:color w:val="000000" w:themeColor="text1"/>
          <w:sz w:val="24"/>
        </w:rPr>
        <w:t>5-</w:t>
      </w:r>
      <w:proofErr w:type="gramStart"/>
      <w:r w:rsidRPr="005A1C01">
        <w:rPr>
          <w:rFonts w:ascii="Arial" w:hAnsi="Arial" w:cs="Arial"/>
          <w:bCs/>
          <w:color w:val="000000" w:themeColor="text1"/>
          <w:sz w:val="24"/>
        </w:rPr>
        <w:t>7</w:t>
      </w:r>
      <w:r>
        <w:rPr>
          <w:rFonts w:ascii="Arial" w:hAnsi="Arial" w:cs="Arial"/>
          <w:bCs/>
          <w:color w:val="000000" w:themeColor="text1"/>
          <w:sz w:val="24"/>
        </w:rPr>
        <w:t>)</w:t>
      </w:r>
      <w:r w:rsidRPr="005A1C01">
        <w:rPr>
          <w:rFonts w:ascii="Arial" w:hAnsi="Arial" w:cs="Arial"/>
          <w:bCs/>
          <w:color w:val="000000" w:themeColor="text1"/>
          <w:sz w:val="24"/>
        </w:rPr>
        <w:t>%</w:t>
      </w:r>
      <w:proofErr w:type="gramEnd"/>
    </w:p>
    <w:p w14:paraId="6EE403E3" w14:textId="77777777" w:rsidR="004E71FC" w:rsidRDefault="004E71FC" w:rsidP="006D41F7">
      <w:pPr>
        <w:widowControl w:val="0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          </w:t>
      </w:r>
      <w:r w:rsidRPr="004E71FC">
        <w:rPr>
          <w:rFonts w:ascii="Arial" w:hAnsi="Arial" w:cs="Arial"/>
          <w:bCs/>
          <w:color w:val="000000" w:themeColor="text1"/>
          <w:sz w:val="24"/>
        </w:rPr>
        <w:t>Поглотительные приборы с пористой пластиной</w:t>
      </w:r>
      <w:r>
        <w:rPr>
          <w:rFonts w:ascii="Arial" w:hAnsi="Arial" w:cs="Arial"/>
          <w:bCs/>
          <w:color w:val="000000" w:themeColor="text1"/>
          <w:sz w:val="24"/>
        </w:rPr>
        <w:t>.</w:t>
      </w:r>
      <w:r w:rsidRPr="004E71FC">
        <w:rPr>
          <w:rFonts w:ascii="Arial" w:hAnsi="Arial" w:cs="Arial"/>
          <w:bCs/>
          <w:color w:val="000000" w:themeColor="text1"/>
          <w:sz w:val="24"/>
        </w:rPr>
        <w:t xml:space="preserve"> </w:t>
      </w:r>
    </w:p>
    <w:p w14:paraId="3C76118D" w14:textId="77777777" w:rsidR="006D41F7" w:rsidRPr="0073235B" w:rsidRDefault="006D41F7" w:rsidP="006D41F7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73235B">
        <w:rPr>
          <w:rFonts w:ascii="Arial" w:hAnsi="Arial" w:cs="Arial"/>
          <w:bCs/>
          <w:color w:val="000000" w:themeColor="text1"/>
          <w:sz w:val="24"/>
        </w:rPr>
        <w:t>Генератор водорода производительность</w:t>
      </w:r>
      <w:r>
        <w:rPr>
          <w:rFonts w:ascii="Arial" w:hAnsi="Arial" w:cs="Arial"/>
          <w:bCs/>
          <w:color w:val="000000" w:themeColor="text1"/>
          <w:sz w:val="24"/>
        </w:rPr>
        <w:t>ю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10 л/ч, давление</w:t>
      </w:r>
      <w:r>
        <w:rPr>
          <w:rFonts w:ascii="Arial" w:hAnsi="Arial" w:cs="Arial"/>
          <w:bCs/>
          <w:color w:val="000000" w:themeColor="text1"/>
          <w:sz w:val="24"/>
        </w:rPr>
        <w:t>м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140 кПа</w:t>
      </w:r>
      <w:r>
        <w:rPr>
          <w:rFonts w:ascii="Arial" w:hAnsi="Arial" w:cs="Arial"/>
          <w:bCs/>
          <w:color w:val="000000" w:themeColor="text1"/>
          <w:sz w:val="24"/>
        </w:rPr>
        <w:t>.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                                                                                                               </w:t>
      </w:r>
    </w:p>
    <w:p w14:paraId="188C3241" w14:textId="77777777" w:rsidR="006D41F7" w:rsidRPr="0073235B" w:rsidRDefault="006D41F7" w:rsidP="006D41F7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73235B">
        <w:rPr>
          <w:rFonts w:ascii="Arial" w:hAnsi="Arial" w:cs="Arial"/>
          <w:bCs/>
          <w:color w:val="000000" w:themeColor="text1"/>
          <w:sz w:val="24"/>
        </w:rPr>
        <w:t>Компрессор воздушный</w:t>
      </w:r>
      <w:r>
        <w:rPr>
          <w:rFonts w:ascii="Arial" w:hAnsi="Arial" w:cs="Arial"/>
          <w:bCs/>
          <w:color w:val="000000" w:themeColor="text1"/>
          <w:sz w:val="24"/>
        </w:rPr>
        <w:t>.</w:t>
      </w:r>
      <w:r w:rsidRPr="0073235B">
        <w:rPr>
          <w:rFonts w:ascii="Arial" w:hAnsi="Arial" w:cs="Arial"/>
          <w:bCs/>
          <w:color w:val="000000" w:themeColor="text1"/>
          <w:sz w:val="24"/>
        </w:rPr>
        <w:tab/>
      </w:r>
      <w:r w:rsidRPr="0073235B">
        <w:rPr>
          <w:rFonts w:ascii="Arial" w:hAnsi="Arial" w:cs="Arial"/>
          <w:bCs/>
          <w:color w:val="000000" w:themeColor="text1"/>
          <w:sz w:val="24"/>
        </w:rPr>
        <w:tab/>
      </w:r>
      <w:r w:rsidRPr="0073235B">
        <w:rPr>
          <w:rFonts w:ascii="Arial" w:hAnsi="Arial" w:cs="Arial"/>
          <w:bCs/>
          <w:color w:val="000000" w:themeColor="text1"/>
          <w:sz w:val="24"/>
        </w:rPr>
        <w:tab/>
      </w:r>
      <w:r w:rsidRPr="0073235B">
        <w:rPr>
          <w:rFonts w:ascii="Arial" w:hAnsi="Arial" w:cs="Arial"/>
          <w:bCs/>
          <w:color w:val="000000" w:themeColor="text1"/>
          <w:sz w:val="24"/>
        </w:rPr>
        <w:tab/>
        <w:t xml:space="preserve">            </w:t>
      </w:r>
    </w:p>
    <w:p w14:paraId="5570ADE5" w14:textId="77777777" w:rsidR="006D41F7" w:rsidRPr="0073235B" w:rsidRDefault="006D41F7" w:rsidP="006D41F7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73235B">
        <w:rPr>
          <w:rFonts w:ascii="Arial" w:hAnsi="Arial" w:cs="Arial"/>
          <w:bCs/>
          <w:color w:val="000000" w:themeColor="text1"/>
          <w:sz w:val="24"/>
        </w:rPr>
        <w:t>Регулятор давления баллонный (гелиевый)</w:t>
      </w:r>
      <w:r>
        <w:rPr>
          <w:rFonts w:ascii="Arial" w:hAnsi="Arial" w:cs="Arial"/>
          <w:bCs/>
          <w:color w:val="000000" w:themeColor="text1"/>
          <w:sz w:val="24"/>
        </w:rPr>
        <w:t>.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    </w:t>
      </w:r>
      <w:r w:rsidRPr="0073235B">
        <w:rPr>
          <w:rFonts w:ascii="Arial" w:hAnsi="Arial" w:cs="Arial"/>
          <w:bCs/>
          <w:color w:val="000000" w:themeColor="text1"/>
          <w:sz w:val="24"/>
        </w:rPr>
        <w:tab/>
      </w:r>
      <w:r w:rsidRPr="0073235B">
        <w:rPr>
          <w:rFonts w:ascii="Arial" w:hAnsi="Arial" w:cs="Arial"/>
          <w:bCs/>
          <w:color w:val="000000" w:themeColor="text1"/>
          <w:sz w:val="24"/>
        </w:rPr>
        <w:tab/>
        <w:t xml:space="preserve">                          </w:t>
      </w:r>
    </w:p>
    <w:p w14:paraId="5ECC1291" w14:textId="77777777" w:rsidR="006D41F7" w:rsidRDefault="006D41F7" w:rsidP="006D41F7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73235B">
        <w:rPr>
          <w:rFonts w:ascii="Arial" w:hAnsi="Arial" w:cs="Arial"/>
          <w:bCs/>
          <w:color w:val="000000" w:themeColor="text1"/>
          <w:sz w:val="24"/>
        </w:rPr>
        <w:t>Ванна ультразвуковая</w:t>
      </w:r>
      <w:bookmarkStart w:id="17" w:name="_Toc116299702"/>
      <w:bookmarkStart w:id="18" w:name="_Toc129873904"/>
      <w:r>
        <w:rPr>
          <w:rFonts w:ascii="Arial" w:hAnsi="Arial" w:cs="Arial"/>
          <w:bCs/>
          <w:color w:val="000000" w:themeColor="text1"/>
          <w:sz w:val="24"/>
        </w:rPr>
        <w:t>.</w:t>
      </w:r>
    </w:p>
    <w:p w14:paraId="55F11F7D" w14:textId="77777777" w:rsidR="006D41F7" w:rsidRPr="00380D00" w:rsidRDefault="006D41F7" w:rsidP="006D41F7">
      <w:pPr>
        <w:widowControl w:val="0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80D00">
        <w:rPr>
          <w:rFonts w:ascii="Arial" w:hAnsi="Arial" w:cs="Arial"/>
          <w:spacing w:val="40"/>
          <w:sz w:val="22"/>
          <w:szCs w:val="22"/>
        </w:rPr>
        <w:t xml:space="preserve">Примечание </w:t>
      </w:r>
      <w:r w:rsidRPr="00380D00">
        <w:rPr>
          <w:rFonts w:ascii="Arial" w:hAnsi="Arial" w:cs="Arial"/>
          <w:sz w:val="22"/>
          <w:szCs w:val="22"/>
        </w:rPr>
        <w:t xml:space="preserve">– Применение фильтра для очистки воздуха позволяет уменьшить уровень </w:t>
      </w:r>
      <w:r>
        <w:rPr>
          <w:rFonts w:ascii="Arial" w:hAnsi="Arial" w:cs="Arial"/>
          <w:sz w:val="22"/>
          <w:szCs w:val="22"/>
        </w:rPr>
        <w:t>флуктуационных шумов</w:t>
      </w:r>
      <w:r w:rsidRPr="00380D00">
        <w:rPr>
          <w:rFonts w:ascii="Arial" w:hAnsi="Arial" w:cs="Arial"/>
          <w:sz w:val="22"/>
          <w:szCs w:val="22"/>
        </w:rPr>
        <w:t xml:space="preserve"> ПИД.</w:t>
      </w:r>
    </w:p>
    <w:p w14:paraId="1E51DDF2" w14:textId="77777777" w:rsidR="006D41F7" w:rsidRPr="00D06DAC" w:rsidRDefault="006D41F7" w:rsidP="006D41F7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5BC5718" w14:textId="77777777" w:rsidR="006D41F7" w:rsidRDefault="006D41F7" w:rsidP="00F4667C">
      <w:pPr>
        <w:pStyle w:val="2"/>
      </w:pPr>
      <w:r w:rsidRPr="0073235B">
        <w:t>7.3 Реактивы</w:t>
      </w:r>
      <w:bookmarkEnd w:id="17"/>
      <w:bookmarkEnd w:id="18"/>
      <w:r w:rsidRPr="0073235B">
        <w:t xml:space="preserve"> и материалы</w:t>
      </w:r>
    </w:p>
    <w:p w14:paraId="656606D0" w14:textId="77777777" w:rsidR="006D41F7" w:rsidRDefault="006D41F7" w:rsidP="006D41F7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bCs/>
          <w:color w:val="000000" w:themeColor="text1"/>
          <w:sz w:val="24"/>
        </w:rPr>
      </w:pPr>
      <w:proofErr w:type="gramStart"/>
      <w:r w:rsidRPr="00922BA5">
        <w:rPr>
          <w:rFonts w:ascii="Arial" w:hAnsi="Arial" w:cs="Arial"/>
          <w:color w:val="000000" w:themeColor="text1"/>
          <w:sz w:val="24"/>
          <w:szCs w:val="24"/>
          <w:lang w:eastAsia="en-US"/>
        </w:rPr>
        <w:t>Вода</w:t>
      </w:r>
      <w:proofErr w:type="gramEnd"/>
      <w:r w:rsidRPr="00922BA5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дистиллированная</w:t>
      </w:r>
      <w:r w:rsidRPr="00922BA5">
        <w:rPr>
          <w:rFonts w:ascii="Arial" w:hAnsi="Arial" w:cs="Arial"/>
          <w:color w:val="000000" w:themeColor="text1"/>
          <w:sz w:val="24"/>
          <w:szCs w:val="24"/>
          <w:lang w:eastAsia="en-US"/>
        </w:rPr>
        <w:tab/>
        <w:t>по ГОСТ 6709</w:t>
      </w:r>
      <w:r w:rsidRPr="00922BA5">
        <w:rPr>
          <w:rFonts w:ascii="Arial" w:hAnsi="Arial" w:cs="Arial"/>
          <w:bCs/>
          <w:color w:val="000000" w:themeColor="text1"/>
          <w:sz w:val="24"/>
        </w:rPr>
        <w:t>.</w:t>
      </w:r>
    </w:p>
    <w:p w14:paraId="16204443" w14:textId="77777777" w:rsidR="003E79C8" w:rsidRDefault="00922BA5" w:rsidP="003E79C8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bCs/>
          <w:color w:val="000000" w:themeColor="text1"/>
          <w:sz w:val="24"/>
        </w:rPr>
      </w:pPr>
      <w:r w:rsidRPr="003E79C8">
        <w:rPr>
          <w:rFonts w:ascii="Arial" w:hAnsi="Arial" w:cs="Arial"/>
          <w:color w:val="000000" w:themeColor="text1"/>
          <w:sz w:val="24"/>
          <w:lang w:eastAsia="en-US"/>
        </w:rPr>
        <w:t>Ацетальдегид</w:t>
      </w:r>
      <w:r w:rsidR="003E79C8" w:rsidRPr="003E79C8">
        <w:rPr>
          <w:rFonts w:ascii="Arial" w:hAnsi="Arial" w:cs="Arial"/>
          <w:color w:val="000000" w:themeColor="text1"/>
          <w:sz w:val="24"/>
          <w:lang w:eastAsia="en-US"/>
        </w:rPr>
        <w:t xml:space="preserve"> с</w:t>
      </w:r>
      <w:r w:rsidR="003E79C8" w:rsidRPr="00357292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r w:rsidR="003E79C8" w:rsidRPr="0073235B">
        <w:rPr>
          <w:rFonts w:ascii="Arial" w:hAnsi="Arial" w:cs="Arial"/>
          <w:color w:val="000000" w:themeColor="text1"/>
          <w:sz w:val="24"/>
          <w:lang w:eastAsia="en-US"/>
        </w:rPr>
        <w:t>содержанием основного вещества не менее 99,5</w:t>
      </w:r>
      <w:r w:rsidR="003E79C8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proofErr w:type="gramStart"/>
      <w:r w:rsidR="003E79C8" w:rsidRPr="0073235B">
        <w:rPr>
          <w:rFonts w:ascii="Arial" w:hAnsi="Arial" w:cs="Arial"/>
          <w:color w:val="000000" w:themeColor="text1"/>
          <w:sz w:val="24"/>
          <w:lang w:eastAsia="en-US"/>
        </w:rPr>
        <w:t xml:space="preserve">%, </w:t>
      </w:r>
      <w:r w:rsidR="003E79C8" w:rsidRPr="00AD4B3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х.</w:t>
      </w:r>
      <w:proofErr w:type="gramEnd"/>
      <w:r w:rsidR="003E79C8" w:rsidRPr="00AD4B3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ч. </w:t>
      </w:r>
    </w:p>
    <w:p w14:paraId="6EE78AFD" w14:textId="77777777" w:rsidR="00922BA5" w:rsidRPr="003E79C8" w:rsidRDefault="003E79C8" w:rsidP="006D41F7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lang w:eastAsia="en-US"/>
        </w:rPr>
      </w:pPr>
      <w:r w:rsidRPr="003E79C8">
        <w:rPr>
          <w:rFonts w:ascii="Arial" w:hAnsi="Arial" w:cs="Arial"/>
          <w:color w:val="000000" w:themeColor="text1"/>
          <w:sz w:val="24"/>
          <w:lang w:eastAsia="en-US"/>
        </w:rPr>
        <w:t>Ацетон с</w:t>
      </w:r>
      <w:r w:rsidRPr="00357292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r w:rsidRPr="0073235B">
        <w:rPr>
          <w:rFonts w:ascii="Arial" w:hAnsi="Arial" w:cs="Arial"/>
          <w:color w:val="000000" w:themeColor="text1"/>
          <w:sz w:val="24"/>
          <w:lang w:eastAsia="en-US"/>
        </w:rPr>
        <w:t>содержанием основного вещества не менее 99,5</w:t>
      </w:r>
      <w:r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proofErr w:type="gramStart"/>
      <w:r w:rsidRPr="0073235B">
        <w:rPr>
          <w:rFonts w:ascii="Arial" w:hAnsi="Arial" w:cs="Arial"/>
          <w:color w:val="000000" w:themeColor="text1"/>
          <w:sz w:val="24"/>
          <w:lang w:eastAsia="en-US"/>
        </w:rPr>
        <w:t xml:space="preserve">%, </w:t>
      </w:r>
      <w:r w:rsidRPr="00AD4B3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х.</w:t>
      </w:r>
      <w:proofErr w:type="gramEnd"/>
      <w:r w:rsidRPr="00AD4B3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ч.</w:t>
      </w:r>
    </w:p>
    <w:p w14:paraId="43CC0525" w14:textId="77777777" w:rsidR="003E79C8" w:rsidRPr="003E79C8" w:rsidRDefault="003E79C8" w:rsidP="006D41F7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lang w:eastAsia="en-US"/>
        </w:rPr>
      </w:pPr>
      <w:proofErr w:type="spellStart"/>
      <w:r w:rsidRPr="003E79C8">
        <w:rPr>
          <w:rFonts w:ascii="Arial" w:hAnsi="Arial" w:cs="Arial"/>
          <w:color w:val="000000" w:themeColor="text1"/>
          <w:sz w:val="24"/>
          <w:lang w:eastAsia="en-US"/>
        </w:rPr>
        <w:t>Метилацетат</w:t>
      </w:r>
      <w:proofErr w:type="spellEnd"/>
      <w:r w:rsidRPr="003E79C8">
        <w:rPr>
          <w:rFonts w:ascii="Arial" w:hAnsi="Arial" w:cs="Arial"/>
          <w:color w:val="000000" w:themeColor="text1"/>
          <w:sz w:val="24"/>
          <w:lang w:eastAsia="en-US"/>
        </w:rPr>
        <w:t xml:space="preserve"> с</w:t>
      </w:r>
      <w:r w:rsidRPr="00357292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r w:rsidRPr="0073235B">
        <w:rPr>
          <w:rFonts w:ascii="Arial" w:hAnsi="Arial" w:cs="Arial"/>
          <w:color w:val="000000" w:themeColor="text1"/>
          <w:sz w:val="24"/>
          <w:lang w:eastAsia="en-US"/>
        </w:rPr>
        <w:t>содержанием основного вещества не менее 99,5</w:t>
      </w:r>
      <w:r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proofErr w:type="gramStart"/>
      <w:r w:rsidRPr="0073235B">
        <w:rPr>
          <w:rFonts w:ascii="Arial" w:hAnsi="Arial" w:cs="Arial"/>
          <w:color w:val="000000" w:themeColor="text1"/>
          <w:sz w:val="24"/>
          <w:lang w:eastAsia="en-US"/>
        </w:rPr>
        <w:t xml:space="preserve">%, </w:t>
      </w:r>
      <w:r w:rsidRPr="00AD4B3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х.</w:t>
      </w:r>
      <w:proofErr w:type="gramEnd"/>
      <w:r w:rsidRPr="00AD4B3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ч.</w:t>
      </w:r>
    </w:p>
    <w:p w14:paraId="04EE3263" w14:textId="77777777" w:rsidR="003E79C8" w:rsidRPr="003E79C8" w:rsidRDefault="003E79C8" w:rsidP="006D41F7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lang w:eastAsia="en-US"/>
        </w:rPr>
      </w:pPr>
      <w:r w:rsidRPr="003E79C8">
        <w:rPr>
          <w:rFonts w:ascii="Arial" w:hAnsi="Arial" w:cs="Arial"/>
          <w:color w:val="000000" w:themeColor="text1"/>
          <w:sz w:val="24"/>
          <w:lang w:eastAsia="en-US"/>
        </w:rPr>
        <w:t>Этилацетат с</w:t>
      </w:r>
      <w:r w:rsidRPr="00357292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r w:rsidRPr="0073235B">
        <w:rPr>
          <w:rFonts w:ascii="Arial" w:hAnsi="Arial" w:cs="Arial"/>
          <w:color w:val="000000" w:themeColor="text1"/>
          <w:sz w:val="24"/>
          <w:lang w:eastAsia="en-US"/>
        </w:rPr>
        <w:t>содержанием основного вещества не менее 99,5</w:t>
      </w:r>
      <w:r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proofErr w:type="gramStart"/>
      <w:r w:rsidRPr="0073235B">
        <w:rPr>
          <w:rFonts w:ascii="Arial" w:hAnsi="Arial" w:cs="Arial"/>
          <w:color w:val="000000" w:themeColor="text1"/>
          <w:sz w:val="24"/>
          <w:lang w:eastAsia="en-US"/>
        </w:rPr>
        <w:t xml:space="preserve">%, </w:t>
      </w:r>
      <w:r w:rsidRPr="00AD4B3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х.</w:t>
      </w:r>
      <w:proofErr w:type="gramEnd"/>
      <w:r w:rsidRPr="00AD4B3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ч.</w:t>
      </w:r>
    </w:p>
    <w:p w14:paraId="410FC08E" w14:textId="77777777" w:rsidR="003E79C8" w:rsidRDefault="003E79C8" w:rsidP="006D41F7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lang w:eastAsia="en-US"/>
        </w:rPr>
      </w:pPr>
      <w:r>
        <w:rPr>
          <w:rFonts w:ascii="Arial" w:hAnsi="Arial" w:cs="Arial"/>
          <w:color w:val="000000" w:themeColor="text1"/>
          <w:sz w:val="24"/>
          <w:lang w:eastAsia="en-US"/>
        </w:rPr>
        <w:t>Спирт метиловый, х. ч. для хроматографии по ГОСТ 6995-77</w:t>
      </w:r>
      <w:r w:rsidRPr="00DD685A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r>
        <w:rPr>
          <w:rFonts w:ascii="Arial" w:hAnsi="Arial" w:cs="Arial"/>
          <w:color w:val="000000" w:themeColor="text1"/>
          <w:sz w:val="24"/>
          <w:lang w:eastAsia="en-US"/>
        </w:rPr>
        <w:t>с изм. 1 и 2</w:t>
      </w:r>
    </w:p>
    <w:p w14:paraId="145AD118" w14:textId="77777777" w:rsidR="003E79C8" w:rsidRPr="003E79C8" w:rsidRDefault="003E79C8" w:rsidP="006D41F7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lang w:eastAsia="en-US"/>
        </w:rPr>
      </w:pPr>
      <w:r w:rsidRPr="003E79C8">
        <w:rPr>
          <w:rFonts w:ascii="Arial" w:hAnsi="Arial" w:cs="Arial"/>
          <w:color w:val="000000" w:themeColor="text1"/>
          <w:sz w:val="24"/>
          <w:lang w:eastAsia="en-US"/>
        </w:rPr>
        <w:t>изо-Пропанол с</w:t>
      </w:r>
      <w:r w:rsidRPr="00357292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r w:rsidRPr="0073235B">
        <w:rPr>
          <w:rFonts w:ascii="Arial" w:hAnsi="Arial" w:cs="Arial"/>
          <w:color w:val="000000" w:themeColor="text1"/>
          <w:sz w:val="24"/>
          <w:lang w:eastAsia="en-US"/>
        </w:rPr>
        <w:t>содержанием основного вещества не менее 99,5</w:t>
      </w:r>
      <w:r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proofErr w:type="gramStart"/>
      <w:r w:rsidRPr="0073235B">
        <w:rPr>
          <w:rFonts w:ascii="Arial" w:hAnsi="Arial" w:cs="Arial"/>
          <w:color w:val="000000" w:themeColor="text1"/>
          <w:sz w:val="24"/>
          <w:lang w:eastAsia="en-US"/>
        </w:rPr>
        <w:t xml:space="preserve">%, </w:t>
      </w:r>
      <w:r w:rsidRPr="00AD4B3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х.</w:t>
      </w:r>
      <w:proofErr w:type="gramEnd"/>
      <w:r w:rsidRPr="00AD4B3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ч.</w:t>
      </w:r>
    </w:p>
    <w:p w14:paraId="7B144076" w14:textId="77777777" w:rsidR="003E79C8" w:rsidRPr="003E79C8" w:rsidRDefault="00C024CB" w:rsidP="006D41F7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lang w:eastAsia="en-US"/>
        </w:rPr>
      </w:pPr>
      <w:r>
        <w:rPr>
          <w:rFonts w:ascii="Arial" w:hAnsi="Arial" w:cs="Arial"/>
          <w:color w:val="000000" w:themeColor="text1"/>
          <w:sz w:val="24"/>
          <w:lang w:eastAsia="en-US"/>
        </w:rPr>
        <w:t>С</w:t>
      </w:r>
      <w:r w:rsidR="003E79C8">
        <w:rPr>
          <w:rFonts w:ascii="Arial" w:hAnsi="Arial" w:cs="Arial"/>
          <w:color w:val="000000" w:themeColor="text1"/>
          <w:sz w:val="24"/>
          <w:lang w:eastAsia="en-US"/>
        </w:rPr>
        <w:t>пирт э</w:t>
      </w:r>
      <w:r w:rsidR="003E79C8" w:rsidRPr="003E79C8">
        <w:rPr>
          <w:rFonts w:ascii="Arial" w:hAnsi="Arial" w:cs="Arial"/>
          <w:color w:val="000000" w:themeColor="text1"/>
          <w:sz w:val="24"/>
          <w:lang w:eastAsia="en-US"/>
        </w:rPr>
        <w:t>т</w:t>
      </w:r>
      <w:r w:rsidR="003E79C8">
        <w:rPr>
          <w:rFonts w:ascii="Arial" w:hAnsi="Arial" w:cs="Arial"/>
          <w:color w:val="000000" w:themeColor="text1"/>
          <w:sz w:val="24"/>
          <w:lang w:eastAsia="en-US"/>
        </w:rPr>
        <w:t>иловый</w:t>
      </w:r>
      <w:r w:rsidR="003E79C8" w:rsidRPr="003E79C8">
        <w:rPr>
          <w:rFonts w:ascii="Arial" w:hAnsi="Arial" w:cs="Arial"/>
          <w:color w:val="000000" w:themeColor="text1"/>
          <w:sz w:val="24"/>
          <w:lang w:eastAsia="en-US"/>
        </w:rPr>
        <w:t xml:space="preserve"> с</w:t>
      </w:r>
      <w:r w:rsidR="003E79C8" w:rsidRPr="00357292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r w:rsidR="003E79C8" w:rsidRPr="0073235B">
        <w:rPr>
          <w:rFonts w:ascii="Arial" w:hAnsi="Arial" w:cs="Arial"/>
          <w:color w:val="000000" w:themeColor="text1"/>
          <w:sz w:val="24"/>
          <w:lang w:eastAsia="en-US"/>
        </w:rPr>
        <w:t>содержанием основного вещества не менее 99,5</w:t>
      </w:r>
      <w:r w:rsidR="003E79C8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proofErr w:type="gramStart"/>
      <w:r w:rsidR="003E79C8" w:rsidRPr="0073235B">
        <w:rPr>
          <w:rFonts w:ascii="Arial" w:hAnsi="Arial" w:cs="Arial"/>
          <w:color w:val="000000" w:themeColor="text1"/>
          <w:sz w:val="24"/>
          <w:lang w:eastAsia="en-US"/>
        </w:rPr>
        <w:t xml:space="preserve">%, </w:t>
      </w:r>
      <w:r w:rsidR="003E79C8" w:rsidRPr="00AD4B3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х.</w:t>
      </w:r>
      <w:proofErr w:type="gramEnd"/>
      <w:r w:rsidR="003E79C8" w:rsidRPr="00AD4B3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ч.</w:t>
      </w:r>
    </w:p>
    <w:p w14:paraId="52F9D84A" w14:textId="77777777" w:rsidR="003E79C8" w:rsidRPr="003E79C8" w:rsidRDefault="003E79C8" w:rsidP="006D41F7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lang w:eastAsia="en-US"/>
        </w:rPr>
      </w:pPr>
      <w:proofErr w:type="spellStart"/>
      <w:r w:rsidRPr="003E79C8">
        <w:rPr>
          <w:rFonts w:ascii="Arial" w:hAnsi="Arial" w:cs="Arial"/>
          <w:color w:val="000000" w:themeColor="text1"/>
          <w:sz w:val="24"/>
          <w:lang w:eastAsia="en-US"/>
        </w:rPr>
        <w:t>Пропилацета</w:t>
      </w:r>
      <w:proofErr w:type="spellEnd"/>
      <w:r w:rsidRPr="003E79C8">
        <w:rPr>
          <w:rFonts w:ascii="Arial" w:hAnsi="Arial" w:cs="Arial"/>
          <w:color w:val="000000" w:themeColor="text1"/>
          <w:sz w:val="24"/>
          <w:lang w:eastAsia="en-US"/>
        </w:rPr>
        <w:t xml:space="preserve"> с</w:t>
      </w:r>
      <w:r w:rsidRPr="00357292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r w:rsidRPr="0073235B">
        <w:rPr>
          <w:rFonts w:ascii="Arial" w:hAnsi="Arial" w:cs="Arial"/>
          <w:color w:val="000000" w:themeColor="text1"/>
          <w:sz w:val="24"/>
          <w:lang w:eastAsia="en-US"/>
        </w:rPr>
        <w:t>содержанием основного вещества не менее 99,5</w:t>
      </w:r>
      <w:r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proofErr w:type="gramStart"/>
      <w:r w:rsidRPr="0073235B">
        <w:rPr>
          <w:rFonts w:ascii="Arial" w:hAnsi="Arial" w:cs="Arial"/>
          <w:color w:val="000000" w:themeColor="text1"/>
          <w:sz w:val="24"/>
          <w:lang w:eastAsia="en-US"/>
        </w:rPr>
        <w:t xml:space="preserve">%, </w:t>
      </w:r>
      <w:r w:rsidRPr="00AD4B3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х.</w:t>
      </w:r>
      <w:proofErr w:type="gramEnd"/>
      <w:r w:rsidRPr="00AD4B3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ч.</w:t>
      </w:r>
    </w:p>
    <w:p w14:paraId="55EB7E9A" w14:textId="77777777" w:rsidR="003E79C8" w:rsidRPr="003E79C8" w:rsidRDefault="003E79C8" w:rsidP="006D41F7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lang w:eastAsia="en-US"/>
        </w:rPr>
      </w:pPr>
      <w:r w:rsidRPr="003E79C8">
        <w:rPr>
          <w:rFonts w:ascii="Arial" w:hAnsi="Arial" w:cs="Arial"/>
          <w:color w:val="000000" w:themeColor="text1"/>
          <w:sz w:val="24"/>
          <w:lang w:eastAsia="en-US"/>
        </w:rPr>
        <w:t>н-Пропанол с</w:t>
      </w:r>
      <w:r w:rsidRPr="00357292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r w:rsidRPr="0073235B">
        <w:rPr>
          <w:rFonts w:ascii="Arial" w:hAnsi="Arial" w:cs="Arial"/>
          <w:color w:val="000000" w:themeColor="text1"/>
          <w:sz w:val="24"/>
          <w:lang w:eastAsia="en-US"/>
        </w:rPr>
        <w:t>содержанием основного вещества не менее 99,5</w:t>
      </w:r>
      <w:r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proofErr w:type="gramStart"/>
      <w:r w:rsidRPr="0073235B">
        <w:rPr>
          <w:rFonts w:ascii="Arial" w:hAnsi="Arial" w:cs="Arial"/>
          <w:color w:val="000000" w:themeColor="text1"/>
          <w:sz w:val="24"/>
          <w:lang w:eastAsia="en-US"/>
        </w:rPr>
        <w:t xml:space="preserve">%, </w:t>
      </w:r>
      <w:r w:rsidRPr="00AD4B3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х.</w:t>
      </w:r>
      <w:proofErr w:type="gramEnd"/>
      <w:r w:rsidRPr="00AD4B3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ч.</w:t>
      </w:r>
    </w:p>
    <w:p w14:paraId="4664AD1E" w14:textId="77777777" w:rsidR="003E79C8" w:rsidRDefault="003E79C8" w:rsidP="006D41F7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3E79C8">
        <w:rPr>
          <w:rFonts w:ascii="Arial" w:hAnsi="Arial" w:cs="Arial"/>
          <w:color w:val="000000" w:themeColor="text1"/>
          <w:sz w:val="24"/>
          <w:lang w:eastAsia="en-US"/>
        </w:rPr>
        <w:t>изо-Бутилацетат с</w:t>
      </w:r>
      <w:r w:rsidRPr="00357292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r w:rsidRPr="0073235B">
        <w:rPr>
          <w:rFonts w:ascii="Arial" w:hAnsi="Arial" w:cs="Arial"/>
          <w:color w:val="000000" w:themeColor="text1"/>
          <w:sz w:val="24"/>
          <w:lang w:eastAsia="en-US"/>
        </w:rPr>
        <w:t>содержанием основного вещества не менее 9</w:t>
      </w:r>
      <w:r>
        <w:rPr>
          <w:rFonts w:ascii="Arial" w:hAnsi="Arial" w:cs="Arial"/>
          <w:color w:val="000000" w:themeColor="text1"/>
          <w:sz w:val="24"/>
          <w:lang w:eastAsia="en-US"/>
        </w:rPr>
        <w:t>8</w:t>
      </w:r>
      <w:r w:rsidRPr="0073235B">
        <w:rPr>
          <w:rFonts w:ascii="Arial" w:hAnsi="Arial" w:cs="Arial"/>
          <w:color w:val="000000" w:themeColor="text1"/>
          <w:sz w:val="24"/>
          <w:lang w:eastAsia="en-US"/>
        </w:rPr>
        <w:t>,5</w:t>
      </w:r>
      <w:r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proofErr w:type="gramStart"/>
      <w:r w:rsidRPr="0073235B">
        <w:rPr>
          <w:rFonts w:ascii="Arial" w:hAnsi="Arial" w:cs="Arial"/>
          <w:color w:val="000000" w:themeColor="text1"/>
          <w:sz w:val="24"/>
          <w:lang w:eastAsia="en-US"/>
        </w:rPr>
        <w:t xml:space="preserve">%, </w:t>
      </w:r>
      <w:r w:rsidRPr="00AD4B3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х.</w:t>
      </w:r>
      <w:proofErr w:type="gramEnd"/>
      <w:r w:rsidRPr="00AD4B3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ч.</w:t>
      </w:r>
    </w:p>
    <w:p w14:paraId="1F522334" w14:textId="77777777" w:rsidR="003E79C8" w:rsidRDefault="003E79C8" w:rsidP="006D41F7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lang w:eastAsia="en-US"/>
        </w:rPr>
      </w:pPr>
      <w:r w:rsidRPr="003E79C8">
        <w:rPr>
          <w:rFonts w:ascii="Arial" w:hAnsi="Arial" w:cs="Arial"/>
          <w:color w:val="000000" w:themeColor="text1"/>
          <w:sz w:val="24"/>
          <w:lang w:eastAsia="en-US"/>
        </w:rPr>
        <w:t>Бутилацетат с</w:t>
      </w:r>
      <w:r w:rsidRPr="00357292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r w:rsidRPr="0073235B">
        <w:rPr>
          <w:rFonts w:ascii="Arial" w:hAnsi="Arial" w:cs="Arial"/>
          <w:color w:val="000000" w:themeColor="text1"/>
          <w:sz w:val="24"/>
          <w:lang w:eastAsia="en-US"/>
        </w:rPr>
        <w:t>содержанием основного вещества не менее 99,5</w:t>
      </w:r>
      <w:r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proofErr w:type="gramStart"/>
      <w:r w:rsidRPr="0073235B">
        <w:rPr>
          <w:rFonts w:ascii="Arial" w:hAnsi="Arial" w:cs="Arial"/>
          <w:color w:val="000000" w:themeColor="text1"/>
          <w:sz w:val="24"/>
          <w:lang w:eastAsia="en-US"/>
        </w:rPr>
        <w:t xml:space="preserve">%, </w:t>
      </w:r>
      <w:r w:rsidRPr="00AD4B3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х.</w:t>
      </w:r>
      <w:proofErr w:type="gramEnd"/>
      <w:r w:rsidRPr="00AD4B3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ч.</w:t>
      </w:r>
    </w:p>
    <w:p w14:paraId="2D1D4A6C" w14:textId="77777777" w:rsidR="003E79C8" w:rsidRPr="003E79C8" w:rsidRDefault="003E79C8" w:rsidP="006D41F7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lang w:eastAsia="en-US"/>
        </w:rPr>
      </w:pPr>
      <w:r w:rsidRPr="003E79C8">
        <w:rPr>
          <w:rFonts w:ascii="Arial" w:hAnsi="Arial" w:cs="Arial"/>
          <w:color w:val="000000" w:themeColor="text1"/>
          <w:sz w:val="24"/>
          <w:lang w:eastAsia="en-US"/>
        </w:rPr>
        <w:t>изо-Бутанол с</w:t>
      </w:r>
      <w:r w:rsidRPr="00357292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r w:rsidRPr="0073235B">
        <w:rPr>
          <w:rFonts w:ascii="Arial" w:hAnsi="Arial" w:cs="Arial"/>
          <w:color w:val="000000" w:themeColor="text1"/>
          <w:sz w:val="24"/>
          <w:lang w:eastAsia="en-US"/>
        </w:rPr>
        <w:t>содержанием основного вещества не менее 99,5</w:t>
      </w:r>
      <w:r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proofErr w:type="gramStart"/>
      <w:r w:rsidRPr="0073235B">
        <w:rPr>
          <w:rFonts w:ascii="Arial" w:hAnsi="Arial" w:cs="Arial"/>
          <w:color w:val="000000" w:themeColor="text1"/>
          <w:sz w:val="24"/>
          <w:lang w:eastAsia="en-US"/>
        </w:rPr>
        <w:t xml:space="preserve">%, </w:t>
      </w:r>
      <w:r w:rsidRPr="00AD4B3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х.</w:t>
      </w:r>
      <w:proofErr w:type="gramEnd"/>
      <w:r w:rsidRPr="00AD4B3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ч.</w:t>
      </w:r>
    </w:p>
    <w:p w14:paraId="57BCE47B" w14:textId="77777777" w:rsidR="003E79C8" w:rsidRDefault="003E79C8" w:rsidP="006D41F7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lang w:eastAsia="en-US"/>
        </w:rPr>
      </w:pPr>
      <w:r w:rsidRPr="003E79C8">
        <w:rPr>
          <w:rFonts w:ascii="Arial" w:hAnsi="Arial" w:cs="Arial"/>
          <w:color w:val="000000" w:themeColor="text1"/>
          <w:sz w:val="24"/>
          <w:lang w:eastAsia="en-US"/>
        </w:rPr>
        <w:t>н-Бутанол с</w:t>
      </w:r>
      <w:r w:rsidRPr="00357292"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r w:rsidRPr="0073235B">
        <w:rPr>
          <w:rFonts w:ascii="Arial" w:hAnsi="Arial" w:cs="Arial"/>
          <w:color w:val="000000" w:themeColor="text1"/>
          <w:sz w:val="24"/>
          <w:lang w:eastAsia="en-US"/>
        </w:rPr>
        <w:t>содержанием основного вещества не менее 99,5</w:t>
      </w:r>
      <w:r>
        <w:rPr>
          <w:rFonts w:ascii="Arial" w:hAnsi="Arial" w:cs="Arial"/>
          <w:color w:val="000000" w:themeColor="text1"/>
          <w:sz w:val="24"/>
          <w:lang w:eastAsia="en-US"/>
        </w:rPr>
        <w:t xml:space="preserve"> </w:t>
      </w:r>
      <w:proofErr w:type="gramStart"/>
      <w:r w:rsidRPr="0073235B">
        <w:rPr>
          <w:rFonts w:ascii="Arial" w:hAnsi="Arial" w:cs="Arial"/>
          <w:color w:val="000000" w:themeColor="text1"/>
          <w:sz w:val="24"/>
          <w:lang w:eastAsia="en-US"/>
        </w:rPr>
        <w:t xml:space="preserve">%, </w:t>
      </w:r>
      <w:r w:rsidRPr="00AD4B3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х.</w:t>
      </w:r>
      <w:proofErr w:type="gramEnd"/>
      <w:r w:rsidRPr="00AD4B3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ч.</w:t>
      </w:r>
    </w:p>
    <w:p w14:paraId="049614F5" w14:textId="77777777" w:rsidR="005C05DD" w:rsidRDefault="006D41F7" w:rsidP="006D41F7">
      <w:pPr>
        <w:widowControl w:val="0"/>
        <w:spacing w:line="360" w:lineRule="auto"/>
        <w:ind w:firstLine="709"/>
        <w:rPr>
          <w:rFonts w:ascii="Arial" w:hAnsi="Arial" w:cs="Arial"/>
          <w:bCs/>
          <w:sz w:val="24"/>
        </w:rPr>
      </w:pPr>
      <w:r w:rsidRPr="00AD4B34">
        <w:rPr>
          <w:rFonts w:ascii="Arial" w:hAnsi="Arial" w:cs="Arial"/>
          <w:bCs/>
          <w:sz w:val="24"/>
        </w:rPr>
        <w:lastRenderedPageBreak/>
        <w:t>Гелий газообразный</w:t>
      </w:r>
      <w:r w:rsidRPr="0073235B">
        <w:rPr>
          <w:rFonts w:ascii="Arial" w:hAnsi="Arial" w:cs="Arial"/>
          <w:bCs/>
          <w:sz w:val="24"/>
        </w:rPr>
        <w:t xml:space="preserve"> </w:t>
      </w:r>
      <w:r w:rsidR="005C05DD">
        <w:rPr>
          <w:rFonts w:ascii="Arial" w:hAnsi="Arial" w:cs="Arial"/>
          <w:bCs/>
          <w:sz w:val="24"/>
        </w:rPr>
        <w:t xml:space="preserve">высокой чистоты </w:t>
      </w:r>
      <w:r w:rsidR="005C05DD" w:rsidRPr="0073235B">
        <w:rPr>
          <w:rFonts w:ascii="Arial" w:hAnsi="Arial" w:cs="Arial"/>
          <w:bCs/>
          <w:sz w:val="24"/>
        </w:rPr>
        <w:t>(сжатый)</w:t>
      </w:r>
      <w:r w:rsidR="005C05DD">
        <w:rPr>
          <w:rFonts w:ascii="Arial" w:hAnsi="Arial" w:cs="Arial"/>
          <w:bCs/>
          <w:sz w:val="24"/>
        </w:rPr>
        <w:t xml:space="preserve"> с объемной долей гелия</w:t>
      </w:r>
    </w:p>
    <w:p w14:paraId="0CAEBF6B" w14:textId="77777777" w:rsidR="005C05DD" w:rsidRDefault="005C05DD" w:rsidP="006D41F7">
      <w:pPr>
        <w:widowControl w:val="0"/>
        <w:spacing w:line="360" w:lineRule="auto"/>
        <w:ind w:firstLine="709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не менее 99,9999%.</w:t>
      </w:r>
    </w:p>
    <w:p w14:paraId="26F21921" w14:textId="77777777" w:rsidR="006D41F7" w:rsidRPr="0073235B" w:rsidRDefault="006D41F7" w:rsidP="006D41F7">
      <w:pPr>
        <w:widowControl w:val="0"/>
        <w:spacing w:line="360" w:lineRule="auto"/>
        <w:ind w:firstLine="709"/>
        <w:rPr>
          <w:rFonts w:ascii="Arial" w:hAnsi="Arial" w:cs="Arial"/>
          <w:color w:val="000000" w:themeColor="text1"/>
          <w:sz w:val="24"/>
          <w:lang w:eastAsia="en-US"/>
        </w:rPr>
      </w:pPr>
      <w:r w:rsidRPr="00380D00">
        <w:rPr>
          <w:rFonts w:ascii="Arial" w:hAnsi="Arial" w:cs="Arial"/>
          <w:bCs/>
          <w:color w:val="000000" w:themeColor="text1"/>
          <w:sz w:val="24"/>
        </w:rPr>
        <w:t xml:space="preserve">Клей </w:t>
      </w:r>
      <w:proofErr w:type="spellStart"/>
      <w:r w:rsidRPr="00380D00">
        <w:rPr>
          <w:rFonts w:ascii="Arial" w:hAnsi="Arial" w:cs="Arial"/>
          <w:bCs/>
          <w:color w:val="000000" w:themeColor="text1"/>
          <w:sz w:val="24"/>
        </w:rPr>
        <w:t>полиимидный</w:t>
      </w:r>
      <w:proofErr w:type="spellEnd"/>
      <w:r w:rsidRPr="00380D00">
        <w:rPr>
          <w:rFonts w:ascii="Arial" w:hAnsi="Arial" w:cs="Arial"/>
          <w:bCs/>
          <w:color w:val="000000" w:themeColor="text1"/>
          <w:sz w:val="24"/>
        </w:rPr>
        <w:t xml:space="preserve"> для склеивания капиллярных колонок</w:t>
      </w:r>
      <w:r>
        <w:rPr>
          <w:rFonts w:ascii="Arial" w:hAnsi="Arial" w:cs="Arial"/>
          <w:bCs/>
          <w:color w:val="000000" w:themeColor="text1"/>
          <w:sz w:val="24"/>
        </w:rPr>
        <w:t>.</w:t>
      </w:r>
    </w:p>
    <w:p w14:paraId="30BAD5BD" w14:textId="77777777" w:rsidR="006D41F7" w:rsidRPr="0073235B" w:rsidRDefault="006D41F7" w:rsidP="006D41F7">
      <w:pPr>
        <w:widowControl w:val="0"/>
        <w:spacing w:line="360" w:lineRule="auto"/>
        <w:ind w:firstLine="709"/>
        <w:rPr>
          <w:rFonts w:ascii="Arial" w:hAnsi="Arial" w:cs="Arial"/>
          <w:color w:val="000000" w:themeColor="text1"/>
          <w:sz w:val="22"/>
          <w:szCs w:val="22"/>
        </w:rPr>
      </w:pPr>
      <w:r w:rsidRPr="0073235B">
        <w:rPr>
          <w:rFonts w:ascii="Arial" w:eastAsia="Calibri" w:hAnsi="Arial" w:cs="Arial"/>
          <w:color w:val="000000" w:themeColor="text1"/>
          <w:spacing w:val="40"/>
          <w:sz w:val="22"/>
          <w:szCs w:val="22"/>
          <w:lang w:eastAsia="en-US"/>
        </w:rPr>
        <w:t xml:space="preserve">Примечание </w:t>
      </w:r>
      <w:r w:rsidRPr="00380D00">
        <w:rPr>
          <w:rFonts w:ascii="Arial" w:hAnsi="Arial" w:cs="Arial"/>
          <w:color w:val="000000" w:themeColor="text1"/>
          <w:sz w:val="22"/>
          <w:szCs w:val="22"/>
        </w:rPr>
        <w:t>– Допускается применение средств измерений с метрологическими характеристиками, вспомогательного оборудования, посуды, материалов с техническими характеристиками не ниже вышеуказанных и химических реактивов аналогичной или более высокой квалификации.</w:t>
      </w:r>
    </w:p>
    <w:p w14:paraId="0AA689D5" w14:textId="77777777" w:rsidR="006D41F7" w:rsidRPr="0073235B" w:rsidRDefault="006D41F7" w:rsidP="006D41F7">
      <w:pPr>
        <w:widowControl w:val="0"/>
        <w:spacing w:line="360" w:lineRule="auto"/>
        <w:ind w:firstLine="709"/>
        <w:rPr>
          <w:rFonts w:ascii="Arial" w:hAnsi="Arial" w:cs="Arial"/>
          <w:color w:val="000000" w:themeColor="text1"/>
          <w:sz w:val="24"/>
        </w:rPr>
      </w:pPr>
    </w:p>
    <w:p w14:paraId="32025F83" w14:textId="77777777" w:rsidR="006D41F7" w:rsidRPr="0073235B" w:rsidRDefault="006D41F7" w:rsidP="006D41F7">
      <w:pPr>
        <w:pStyle w:val="10"/>
        <w:tabs>
          <w:tab w:val="clear" w:pos="1134"/>
          <w:tab w:val="left" w:pos="851"/>
        </w:tabs>
        <w:spacing w:before="0" w:after="12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73235B">
        <w:rPr>
          <w:rFonts w:ascii="Arial" w:hAnsi="Arial" w:cs="Arial"/>
          <w:color w:val="000000" w:themeColor="text1"/>
        </w:rPr>
        <w:t xml:space="preserve">8 </w:t>
      </w:r>
      <w:bookmarkStart w:id="19" w:name="_Toc116299703"/>
      <w:bookmarkStart w:id="20" w:name="_Toc129873905"/>
      <w:r w:rsidRPr="0073235B">
        <w:rPr>
          <w:rFonts w:ascii="Arial" w:hAnsi="Arial" w:cs="Arial"/>
          <w:color w:val="000000" w:themeColor="text1"/>
        </w:rPr>
        <w:t>Подготовка к выполнению измерений</w:t>
      </w:r>
      <w:bookmarkEnd w:id="19"/>
      <w:bookmarkEnd w:id="20"/>
    </w:p>
    <w:p w14:paraId="2016E1BC" w14:textId="77777777" w:rsidR="006D41F7" w:rsidRDefault="006D41F7" w:rsidP="006D41F7">
      <w:pPr>
        <w:widowControl w:val="0"/>
        <w:spacing w:line="360" w:lineRule="auto"/>
        <w:ind w:right="113" w:firstLine="709"/>
        <w:rPr>
          <w:rFonts w:ascii="Arial" w:eastAsia="Calibri" w:hAnsi="Arial" w:cs="Arial"/>
          <w:b/>
          <w:iCs/>
          <w:spacing w:val="1"/>
          <w:sz w:val="24"/>
        </w:rPr>
      </w:pPr>
      <w:bookmarkStart w:id="21" w:name="_Toc116299705"/>
      <w:r w:rsidRPr="0073235B">
        <w:rPr>
          <w:rFonts w:ascii="Arial" w:eastAsia="Calibri" w:hAnsi="Arial" w:cs="Arial"/>
          <w:b/>
          <w:iCs/>
          <w:spacing w:val="1"/>
          <w:sz w:val="24"/>
        </w:rPr>
        <w:t xml:space="preserve">8.1 </w:t>
      </w:r>
      <w:r w:rsidRPr="008A05BC">
        <w:rPr>
          <w:rFonts w:ascii="Arial" w:eastAsia="Calibri" w:hAnsi="Arial" w:cs="Arial"/>
          <w:b/>
          <w:iCs/>
          <w:spacing w:val="1"/>
          <w:sz w:val="24"/>
        </w:rPr>
        <w:t xml:space="preserve">Подготовка </w:t>
      </w:r>
      <w:bookmarkEnd w:id="21"/>
      <w:r w:rsidRPr="008A05BC">
        <w:rPr>
          <w:rFonts w:ascii="Arial" w:eastAsia="Calibri" w:hAnsi="Arial" w:cs="Arial"/>
          <w:b/>
          <w:iCs/>
          <w:spacing w:val="1"/>
          <w:sz w:val="24"/>
        </w:rPr>
        <w:t>капиллярных колонок</w:t>
      </w:r>
    </w:p>
    <w:p w14:paraId="28DEA52B" w14:textId="77777777" w:rsidR="006D41F7" w:rsidRPr="0073235B" w:rsidRDefault="006D41F7" w:rsidP="006D41F7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К</w:t>
      </w:r>
      <w:r w:rsidRPr="008A05BC">
        <w:rPr>
          <w:rFonts w:ascii="Arial" w:hAnsi="Arial" w:cs="Arial"/>
          <w:bCs/>
          <w:color w:val="000000" w:themeColor="text1"/>
          <w:sz w:val="24"/>
        </w:rPr>
        <w:t xml:space="preserve">варцевые капиллярные </w:t>
      </w:r>
      <w:r>
        <w:rPr>
          <w:rFonts w:ascii="Arial" w:hAnsi="Arial" w:cs="Arial"/>
          <w:bCs/>
          <w:color w:val="000000" w:themeColor="text1"/>
          <w:sz w:val="24"/>
        </w:rPr>
        <w:t>к</w:t>
      </w:r>
      <w:r w:rsidRPr="008A05BC">
        <w:rPr>
          <w:rFonts w:ascii="Arial" w:hAnsi="Arial" w:cs="Arial"/>
          <w:bCs/>
          <w:color w:val="000000" w:themeColor="text1"/>
          <w:sz w:val="24"/>
        </w:rPr>
        <w:t>олонки соединяют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с </w:t>
      </w:r>
      <w:r>
        <w:rPr>
          <w:rFonts w:ascii="Arial" w:hAnsi="Arial" w:cs="Arial"/>
          <w:bCs/>
          <w:color w:val="000000" w:themeColor="text1"/>
          <w:sz w:val="24"/>
        </w:rPr>
        <w:t xml:space="preserve">кварцевым деактивированным капилляром </w:t>
      </w:r>
      <w:r w:rsidRPr="0073235B">
        <w:rPr>
          <w:rFonts w:ascii="Arial" w:hAnsi="Arial" w:cs="Arial"/>
          <w:bCs/>
          <w:color w:val="000000" w:themeColor="text1"/>
          <w:sz w:val="24"/>
        </w:rPr>
        <w:t>с помощью специального разветвителя (Y-коннектора), в котором поток газа</w:t>
      </w:r>
      <w:r>
        <w:rPr>
          <w:rFonts w:ascii="Arial" w:hAnsi="Arial" w:cs="Arial"/>
          <w:bCs/>
          <w:color w:val="000000" w:themeColor="text1"/>
          <w:sz w:val="24"/>
        </w:rPr>
        <w:t>-</w:t>
      </w:r>
      <w:r w:rsidRPr="0073235B">
        <w:rPr>
          <w:rFonts w:ascii="Arial" w:hAnsi="Arial" w:cs="Arial"/>
          <w:bCs/>
          <w:color w:val="000000" w:themeColor="text1"/>
          <w:sz w:val="24"/>
        </w:rPr>
        <w:t>носителя делится пополам и попадает в каждую капиллярную колонку.</w:t>
      </w:r>
      <w:r>
        <w:rPr>
          <w:rFonts w:ascii="Arial" w:hAnsi="Arial" w:cs="Arial"/>
          <w:bCs/>
          <w:color w:val="000000" w:themeColor="text1"/>
          <w:sz w:val="24"/>
        </w:rPr>
        <w:t xml:space="preserve"> Затем свободный конец кварцевого деактивированного капилляра соединяют с одним испарителем.</w:t>
      </w:r>
    </w:p>
    <w:p w14:paraId="00731B1F" w14:textId="77777777" w:rsidR="00C167D3" w:rsidRDefault="006D41F7" w:rsidP="006D41F7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 w:rsidRPr="00E751E4">
        <w:rPr>
          <w:rFonts w:ascii="Arial" w:hAnsi="Arial" w:cs="Arial"/>
          <w:bCs/>
          <w:color w:val="000000" w:themeColor="text1"/>
          <w:sz w:val="24"/>
        </w:rPr>
        <w:t>Систему кондиционируют,</w:t>
      </w:r>
      <w:r w:rsidRPr="008A05BC">
        <w:rPr>
          <w:rFonts w:ascii="Arial" w:hAnsi="Arial" w:cs="Arial"/>
          <w:bCs/>
          <w:color w:val="000000" w:themeColor="text1"/>
          <w:sz w:val="24"/>
        </w:rPr>
        <w:t xml:space="preserve"> не соединяя выходные концы колонок с детекторами (</w:t>
      </w:r>
      <w:r w:rsidRPr="008A05BC">
        <w:rPr>
          <w:rFonts w:ascii="Arial" w:hAnsi="Arial" w:cs="Arial"/>
          <w:bCs/>
          <w:i/>
          <w:color w:val="000000" w:themeColor="text1"/>
          <w:sz w:val="24"/>
          <w:lang w:val="en-US"/>
        </w:rPr>
        <w:t>t</w:t>
      </w:r>
      <w:r w:rsidRPr="008A05BC">
        <w:rPr>
          <w:rFonts w:ascii="Arial" w:hAnsi="Arial" w:cs="Arial"/>
          <w:bCs/>
          <w:color w:val="000000" w:themeColor="text1"/>
          <w:sz w:val="24"/>
          <w:vertAlign w:val="subscript"/>
        </w:rPr>
        <w:t>дет</w:t>
      </w:r>
      <w:r w:rsidRPr="008A05BC">
        <w:rPr>
          <w:rFonts w:ascii="Arial" w:hAnsi="Arial" w:cs="Arial"/>
          <w:bCs/>
          <w:color w:val="000000" w:themeColor="text1"/>
          <w:sz w:val="24"/>
        </w:rPr>
        <w:t xml:space="preserve"> = </w:t>
      </w:r>
      <w:r w:rsidRPr="006F44D1">
        <w:rPr>
          <w:rFonts w:ascii="Arial" w:hAnsi="Arial" w:cs="Arial"/>
          <w:bCs/>
          <w:color w:val="000000" w:themeColor="text1"/>
          <w:sz w:val="24"/>
        </w:rPr>
        <w:t>2</w:t>
      </w:r>
      <w:r w:rsidR="003E243F">
        <w:rPr>
          <w:rFonts w:ascii="Arial" w:hAnsi="Arial" w:cs="Arial"/>
          <w:bCs/>
          <w:color w:val="000000" w:themeColor="text1"/>
          <w:sz w:val="24"/>
        </w:rPr>
        <w:t>5</w:t>
      </w:r>
      <w:r w:rsidRPr="006F44D1">
        <w:rPr>
          <w:rFonts w:ascii="Arial" w:hAnsi="Arial" w:cs="Arial"/>
          <w:bCs/>
          <w:color w:val="000000" w:themeColor="text1"/>
          <w:sz w:val="24"/>
        </w:rPr>
        <w:t>0</w:t>
      </w:r>
      <w:r w:rsidRPr="008A05BC">
        <w:rPr>
          <w:rFonts w:ascii="Arial" w:hAnsi="Arial" w:cs="Arial"/>
          <w:bCs/>
          <w:color w:val="000000" w:themeColor="text1"/>
          <w:sz w:val="24"/>
        </w:rPr>
        <w:t xml:space="preserve"> °С), нагревая в термостате хроматографа с программированием температуры от 50 °С до 230 °С со скоростью 10 °С/мин и выдерживая при конечной температуре в течение 2 ч. Входы капиллярных колонок в детекторы при этом заглушают графитовыми муфтами. После охлаждения термостата колонок хроматографа выходные концы колонок подсоединяют к пламенно-ионизационным детекторам. Затем проверяют герметичность соединений и устанавливают необходимый режим работы хроматографа.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bookmarkStart w:id="22" w:name="_Toc116299704"/>
    </w:p>
    <w:bookmarkEnd w:id="22"/>
    <w:p w14:paraId="5AE42616" w14:textId="77777777" w:rsidR="00FB586F" w:rsidRDefault="00FB586F" w:rsidP="00FB586F">
      <w:pPr>
        <w:widowControl w:val="0"/>
        <w:spacing w:line="360" w:lineRule="auto"/>
        <w:ind w:right="113" w:firstLine="709"/>
        <w:rPr>
          <w:rFonts w:ascii="Arial" w:eastAsia="Calibri" w:hAnsi="Arial" w:cs="Arial"/>
          <w:b/>
          <w:iCs/>
          <w:spacing w:val="1"/>
          <w:sz w:val="24"/>
        </w:rPr>
      </w:pPr>
      <w:r>
        <w:rPr>
          <w:rFonts w:ascii="Arial" w:eastAsia="Calibri" w:hAnsi="Arial" w:cs="Arial"/>
          <w:b/>
          <w:iCs/>
          <w:spacing w:val="1"/>
          <w:sz w:val="24"/>
        </w:rPr>
        <w:t>8.2 Подготовка хроматографа и дозатора равновесного пара</w:t>
      </w:r>
    </w:p>
    <w:p w14:paraId="7D96122D" w14:textId="77777777" w:rsidR="00FB586F" w:rsidRDefault="00FB586F" w:rsidP="00FB586F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8.2.1 Подготовку хроматографа и дозатора равновесного пара проводят в соответствии с инструкцией по его эксплуатации.</w:t>
      </w:r>
    </w:p>
    <w:p w14:paraId="01443B24" w14:textId="77777777" w:rsidR="00FB586F" w:rsidRDefault="00FB586F" w:rsidP="00FB586F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8.2.2 Хроматограф и дозатор выводят на рабочий режим при следующих условиях:</w:t>
      </w:r>
    </w:p>
    <w:p w14:paraId="319D920C" w14:textId="77777777" w:rsidR="00FB586F" w:rsidRDefault="00FB586F" w:rsidP="00FB586F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 время термостатирования флакона с пробой ………………………30 мин;</w:t>
      </w:r>
    </w:p>
    <w:p w14:paraId="04F89228" w14:textId="77777777" w:rsidR="00FB586F" w:rsidRDefault="00FB586F" w:rsidP="00FB586F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 температура термостата флакона с пробой …………………………80 °С;</w:t>
      </w:r>
    </w:p>
    <w:p w14:paraId="4F0BC58F" w14:textId="77777777" w:rsidR="00FB586F" w:rsidRDefault="00FB586F" w:rsidP="00FB586F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- время наддува </w:t>
      </w:r>
      <w:proofErr w:type="gramStart"/>
      <w:r>
        <w:rPr>
          <w:rFonts w:ascii="Arial" w:hAnsi="Arial" w:cs="Arial"/>
          <w:bCs/>
          <w:color w:val="000000" w:themeColor="text1"/>
          <w:sz w:val="24"/>
        </w:rPr>
        <w:t>флакона..</w:t>
      </w:r>
      <w:proofErr w:type="gramEnd"/>
      <w:r>
        <w:rPr>
          <w:rFonts w:ascii="Arial" w:hAnsi="Arial" w:cs="Arial"/>
          <w:bCs/>
          <w:color w:val="000000" w:themeColor="text1"/>
          <w:sz w:val="24"/>
        </w:rPr>
        <w:t>…………………………………………………5 мин;</w:t>
      </w:r>
    </w:p>
    <w:p w14:paraId="11A6E9EA" w14:textId="77777777" w:rsidR="00FB586F" w:rsidRDefault="00FB586F" w:rsidP="00FB586F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 избыточное давление во флаконе (давление наддува) ……………0,07 МПа;</w:t>
      </w:r>
    </w:p>
    <w:p w14:paraId="4B686177" w14:textId="77777777" w:rsidR="00FB586F" w:rsidRDefault="00FB586F" w:rsidP="00FB586F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 температура крана-дозатора ……………………………………………135 °С;</w:t>
      </w:r>
    </w:p>
    <w:p w14:paraId="7E6FF98E" w14:textId="77777777" w:rsidR="00FB586F" w:rsidRDefault="00FB586F" w:rsidP="00FB586F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 время отбора пробы ………………………………………………………10–12 с;</w:t>
      </w:r>
    </w:p>
    <w:p w14:paraId="28C5A8EF" w14:textId="77777777" w:rsidR="00FB586F" w:rsidRDefault="00FB586F" w:rsidP="00FB586F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lastRenderedPageBreak/>
        <w:t>- объем вводимой дозы равновесного пара ……………………………2,0 см</w:t>
      </w:r>
      <w:r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>
        <w:rPr>
          <w:rFonts w:ascii="Arial" w:hAnsi="Arial" w:cs="Arial"/>
          <w:bCs/>
          <w:color w:val="000000" w:themeColor="text1"/>
          <w:sz w:val="24"/>
        </w:rPr>
        <w:t>.</w:t>
      </w:r>
    </w:p>
    <w:p w14:paraId="41EEA57A" w14:textId="77777777" w:rsidR="00FB586F" w:rsidRDefault="00FB586F" w:rsidP="00FB586F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8.2.3 Ориентировочные условия проведения газохроматографического анализа:</w:t>
      </w:r>
    </w:p>
    <w:p w14:paraId="7B4F0C30" w14:textId="77777777" w:rsidR="00FB586F" w:rsidRDefault="00FB586F" w:rsidP="00FB586F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 температура детектора (ПИД) …………………………………………...2</w:t>
      </w:r>
      <w:r w:rsidRPr="00FB586F">
        <w:rPr>
          <w:rFonts w:ascii="Arial" w:hAnsi="Arial" w:cs="Arial"/>
          <w:bCs/>
          <w:color w:val="000000" w:themeColor="text1"/>
          <w:sz w:val="24"/>
        </w:rPr>
        <w:t>5</w:t>
      </w:r>
      <w:r>
        <w:rPr>
          <w:rFonts w:ascii="Arial" w:hAnsi="Arial" w:cs="Arial"/>
          <w:bCs/>
          <w:color w:val="000000" w:themeColor="text1"/>
          <w:sz w:val="24"/>
        </w:rPr>
        <w:t>0 °С;</w:t>
      </w:r>
    </w:p>
    <w:p w14:paraId="22938999" w14:textId="77777777" w:rsidR="00FB586F" w:rsidRDefault="00FB586F" w:rsidP="00FB586F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 температура испарителя ……………………………………………</w:t>
      </w:r>
      <w:proofErr w:type="gramStart"/>
      <w:r>
        <w:rPr>
          <w:rFonts w:ascii="Arial" w:hAnsi="Arial" w:cs="Arial"/>
          <w:bCs/>
          <w:color w:val="000000" w:themeColor="text1"/>
          <w:sz w:val="24"/>
        </w:rPr>
        <w:t>……</w:t>
      </w:r>
      <w:r w:rsidRPr="00FB586F">
        <w:rPr>
          <w:rFonts w:ascii="Arial" w:hAnsi="Arial" w:cs="Arial"/>
          <w:bCs/>
          <w:color w:val="000000" w:themeColor="text1"/>
          <w:sz w:val="24"/>
        </w:rPr>
        <w:t>.</w:t>
      </w:r>
      <w:proofErr w:type="gramEnd"/>
      <w:r>
        <w:rPr>
          <w:rFonts w:ascii="Arial" w:hAnsi="Arial" w:cs="Arial"/>
          <w:bCs/>
          <w:color w:val="000000" w:themeColor="text1"/>
          <w:sz w:val="24"/>
        </w:rPr>
        <w:t>250 °С.</w:t>
      </w:r>
    </w:p>
    <w:p w14:paraId="11126550" w14:textId="77777777" w:rsidR="00FB586F" w:rsidRDefault="00FB586F" w:rsidP="00FB586F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8.2.4. Условия для капиллярных колонок:</w:t>
      </w:r>
    </w:p>
    <w:p w14:paraId="09C5606B" w14:textId="77777777" w:rsidR="00FB586F" w:rsidRDefault="00FB586F" w:rsidP="00FB586F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 температура первого изотермического участка ………………</w:t>
      </w:r>
      <w:proofErr w:type="gramStart"/>
      <w:r>
        <w:rPr>
          <w:rFonts w:ascii="Arial" w:hAnsi="Arial" w:cs="Arial"/>
          <w:bCs/>
          <w:color w:val="000000" w:themeColor="text1"/>
          <w:sz w:val="24"/>
        </w:rPr>
        <w:t>…….</w:t>
      </w:r>
      <w:proofErr w:type="gramEnd"/>
      <w:r>
        <w:rPr>
          <w:rFonts w:ascii="Arial" w:hAnsi="Arial" w:cs="Arial"/>
          <w:bCs/>
          <w:color w:val="000000" w:themeColor="text1"/>
          <w:sz w:val="24"/>
        </w:rPr>
        <w:t>.45 °С;</w:t>
      </w:r>
    </w:p>
    <w:p w14:paraId="74109EBE" w14:textId="77777777" w:rsidR="00FB586F" w:rsidRDefault="00FB586F" w:rsidP="00FB586F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 длительность первого изотермического участка ………………</w:t>
      </w:r>
      <w:proofErr w:type="gramStart"/>
      <w:r>
        <w:rPr>
          <w:rFonts w:ascii="Arial" w:hAnsi="Arial" w:cs="Arial"/>
          <w:bCs/>
          <w:color w:val="000000" w:themeColor="text1"/>
          <w:sz w:val="24"/>
        </w:rPr>
        <w:t>…….</w:t>
      </w:r>
      <w:proofErr w:type="gramEnd"/>
      <w:r>
        <w:rPr>
          <w:rFonts w:ascii="Arial" w:hAnsi="Arial" w:cs="Arial"/>
          <w:bCs/>
          <w:color w:val="000000" w:themeColor="text1"/>
          <w:sz w:val="24"/>
        </w:rPr>
        <w:t>7 мин;</w:t>
      </w:r>
    </w:p>
    <w:p w14:paraId="3CA6CFDE" w14:textId="77777777" w:rsidR="00FB586F" w:rsidRDefault="00FB586F" w:rsidP="00FB586F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 скорость программирования температуры</w:t>
      </w:r>
      <w:r>
        <w:rPr>
          <w:rFonts w:ascii="Arial" w:hAnsi="Arial" w:cs="Arial"/>
          <w:bCs/>
          <w:color w:val="000000" w:themeColor="text1"/>
          <w:sz w:val="24"/>
        </w:rPr>
        <w:tab/>
        <w:t xml:space="preserve"> ……………………</w:t>
      </w:r>
      <w:proofErr w:type="gramStart"/>
      <w:r>
        <w:rPr>
          <w:rFonts w:ascii="Arial" w:hAnsi="Arial" w:cs="Arial"/>
          <w:bCs/>
          <w:color w:val="000000" w:themeColor="text1"/>
          <w:sz w:val="24"/>
        </w:rPr>
        <w:t>…….</w:t>
      </w:r>
      <w:proofErr w:type="gramEnd"/>
      <w:r>
        <w:rPr>
          <w:rFonts w:ascii="Arial" w:hAnsi="Arial" w:cs="Arial"/>
          <w:bCs/>
          <w:color w:val="000000" w:themeColor="text1"/>
          <w:sz w:val="24"/>
        </w:rPr>
        <w:t>.5 °С/мин;</w:t>
      </w:r>
    </w:p>
    <w:p w14:paraId="66814067" w14:textId="77777777" w:rsidR="00FB586F" w:rsidRDefault="00FB586F" w:rsidP="00FB586F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 температура второго изотермического участка ……………………...160 °С;</w:t>
      </w:r>
    </w:p>
    <w:p w14:paraId="07909792" w14:textId="77777777" w:rsidR="00FB586F" w:rsidRDefault="00FB586F" w:rsidP="00FB586F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 длительность второго изотермического участка ………………</w:t>
      </w:r>
      <w:proofErr w:type="gramStart"/>
      <w:r>
        <w:rPr>
          <w:rFonts w:ascii="Arial" w:hAnsi="Arial" w:cs="Arial"/>
          <w:bCs/>
          <w:color w:val="000000" w:themeColor="text1"/>
          <w:sz w:val="24"/>
        </w:rPr>
        <w:t>…….</w:t>
      </w:r>
      <w:proofErr w:type="gramEnd"/>
      <w:r>
        <w:rPr>
          <w:rFonts w:ascii="Arial" w:hAnsi="Arial" w:cs="Arial"/>
          <w:bCs/>
          <w:color w:val="000000" w:themeColor="text1"/>
          <w:sz w:val="24"/>
        </w:rPr>
        <w:t>0 мин;</w:t>
      </w:r>
    </w:p>
    <w:p w14:paraId="511381F2" w14:textId="77777777" w:rsidR="00FB586F" w:rsidRDefault="00FB586F" w:rsidP="00FB586F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 скорость программирования температуры ……………………</w:t>
      </w:r>
      <w:proofErr w:type="gramStart"/>
      <w:r>
        <w:rPr>
          <w:rFonts w:ascii="Arial" w:hAnsi="Arial" w:cs="Arial"/>
          <w:bCs/>
          <w:color w:val="000000" w:themeColor="text1"/>
          <w:sz w:val="24"/>
        </w:rPr>
        <w:t>…….</w:t>
      </w:r>
      <w:proofErr w:type="gramEnd"/>
      <w:r>
        <w:rPr>
          <w:rFonts w:ascii="Arial" w:hAnsi="Arial" w:cs="Arial"/>
          <w:bCs/>
          <w:color w:val="000000" w:themeColor="text1"/>
          <w:sz w:val="24"/>
        </w:rPr>
        <w:t>.20 °С/мин;</w:t>
      </w:r>
    </w:p>
    <w:p w14:paraId="746D0CCF" w14:textId="77777777" w:rsidR="00FB586F" w:rsidRDefault="00FB586F" w:rsidP="00FB586F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 температура третьего изотермического участка ………………</w:t>
      </w:r>
      <w:proofErr w:type="gramStart"/>
      <w:r>
        <w:rPr>
          <w:rFonts w:ascii="Arial" w:hAnsi="Arial" w:cs="Arial"/>
          <w:bCs/>
          <w:color w:val="000000" w:themeColor="text1"/>
          <w:sz w:val="24"/>
        </w:rPr>
        <w:t>…….</w:t>
      </w:r>
      <w:proofErr w:type="gramEnd"/>
      <w:r>
        <w:rPr>
          <w:rFonts w:ascii="Arial" w:hAnsi="Arial" w:cs="Arial"/>
          <w:bCs/>
          <w:color w:val="000000" w:themeColor="text1"/>
          <w:sz w:val="24"/>
        </w:rPr>
        <w:t>2</w:t>
      </w:r>
      <w:r w:rsidRPr="00FB586F">
        <w:rPr>
          <w:rFonts w:ascii="Arial" w:hAnsi="Arial" w:cs="Arial"/>
          <w:bCs/>
          <w:color w:val="000000" w:themeColor="text1"/>
          <w:sz w:val="24"/>
        </w:rPr>
        <w:t>2</w:t>
      </w:r>
      <w:r>
        <w:rPr>
          <w:rFonts w:ascii="Arial" w:hAnsi="Arial" w:cs="Arial"/>
          <w:bCs/>
          <w:color w:val="000000" w:themeColor="text1"/>
          <w:sz w:val="24"/>
        </w:rPr>
        <w:t>0 °С;</w:t>
      </w:r>
    </w:p>
    <w:p w14:paraId="1691509F" w14:textId="77777777" w:rsidR="00FB586F" w:rsidRDefault="00FB586F" w:rsidP="00FB586F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 длительность третьего изотермического участка …………………...3 мин;</w:t>
      </w:r>
    </w:p>
    <w:p w14:paraId="5FCE9B22" w14:textId="77777777" w:rsidR="00FB586F" w:rsidRDefault="00FB586F" w:rsidP="0054085E">
      <w:pPr>
        <w:widowControl w:val="0"/>
        <w:spacing w:line="360" w:lineRule="auto"/>
        <w:ind w:right="-428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- суммарный расход газа-носителя через две капиллярные </w:t>
      </w:r>
      <w:proofErr w:type="gramStart"/>
      <w:r>
        <w:rPr>
          <w:rFonts w:ascii="Arial" w:hAnsi="Arial" w:cs="Arial"/>
          <w:bCs/>
          <w:color w:val="000000" w:themeColor="text1"/>
          <w:sz w:val="24"/>
        </w:rPr>
        <w:t>колонки</w:t>
      </w:r>
      <w:r w:rsidR="0054085E">
        <w:rPr>
          <w:rFonts w:ascii="Arial" w:hAnsi="Arial" w:cs="Arial"/>
          <w:bCs/>
          <w:color w:val="000000" w:themeColor="text1"/>
          <w:sz w:val="24"/>
        </w:rPr>
        <w:t>..</w:t>
      </w:r>
      <w:proofErr w:type="gramEnd"/>
      <w:r>
        <w:rPr>
          <w:rFonts w:ascii="Arial" w:hAnsi="Arial" w:cs="Arial"/>
          <w:bCs/>
          <w:color w:val="000000" w:themeColor="text1"/>
          <w:sz w:val="24"/>
        </w:rPr>
        <w:t>12 см</w:t>
      </w:r>
      <w:r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>
        <w:rPr>
          <w:rFonts w:ascii="Arial" w:hAnsi="Arial" w:cs="Arial"/>
          <w:bCs/>
          <w:color w:val="000000" w:themeColor="text1"/>
          <w:sz w:val="24"/>
        </w:rPr>
        <w:t>/мин;</w:t>
      </w:r>
    </w:p>
    <w:p w14:paraId="14224A1C" w14:textId="77777777" w:rsidR="00FB586F" w:rsidRDefault="00FB586F" w:rsidP="00FB586F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 давление на входе в капиллярную колонку ……………………</w:t>
      </w:r>
      <w:proofErr w:type="gramStart"/>
      <w:r>
        <w:rPr>
          <w:rFonts w:ascii="Arial" w:hAnsi="Arial" w:cs="Arial"/>
          <w:bCs/>
          <w:color w:val="000000" w:themeColor="text1"/>
          <w:sz w:val="24"/>
        </w:rPr>
        <w:t>…….</w:t>
      </w:r>
      <w:proofErr w:type="gramEnd"/>
      <w:r>
        <w:rPr>
          <w:rFonts w:ascii="Arial" w:hAnsi="Arial" w:cs="Arial"/>
          <w:bCs/>
          <w:color w:val="000000" w:themeColor="text1"/>
          <w:sz w:val="24"/>
        </w:rPr>
        <w:t>52,6 кПа;</w:t>
      </w:r>
    </w:p>
    <w:p w14:paraId="0281D716" w14:textId="77777777" w:rsidR="00FB586F" w:rsidRDefault="00FB586F" w:rsidP="00FB586F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 сброс газа-носителя ……………………………………………………...8 см</w:t>
      </w:r>
      <w:r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>
        <w:rPr>
          <w:rFonts w:ascii="Arial" w:hAnsi="Arial" w:cs="Arial"/>
          <w:bCs/>
          <w:color w:val="000000" w:themeColor="text1"/>
          <w:sz w:val="24"/>
        </w:rPr>
        <w:t>/мин;</w:t>
      </w:r>
    </w:p>
    <w:p w14:paraId="4A252256" w14:textId="77777777" w:rsidR="00FB586F" w:rsidRDefault="00FB586F" w:rsidP="00FB586F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 поддув газа-носителя (на 2 ПИД) ………………………………….......40 см</w:t>
      </w:r>
      <w:r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>
        <w:rPr>
          <w:rFonts w:ascii="Arial" w:hAnsi="Arial" w:cs="Arial"/>
          <w:bCs/>
          <w:color w:val="000000" w:themeColor="text1"/>
          <w:sz w:val="24"/>
        </w:rPr>
        <w:t>/мин;</w:t>
      </w:r>
    </w:p>
    <w:p w14:paraId="0DA311B1" w14:textId="77777777" w:rsidR="00FB586F" w:rsidRDefault="00FB586F" w:rsidP="00FB586F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 расход водорода (на 2 ПИД) ……………………………………………40 см</w:t>
      </w:r>
      <w:r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>
        <w:rPr>
          <w:rFonts w:ascii="Arial" w:hAnsi="Arial" w:cs="Arial"/>
          <w:bCs/>
          <w:color w:val="000000" w:themeColor="text1"/>
          <w:sz w:val="24"/>
        </w:rPr>
        <w:t>/мин</w:t>
      </w:r>
    </w:p>
    <w:p w14:paraId="43EA729E" w14:textId="77777777" w:rsidR="00FB586F" w:rsidRDefault="00FB586F" w:rsidP="00FB586F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 расход воздуха (на 2 ПИД) ………………………………………</w:t>
      </w:r>
      <w:proofErr w:type="gramStart"/>
      <w:r>
        <w:rPr>
          <w:rFonts w:ascii="Arial" w:hAnsi="Arial" w:cs="Arial"/>
          <w:bCs/>
          <w:color w:val="000000" w:themeColor="text1"/>
          <w:sz w:val="24"/>
        </w:rPr>
        <w:t>…....</w:t>
      </w:r>
      <w:proofErr w:type="gramEnd"/>
      <w:r>
        <w:rPr>
          <w:rFonts w:ascii="Arial" w:hAnsi="Arial" w:cs="Arial"/>
          <w:bCs/>
          <w:color w:val="000000" w:themeColor="text1"/>
          <w:sz w:val="24"/>
        </w:rPr>
        <w:t>.400 см</w:t>
      </w:r>
      <w:r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>
        <w:rPr>
          <w:rFonts w:ascii="Arial" w:hAnsi="Arial" w:cs="Arial"/>
          <w:bCs/>
          <w:color w:val="000000" w:themeColor="text1"/>
          <w:sz w:val="24"/>
        </w:rPr>
        <w:t>/мин;</w:t>
      </w:r>
    </w:p>
    <w:p w14:paraId="143BDD89" w14:textId="77777777" w:rsidR="00FB586F" w:rsidRDefault="00FB586F" w:rsidP="00FB586F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 ориентировочное время анализа …………………………</w:t>
      </w:r>
      <w:proofErr w:type="gramStart"/>
      <w:r>
        <w:rPr>
          <w:rFonts w:ascii="Arial" w:hAnsi="Arial" w:cs="Arial"/>
          <w:bCs/>
          <w:color w:val="000000" w:themeColor="text1"/>
          <w:sz w:val="24"/>
        </w:rPr>
        <w:t>…….…….</w:t>
      </w:r>
      <w:proofErr w:type="gramEnd"/>
      <w:r>
        <w:rPr>
          <w:rFonts w:ascii="Arial" w:hAnsi="Arial" w:cs="Arial"/>
          <w:bCs/>
          <w:color w:val="000000" w:themeColor="text1"/>
          <w:sz w:val="24"/>
        </w:rPr>
        <w:t>35 мин.</w:t>
      </w:r>
    </w:p>
    <w:p w14:paraId="57AE84D8" w14:textId="77777777" w:rsidR="006D41F7" w:rsidRPr="00817CFA" w:rsidRDefault="00D84E64" w:rsidP="00051F89">
      <w:pPr>
        <w:spacing w:line="360" w:lineRule="auto"/>
        <w:ind w:firstLine="708"/>
        <w:rPr>
          <w:rFonts w:ascii="Arial" w:hAnsi="Arial" w:cs="Arial"/>
          <w:b/>
          <w:sz w:val="24"/>
        </w:rPr>
      </w:pPr>
      <w:bookmarkStart w:id="23" w:name="_Toc129873906"/>
      <w:r w:rsidRPr="00817CFA">
        <w:rPr>
          <w:rFonts w:ascii="Arial" w:hAnsi="Arial" w:cs="Arial"/>
          <w:b/>
          <w:sz w:val="24"/>
        </w:rPr>
        <w:t>8.</w:t>
      </w:r>
      <w:r w:rsidR="00051F89" w:rsidRPr="00817CFA">
        <w:rPr>
          <w:rFonts w:ascii="Arial" w:hAnsi="Arial" w:cs="Arial"/>
          <w:b/>
          <w:sz w:val="24"/>
        </w:rPr>
        <w:t>3</w:t>
      </w:r>
      <w:r w:rsidR="006D41F7" w:rsidRPr="00817CFA">
        <w:rPr>
          <w:rFonts w:ascii="Arial" w:hAnsi="Arial" w:cs="Arial"/>
          <w:b/>
          <w:sz w:val="24"/>
        </w:rPr>
        <w:t xml:space="preserve"> Подготовка посуды</w:t>
      </w:r>
      <w:bookmarkEnd w:id="23"/>
    </w:p>
    <w:p w14:paraId="5D2B3586" w14:textId="77777777" w:rsidR="006D41F7" w:rsidRDefault="006D41F7" w:rsidP="006D41F7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 w:rsidRPr="0073235B">
        <w:rPr>
          <w:rFonts w:ascii="Arial" w:hAnsi="Arial" w:cs="Arial"/>
          <w:bCs/>
          <w:color w:val="000000" w:themeColor="text1"/>
          <w:sz w:val="24"/>
        </w:rPr>
        <w:t>Посуду,</w:t>
      </w:r>
      <w:r w:rsidR="00D84E64" w:rsidRPr="00D84E64">
        <w:rPr>
          <w:rFonts w:ascii="Times New Roman CYR" w:hAnsi="Times New Roman CYR" w:cs="Times New Roman CYR"/>
          <w:snapToGrid w:val="0"/>
          <w:sz w:val="24"/>
        </w:rPr>
        <w:t xml:space="preserve"> </w:t>
      </w:r>
      <w:r w:rsidR="00D84E64" w:rsidRPr="00D84E64">
        <w:rPr>
          <w:rFonts w:ascii="Arial" w:hAnsi="Arial" w:cs="Arial"/>
          <w:bCs/>
          <w:color w:val="000000" w:themeColor="text1"/>
          <w:sz w:val="24"/>
        </w:rPr>
        <w:t>используемую для отбора проб воздуха,</w:t>
      </w:r>
      <w:r w:rsidR="00D84E64" w:rsidRPr="0073235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73235B">
        <w:rPr>
          <w:rFonts w:ascii="Arial" w:hAnsi="Arial" w:cs="Arial"/>
          <w:bCs/>
          <w:color w:val="000000" w:themeColor="text1"/>
          <w:sz w:val="24"/>
        </w:rPr>
        <w:t>приготовлени</w:t>
      </w:r>
      <w:r w:rsidR="00D84E64">
        <w:rPr>
          <w:rFonts w:ascii="Arial" w:hAnsi="Arial" w:cs="Arial"/>
          <w:bCs/>
          <w:color w:val="000000" w:themeColor="text1"/>
          <w:sz w:val="24"/>
        </w:rPr>
        <w:t>я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 </w:t>
      </w:r>
      <w:proofErr w:type="spellStart"/>
      <w:r w:rsidRPr="0073235B">
        <w:rPr>
          <w:rFonts w:ascii="Arial" w:hAnsi="Arial" w:cs="Arial"/>
          <w:bCs/>
          <w:color w:val="000000" w:themeColor="text1"/>
          <w:sz w:val="24"/>
        </w:rPr>
        <w:t>градуировочных</w:t>
      </w:r>
      <w:proofErr w:type="spellEnd"/>
      <w:r w:rsidRPr="0073235B">
        <w:rPr>
          <w:rFonts w:ascii="Arial" w:hAnsi="Arial" w:cs="Arial"/>
          <w:bCs/>
          <w:color w:val="000000" w:themeColor="text1"/>
          <w:sz w:val="24"/>
        </w:rPr>
        <w:t xml:space="preserve"> растворов </w:t>
      </w:r>
      <w:r w:rsidR="00D84E64">
        <w:rPr>
          <w:rFonts w:ascii="Arial" w:hAnsi="Arial" w:cs="Arial"/>
          <w:bCs/>
          <w:color w:val="000000" w:themeColor="text1"/>
          <w:sz w:val="24"/>
        </w:rPr>
        <w:t xml:space="preserve">и </w:t>
      </w:r>
      <w:proofErr w:type="spellStart"/>
      <w:r w:rsidR="00D84E64">
        <w:rPr>
          <w:rFonts w:ascii="Arial" w:hAnsi="Arial" w:cs="Arial"/>
          <w:bCs/>
          <w:color w:val="000000" w:themeColor="text1"/>
          <w:sz w:val="24"/>
        </w:rPr>
        <w:t>парофазного</w:t>
      </w:r>
      <w:proofErr w:type="spellEnd"/>
      <w:r w:rsidR="00D84E64">
        <w:rPr>
          <w:rFonts w:ascii="Arial" w:hAnsi="Arial" w:cs="Arial"/>
          <w:bCs/>
          <w:color w:val="000000" w:themeColor="text1"/>
          <w:sz w:val="24"/>
        </w:rPr>
        <w:t xml:space="preserve"> анализа, </w:t>
      </w:r>
      <w:r w:rsidRPr="0073235B">
        <w:rPr>
          <w:rFonts w:ascii="Arial" w:hAnsi="Arial" w:cs="Arial"/>
          <w:bCs/>
          <w:color w:val="000000" w:themeColor="text1"/>
          <w:sz w:val="24"/>
        </w:rPr>
        <w:t>тщательно моют с поверхностно-активным моющим средством. После этого посуду замачивают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73235B">
        <w:rPr>
          <w:rFonts w:ascii="Arial" w:hAnsi="Arial" w:cs="Arial"/>
          <w:bCs/>
          <w:color w:val="000000" w:themeColor="text1"/>
          <w:sz w:val="24"/>
        </w:rPr>
        <w:t>на 3</w:t>
      </w:r>
      <w:r>
        <w:rPr>
          <w:rFonts w:ascii="Arial" w:hAnsi="Arial" w:cs="Arial"/>
          <w:bCs/>
          <w:color w:val="000000" w:themeColor="text1"/>
          <w:sz w:val="24"/>
        </w:rPr>
        <w:t>–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4 ч в </w:t>
      </w:r>
      <w:r w:rsidR="00173B62">
        <w:rPr>
          <w:rFonts w:ascii="Arial" w:hAnsi="Arial" w:cs="Arial"/>
          <w:bCs/>
          <w:color w:val="000000" w:themeColor="text1"/>
          <w:sz w:val="24"/>
        </w:rPr>
        <w:t xml:space="preserve">свежеприготовленном </w:t>
      </w:r>
      <w:r w:rsidRPr="0073235B">
        <w:rPr>
          <w:rFonts w:ascii="Arial" w:hAnsi="Arial" w:cs="Arial"/>
          <w:bCs/>
          <w:color w:val="000000" w:themeColor="text1"/>
          <w:sz w:val="24"/>
        </w:rPr>
        <w:t>3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73235B">
        <w:rPr>
          <w:rFonts w:ascii="Arial" w:hAnsi="Arial" w:cs="Arial"/>
          <w:bCs/>
          <w:color w:val="000000" w:themeColor="text1"/>
          <w:sz w:val="24"/>
        </w:rPr>
        <w:t xml:space="preserve">%-ном растворе </w:t>
      </w:r>
      <w:proofErr w:type="spellStart"/>
      <w:r w:rsidRPr="0073235B">
        <w:rPr>
          <w:rFonts w:ascii="Arial" w:hAnsi="Arial" w:cs="Arial"/>
          <w:bCs/>
          <w:color w:val="000000" w:themeColor="text1"/>
          <w:sz w:val="24"/>
        </w:rPr>
        <w:t>двухромовокислого</w:t>
      </w:r>
      <w:proofErr w:type="spellEnd"/>
      <w:r w:rsidRPr="0073235B">
        <w:rPr>
          <w:rFonts w:ascii="Arial" w:hAnsi="Arial" w:cs="Arial"/>
          <w:bCs/>
          <w:color w:val="000000" w:themeColor="text1"/>
          <w:sz w:val="24"/>
        </w:rPr>
        <w:t xml:space="preserve"> калия в серной кислоте и отмывают в проточной водопроводной воде. После ополаскивания дистиллированной водой посуду сушат в сушильном шкафу. После охлаждения посуды колбы закрывают прит</w:t>
      </w:r>
      <w:r>
        <w:rPr>
          <w:rFonts w:ascii="Arial" w:hAnsi="Arial" w:cs="Arial"/>
          <w:bCs/>
          <w:color w:val="000000" w:themeColor="text1"/>
          <w:sz w:val="24"/>
        </w:rPr>
        <w:t>е</w:t>
      </w:r>
      <w:r w:rsidRPr="0073235B">
        <w:rPr>
          <w:rFonts w:ascii="Arial" w:hAnsi="Arial" w:cs="Arial"/>
          <w:bCs/>
          <w:color w:val="000000" w:themeColor="text1"/>
          <w:sz w:val="24"/>
        </w:rPr>
        <w:t>ртыми пробками.</w:t>
      </w:r>
    </w:p>
    <w:p w14:paraId="5DB13476" w14:textId="77777777" w:rsidR="006D41F7" w:rsidRPr="00F04CBD" w:rsidRDefault="006D41F7" w:rsidP="006D41F7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 w:rsidRPr="00F04CBD">
        <w:rPr>
          <w:rFonts w:ascii="Arial" w:eastAsia="Calibri" w:hAnsi="Arial" w:cs="Arial"/>
          <w:color w:val="000000" w:themeColor="text1"/>
          <w:spacing w:val="40"/>
          <w:sz w:val="22"/>
          <w:szCs w:val="22"/>
          <w:lang w:eastAsia="en-US"/>
        </w:rPr>
        <w:t>Примечание</w:t>
      </w:r>
      <w:r w:rsidRPr="00F04CB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– </w:t>
      </w:r>
      <w:r w:rsidRPr="00F04CBD">
        <w:rPr>
          <w:rFonts w:ascii="Arial" w:hAnsi="Arial" w:cs="Arial"/>
          <w:bCs/>
          <w:color w:val="000000" w:themeColor="text1"/>
          <w:sz w:val="22"/>
          <w:szCs w:val="22"/>
        </w:rPr>
        <w:t>Допускаются иные способы мытья посуды с применением других средств, обеспечивающих ее чистоту.</w:t>
      </w:r>
    </w:p>
    <w:p w14:paraId="72368A73" w14:textId="77777777" w:rsidR="004D24C0" w:rsidRPr="004D24C0" w:rsidRDefault="004D24C0" w:rsidP="004D24C0">
      <w:pPr>
        <w:widowControl w:val="0"/>
        <w:spacing w:line="360" w:lineRule="auto"/>
        <w:ind w:firstLine="709"/>
        <w:rPr>
          <w:rFonts w:ascii="Arial" w:eastAsia="Calibri" w:hAnsi="Arial" w:cs="Arial"/>
          <w:b/>
          <w:iCs/>
          <w:spacing w:val="1"/>
          <w:sz w:val="24"/>
        </w:rPr>
      </w:pPr>
      <w:r>
        <w:rPr>
          <w:rFonts w:ascii="Arial" w:eastAsia="Calibri" w:hAnsi="Arial" w:cs="Arial"/>
          <w:b/>
          <w:iCs/>
          <w:spacing w:val="1"/>
          <w:sz w:val="24"/>
        </w:rPr>
        <w:t>8.</w:t>
      </w:r>
      <w:r w:rsidR="002C4D86">
        <w:rPr>
          <w:rFonts w:ascii="Arial" w:eastAsia="Calibri" w:hAnsi="Arial" w:cs="Arial"/>
          <w:b/>
          <w:iCs/>
          <w:spacing w:val="1"/>
          <w:sz w:val="24"/>
        </w:rPr>
        <w:t>4</w:t>
      </w:r>
      <w:r>
        <w:rPr>
          <w:rFonts w:ascii="Arial" w:eastAsia="Calibri" w:hAnsi="Arial" w:cs="Arial"/>
          <w:b/>
          <w:iCs/>
          <w:spacing w:val="1"/>
          <w:sz w:val="24"/>
        </w:rPr>
        <w:t xml:space="preserve"> </w:t>
      </w:r>
      <w:r w:rsidRPr="004D24C0">
        <w:rPr>
          <w:rFonts w:ascii="Arial" w:eastAsia="Calibri" w:hAnsi="Arial" w:cs="Arial"/>
          <w:b/>
          <w:iCs/>
          <w:spacing w:val="1"/>
          <w:sz w:val="24"/>
        </w:rPr>
        <w:t xml:space="preserve">Получение дистиллированной воды для приготовления </w:t>
      </w:r>
      <w:proofErr w:type="spellStart"/>
      <w:r w:rsidRPr="004D24C0">
        <w:rPr>
          <w:rFonts w:ascii="Arial" w:eastAsia="Calibri" w:hAnsi="Arial" w:cs="Arial"/>
          <w:b/>
          <w:iCs/>
          <w:spacing w:val="1"/>
          <w:sz w:val="24"/>
        </w:rPr>
        <w:t>градуировочных</w:t>
      </w:r>
      <w:proofErr w:type="spellEnd"/>
      <w:r w:rsidRPr="004D24C0">
        <w:rPr>
          <w:rFonts w:ascii="Arial" w:eastAsia="Calibri" w:hAnsi="Arial" w:cs="Arial"/>
          <w:b/>
          <w:iCs/>
          <w:spacing w:val="1"/>
          <w:sz w:val="24"/>
        </w:rPr>
        <w:t xml:space="preserve"> растворов и отбора проб</w:t>
      </w:r>
    </w:p>
    <w:p w14:paraId="316A5A16" w14:textId="77777777" w:rsidR="004D24C0" w:rsidRPr="004D24C0" w:rsidRDefault="004D24C0" w:rsidP="004D24C0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4D24C0">
        <w:rPr>
          <w:rFonts w:ascii="Arial" w:hAnsi="Arial" w:cs="Arial"/>
          <w:bCs/>
          <w:color w:val="000000" w:themeColor="text1"/>
          <w:sz w:val="24"/>
        </w:rPr>
        <w:t xml:space="preserve">Для приготовления </w:t>
      </w:r>
      <w:proofErr w:type="spellStart"/>
      <w:r w:rsidRPr="004D24C0">
        <w:rPr>
          <w:rFonts w:ascii="Arial" w:hAnsi="Arial" w:cs="Arial"/>
          <w:bCs/>
          <w:color w:val="000000" w:themeColor="text1"/>
          <w:sz w:val="24"/>
        </w:rPr>
        <w:t>градуировочных</w:t>
      </w:r>
      <w:proofErr w:type="spellEnd"/>
      <w:r w:rsidRPr="004D24C0">
        <w:rPr>
          <w:rFonts w:ascii="Arial" w:hAnsi="Arial" w:cs="Arial"/>
          <w:bCs/>
          <w:color w:val="000000" w:themeColor="text1"/>
          <w:sz w:val="24"/>
        </w:rPr>
        <w:t xml:space="preserve"> растворов и заполнения поглотительных </w:t>
      </w:r>
      <w:r w:rsidRPr="004D24C0">
        <w:rPr>
          <w:rFonts w:ascii="Arial" w:hAnsi="Arial" w:cs="Arial"/>
          <w:bCs/>
          <w:color w:val="000000" w:themeColor="text1"/>
          <w:sz w:val="24"/>
        </w:rPr>
        <w:lastRenderedPageBreak/>
        <w:t>приборов необходимо использовать дистиллированную воду, не содержащую веществ, определяемых настоящей методикой. Дистиллированную воду получают в две стадии:</w:t>
      </w:r>
    </w:p>
    <w:p w14:paraId="580EBEA7" w14:textId="77777777" w:rsidR="004D24C0" w:rsidRPr="004D24C0" w:rsidRDefault="004D24C0" w:rsidP="004D24C0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4D24C0">
        <w:rPr>
          <w:rFonts w:ascii="Arial" w:hAnsi="Arial" w:cs="Arial"/>
          <w:bCs/>
          <w:color w:val="000000" w:themeColor="text1"/>
          <w:sz w:val="24"/>
        </w:rPr>
        <w:t xml:space="preserve">– очистка воды с помощью обратноосмотической </w:t>
      </w:r>
      <w:proofErr w:type="gramStart"/>
      <w:r w:rsidRPr="004D24C0">
        <w:rPr>
          <w:rFonts w:ascii="Arial" w:hAnsi="Arial" w:cs="Arial"/>
          <w:bCs/>
          <w:color w:val="000000" w:themeColor="text1"/>
          <w:sz w:val="24"/>
        </w:rPr>
        <w:t>установки,  предназначенной</w:t>
      </w:r>
      <w:proofErr w:type="gramEnd"/>
      <w:r w:rsidRPr="004D24C0">
        <w:rPr>
          <w:rFonts w:ascii="Arial" w:hAnsi="Arial" w:cs="Arial"/>
          <w:bCs/>
          <w:color w:val="000000" w:themeColor="text1"/>
          <w:sz w:val="24"/>
        </w:rPr>
        <w:t xml:space="preserve"> для глубокого обессоливания водопроводной воды и ее очистки от органических растворенных веществ методом последовательной фильтрации через микрофильтрационный, два угольных, обратноосмотический фильтр и угольный блок-фильтр; производительность не менее 40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4D24C0">
        <w:rPr>
          <w:rFonts w:ascii="Arial" w:hAnsi="Arial" w:cs="Arial"/>
          <w:bCs/>
          <w:color w:val="000000" w:themeColor="text1"/>
          <w:sz w:val="24"/>
        </w:rPr>
        <w:t xml:space="preserve">л/ч; </w:t>
      </w:r>
    </w:p>
    <w:p w14:paraId="48B50381" w14:textId="77777777" w:rsidR="004D24C0" w:rsidRPr="004D24C0" w:rsidRDefault="004D24C0" w:rsidP="004D24C0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4D24C0">
        <w:rPr>
          <w:rFonts w:ascii="Arial" w:hAnsi="Arial" w:cs="Arial"/>
          <w:bCs/>
          <w:color w:val="000000" w:themeColor="text1"/>
          <w:sz w:val="24"/>
        </w:rPr>
        <w:t>– перегонка воды, предварительно очищенной на обратноосмотической установке, с помощью дистиллятора из нержавеющей стали без бака-накопителя, производительностью 2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4D24C0">
        <w:rPr>
          <w:rFonts w:ascii="Arial" w:hAnsi="Arial" w:cs="Arial"/>
          <w:bCs/>
          <w:color w:val="000000" w:themeColor="text1"/>
          <w:sz w:val="24"/>
        </w:rPr>
        <w:t>л/ч. Отбор дистиллированной воды производится в стеклянную тару с притертой пробкой или закручивающейся крышкой.</w:t>
      </w:r>
    </w:p>
    <w:p w14:paraId="635448D9" w14:textId="77777777" w:rsidR="008B00EC" w:rsidRPr="00F04CBD" w:rsidRDefault="008B00EC" w:rsidP="008B00EC">
      <w:pPr>
        <w:widowControl w:val="0"/>
        <w:spacing w:line="360" w:lineRule="auto"/>
        <w:ind w:right="113" w:firstLine="709"/>
        <w:rPr>
          <w:rFonts w:ascii="Arial" w:hAnsi="Arial" w:cs="Arial"/>
          <w:bCs/>
          <w:color w:val="000000" w:themeColor="text1"/>
          <w:sz w:val="24"/>
        </w:rPr>
      </w:pPr>
      <w:r w:rsidRPr="00F04CBD">
        <w:rPr>
          <w:rFonts w:ascii="Arial" w:eastAsia="Calibri" w:hAnsi="Arial" w:cs="Arial"/>
          <w:color w:val="000000" w:themeColor="text1"/>
          <w:spacing w:val="40"/>
          <w:sz w:val="22"/>
          <w:szCs w:val="22"/>
          <w:lang w:eastAsia="en-US"/>
        </w:rPr>
        <w:t>Примечание</w:t>
      </w:r>
      <w:r w:rsidRPr="00F04CB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–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Допускается</w:t>
      </w:r>
      <w:r w:rsidRPr="00F04CBD">
        <w:rPr>
          <w:rFonts w:ascii="Arial" w:hAnsi="Arial" w:cs="Arial"/>
          <w:bCs/>
          <w:color w:val="000000" w:themeColor="text1"/>
          <w:sz w:val="22"/>
          <w:szCs w:val="22"/>
        </w:rPr>
        <w:t xml:space="preserve"> применение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иных систем очистки воды с аналогичными или улучшенными техническими характеристиками.</w:t>
      </w:r>
      <w:r w:rsidRPr="00F04CBD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337B96A2" w14:textId="77777777" w:rsidR="002C4D86" w:rsidRPr="004D24C0" w:rsidRDefault="002C4D86" w:rsidP="002C4D86">
      <w:pPr>
        <w:widowControl w:val="0"/>
        <w:spacing w:line="360" w:lineRule="auto"/>
        <w:ind w:firstLine="709"/>
        <w:rPr>
          <w:rFonts w:ascii="Arial" w:eastAsia="Calibri" w:hAnsi="Arial" w:cs="Arial"/>
          <w:b/>
          <w:iCs/>
          <w:spacing w:val="1"/>
          <w:sz w:val="24"/>
        </w:rPr>
      </w:pPr>
      <w:r w:rsidRPr="0073235B">
        <w:rPr>
          <w:rFonts w:ascii="Arial" w:eastAsia="Calibri" w:hAnsi="Arial" w:cs="Arial"/>
          <w:b/>
          <w:iCs/>
          <w:spacing w:val="1"/>
          <w:sz w:val="24"/>
        </w:rPr>
        <w:t>8.</w:t>
      </w:r>
      <w:r>
        <w:rPr>
          <w:rFonts w:ascii="Arial" w:eastAsia="Calibri" w:hAnsi="Arial" w:cs="Arial"/>
          <w:b/>
          <w:iCs/>
          <w:spacing w:val="1"/>
          <w:sz w:val="24"/>
        </w:rPr>
        <w:t>5</w:t>
      </w:r>
      <w:r w:rsidRPr="004D24C0">
        <w:rPr>
          <w:rFonts w:ascii="Times New Roman CYR" w:hAnsi="Times New Roman CYR" w:cs="Times New Roman CYR"/>
          <w:b/>
          <w:i/>
          <w:iCs/>
          <w:snapToGrid w:val="0"/>
          <w:sz w:val="24"/>
        </w:rPr>
        <w:t xml:space="preserve"> </w:t>
      </w:r>
      <w:r w:rsidRPr="004D24C0">
        <w:rPr>
          <w:rFonts w:ascii="Arial" w:eastAsia="Calibri" w:hAnsi="Arial" w:cs="Arial"/>
          <w:b/>
          <w:iCs/>
          <w:spacing w:val="1"/>
          <w:sz w:val="24"/>
        </w:rPr>
        <w:t>Проверка чистоты газового тракта дозатора равновесного пара, хроматографа и дистиллированной воды</w:t>
      </w:r>
      <w:r>
        <w:rPr>
          <w:rFonts w:ascii="Arial" w:eastAsia="Calibri" w:hAnsi="Arial" w:cs="Arial"/>
          <w:b/>
          <w:iCs/>
          <w:spacing w:val="1"/>
          <w:sz w:val="24"/>
        </w:rPr>
        <w:t xml:space="preserve"> и посуды</w:t>
      </w:r>
    </w:p>
    <w:p w14:paraId="274E8A9D" w14:textId="77777777" w:rsidR="002C4D86" w:rsidRDefault="002C4D86" w:rsidP="002C4D86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4D24C0">
        <w:rPr>
          <w:rFonts w:ascii="Arial" w:hAnsi="Arial" w:cs="Arial"/>
          <w:bCs/>
          <w:color w:val="000000" w:themeColor="text1"/>
          <w:sz w:val="24"/>
        </w:rPr>
        <w:t xml:space="preserve">Перед началом </w:t>
      </w:r>
      <w:r>
        <w:rPr>
          <w:rFonts w:ascii="Arial" w:hAnsi="Arial" w:cs="Arial"/>
          <w:bCs/>
          <w:color w:val="000000" w:themeColor="text1"/>
          <w:sz w:val="24"/>
        </w:rPr>
        <w:t xml:space="preserve">серии анализов следует </w:t>
      </w:r>
      <w:r w:rsidRPr="004D24C0">
        <w:rPr>
          <w:rFonts w:ascii="Arial" w:hAnsi="Arial" w:cs="Arial"/>
          <w:bCs/>
          <w:color w:val="000000" w:themeColor="text1"/>
          <w:sz w:val="24"/>
        </w:rPr>
        <w:t xml:space="preserve">проверить чистоту газохроматографической системы в целом, проведя анализ дистиллированной воды для приготовления </w:t>
      </w:r>
      <w:proofErr w:type="spellStart"/>
      <w:r w:rsidRPr="004D24C0">
        <w:rPr>
          <w:rFonts w:ascii="Arial" w:hAnsi="Arial" w:cs="Arial"/>
          <w:bCs/>
          <w:color w:val="000000" w:themeColor="text1"/>
          <w:sz w:val="24"/>
        </w:rPr>
        <w:t>градуировочных</w:t>
      </w:r>
      <w:proofErr w:type="spellEnd"/>
      <w:r w:rsidRPr="004D24C0">
        <w:rPr>
          <w:rFonts w:ascii="Arial" w:hAnsi="Arial" w:cs="Arial"/>
          <w:bCs/>
          <w:color w:val="000000" w:themeColor="text1"/>
          <w:sz w:val="24"/>
        </w:rPr>
        <w:t xml:space="preserve"> растворов и водных вытяжек.</w:t>
      </w:r>
      <w:r>
        <w:rPr>
          <w:rFonts w:ascii="Arial" w:hAnsi="Arial" w:cs="Arial"/>
          <w:bCs/>
          <w:color w:val="000000" w:themeColor="text1"/>
          <w:sz w:val="24"/>
        </w:rPr>
        <w:t xml:space="preserve"> При обнаружении веществ, определяемых данным методом, выявляют и </w:t>
      </w:r>
      <w:proofErr w:type="gramStart"/>
      <w:r w:rsidR="007B45F3">
        <w:rPr>
          <w:rFonts w:ascii="Arial" w:hAnsi="Arial" w:cs="Arial"/>
          <w:bCs/>
          <w:color w:val="000000" w:themeColor="text1"/>
          <w:sz w:val="24"/>
        </w:rPr>
        <w:t>устраняют  источник</w:t>
      </w:r>
      <w:proofErr w:type="gramEnd"/>
      <w:r w:rsidR="007B45F3">
        <w:rPr>
          <w:rFonts w:ascii="Arial" w:hAnsi="Arial" w:cs="Arial"/>
          <w:bCs/>
          <w:color w:val="000000" w:themeColor="text1"/>
          <w:sz w:val="24"/>
        </w:rPr>
        <w:t xml:space="preserve"> загрязнения и п</w:t>
      </w:r>
      <w:r>
        <w:rPr>
          <w:rFonts w:ascii="Arial" w:hAnsi="Arial" w:cs="Arial"/>
          <w:bCs/>
          <w:color w:val="000000" w:themeColor="text1"/>
          <w:sz w:val="24"/>
        </w:rPr>
        <w:t>роводят повторный анализ.</w:t>
      </w:r>
    </w:p>
    <w:p w14:paraId="0B2860A3" w14:textId="77777777" w:rsidR="004D24C0" w:rsidRPr="004D24C0" w:rsidRDefault="004D24C0" w:rsidP="004D24C0">
      <w:pPr>
        <w:widowControl w:val="0"/>
        <w:spacing w:line="360" w:lineRule="auto"/>
        <w:ind w:firstLine="709"/>
        <w:rPr>
          <w:rFonts w:ascii="Arial" w:eastAsia="Calibri" w:hAnsi="Arial" w:cs="Arial"/>
          <w:b/>
          <w:iCs/>
          <w:spacing w:val="1"/>
          <w:sz w:val="24"/>
        </w:rPr>
      </w:pPr>
      <w:r>
        <w:rPr>
          <w:rFonts w:ascii="Arial" w:eastAsia="Calibri" w:hAnsi="Arial" w:cs="Arial"/>
          <w:b/>
          <w:iCs/>
          <w:spacing w:val="1"/>
          <w:sz w:val="24"/>
        </w:rPr>
        <w:t>8.</w:t>
      </w:r>
      <w:r w:rsidR="002C4D86">
        <w:rPr>
          <w:rFonts w:ascii="Arial" w:eastAsia="Calibri" w:hAnsi="Arial" w:cs="Arial"/>
          <w:b/>
          <w:iCs/>
          <w:spacing w:val="1"/>
          <w:sz w:val="24"/>
        </w:rPr>
        <w:t>6</w:t>
      </w:r>
      <w:r w:rsidRPr="0073235B">
        <w:rPr>
          <w:rFonts w:ascii="Arial" w:eastAsia="Calibri" w:hAnsi="Arial" w:cs="Arial"/>
          <w:b/>
          <w:iCs/>
          <w:spacing w:val="1"/>
          <w:sz w:val="24"/>
        </w:rPr>
        <w:t xml:space="preserve"> </w:t>
      </w:r>
      <w:r w:rsidRPr="004D24C0">
        <w:rPr>
          <w:rFonts w:ascii="Arial" w:eastAsia="Calibri" w:hAnsi="Arial" w:cs="Arial"/>
          <w:b/>
          <w:iCs/>
          <w:spacing w:val="1"/>
          <w:sz w:val="24"/>
        </w:rPr>
        <w:t xml:space="preserve">Приготовление </w:t>
      </w:r>
      <w:proofErr w:type="spellStart"/>
      <w:r w:rsidRPr="004D24C0">
        <w:rPr>
          <w:rFonts w:ascii="Arial" w:eastAsia="Calibri" w:hAnsi="Arial" w:cs="Arial"/>
          <w:b/>
          <w:iCs/>
          <w:spacing w:val="1"/>
          <w:sz w:val="24"/>
        </w:rPr>
        <w:t>градуировочных</w:t>
      </w:r>
      <w:proofErr w:type="spellEnd"/>
      <w:r w:rsidRPr="004D24C0">
        <w:rPr>
          <w:rFonts w:ascii="Arial" w:eastAsia="Calibri" w:hAnsi="Arial" w:cs="Arial"/>
          <w:b/>
          <w:iCs/>
          <w:spacing w:val="1"/>
          <w:sz w:val="24"/>
        </w:rPr>
        <w:t xml:space="preserve"> растворов</w:t>
      </w:r>
    </w:p>
    <w:p w14:paraId="270FF827" w14:textId="77777777" w:rsidR="005F3147" w:rsidRDefault="004D24C0" w:rsidP="004D24C0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4D24C0">
        <w:rPr>
          <w:rFonts w:ascii="Arial" w:hAnsi="Arial" w:cs="Arial"/>
          <w:bCs/>
          <w:color w:val="000000" w:themeColor="text1"/>
          <w:sz w:val="24"/>
        </w:rPr>
        <w:t xml:space="preserve">Приготовление </w:t>
      </w:r>
      <w:proofErr w:type="spellStart"/>
      <w:r w:rsidRPr="004D24C0">
        <w:rPr>
          <w:rFonts w:ascii="Arial" w:hAnsi="Arial" w:cs="Arial"/>
          <w:bCs/>
          <w:color w:val="000000" w:themeColor="text1"/>
          <w:sz w:val="24"/>
        </w:rPr>
        <w:t>градуировочных</w:t>
      </w:r>
      <w:proofErr w:type="spellEnd"/>
      <w:r w:rsidRPr="004D24C0">
        <w:rPr>
          <w:rFonts w:ascii="Arial" w:hAnsi="Arial" w:cs="Arial"/>
          <w:bCs/>
          <w:color w:val="000000" w:themeColor="text1"/>
          <w:sz w:val="24"/>
        </w:rPr>
        <w:t xml:space="preserve"> </w:t>
      </w:r>
      <w:proofErr w:type="gramStart"/>
      <w:r w:rsidRPr="004D24C0">
        <w:rPr>
          <w:rFonts w:ascii="Arial" w:hAnsi="Arial" w:cs="Arial"/>
          <w:bCs/>
          <w:color w:val="000000" w:themeColor="text1"/>
          <w:sz w:val="24"/>
        </w:rPr>
        <w:t xml:space="preserve">растворов </w:t>
      </w:r>
      <w:r w:rsidR="002C4D86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5F3147">
        <w:rPr>
          <w:rFonts w:ascii="Arial" w:hAnsi="Arial" w:cs="Arial"/>
          <w:bCs/>
          <w:color w:val="000000" w:themeColor="text1"/>
          <w:sz w:val="24"/>
        </w:rPr>
        <w:t>п</w:t>
      </w:r>
      <w:r w:rsidR="002C4D86">
        <w:rPr>
          <w:rFonts w:ascii="Arial" w:hAnsi="Arial" w:cs="Arial"/>
          <w:bCs/>
          <w:color w:val="000000" w:themeColor="text1"/>
          <w:sz w:val="24"/>
        </w:rPr>
        <w:t>роводят</w:t>
      </w:r>
      <w:proofErr w:type="gramEnd"/>
      <w:r w:rsidR="002C4D86">
        <w:rPr>
          <w:rFonts w:ascii="Arial" w:hAnsi="Arial" w:cs="Arial"/>
          <w:bCs/>
          <w:color w:val="000000" w:themeColor="text1"/>
          <w:sz w:val="24"/>
        </w:rPr>
        <w:t xml:space="preserve"> весовым или объемным способом. Вскрытие</w:t>
      </w:r>
      <w:r w:rsidR="005F3147">
        <w:rPr>
          <w:rFonts w:ascii="Arial" w:hAnsi="Arial" w:cs="Arial"/>
          <w:bCs/>
          <w:color w:val="000000" w:themeColor="text1"/>
          <w:sz w:val="24"/>
        </w:rPr>
        <w:t xml:space="preserve"> ампулы с реактивами хранят в герметично укупоренных флаконах при температуре </w:t>
      </w:r>
      <w:r w:rsidR="002932A3">
        <w:rPr>
          <w:rFonts w:ascii="Arial" w:hAnsi="Arial" w:cs="Arial"/>
          <w:bCs/>
          <w:color w:val="000000" w:themeColor="text1"/>
          <w:sz w:val="24"/>
        </w:rPr>
        <w:t xml:space="preserve">4 °С - 8 °С не более шести месяцев, если в документации на них не указаны другие условия хранения. Физико-химические свойства определяемых веществ приведены </w:t>
      </w:r>
      <w:proofErr w:type="gramStart"/>
      <w:r w:rsidR="002932A3">
        <w:rPr>
          <w:rFonts w:ascii="Arial" w:hAnsi="Arial" w:cs="Arial"/>
          <w:bCs/>
          <w:color w:val="000000" w:themeColor="text1"/>
          <w:sz w:val="24"/>
        </w:rPr>
        <w:t>в  приложении</w:t>
      </w:r>
      <w:proofErr w:type="gramEnd"/>
      <w:r w:rsidR="002932A3">
        <w:rPr>
          <w:rFonts w:ascii="Arial" w:hAnsi="Arial" w:cs="Arial"/>
          <w:bCs/>
          <w:color w:val="000000" w:themeColor="text1"/>
          <w:sz w:val="24"/>
        </w:rPr>
        <w:t xml:space="preserve"> А.</w:t>
      </w:r>
    </w:p>
    <w:p w14:paraId="2AAFA6B8" w14:textId="77777777" w:rsidR="00DA3490" w:rsidRPr="00DA3490" w:rsidRDefault="00DA3490" w:rsidP="00DA3490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8.</w:t>
      </w:r>
      <w:r w:rsidR="008B00EC">
        <w:rPr>
          <w:rFonts w:ascii="Arial" w:hAnsi="Arial" w:cs="Arial"/>
          <w:bCs/>
          <w:color w:val="000000" w:themeColor="text1"/>
          <w:sz w:val="24"/>
        </w:rPr>
        <w:t>6</w:t>
      </w:r>
      <w:r>
        <w:rPr>
          <w:rFonts w:ascii="Arial" w:hAnsi="Arial" w:cs="Arial"/>
          <w:bCs/>
          <w:color w:val="000000" w:themeColor="text1"/>
          <w:sz w:val="24"/>
        </w:rPr>
        <w:t xml:space="preserve">.1 </w:t>
      </w:r>
      <w:r w:rsidRPr="00DA3490">
        <w:rPr>
          <w:rFonts w:ascii="Arial" w:hAnsi="Arial" w:cs="Arial"/>
          <w:bCs/>
          <w:color w:val="000000" w:themeColor="text1"/>
          <w:sz w:val="24"/>
        </w:rPr>
        <w:t xml:space="preserve">Приготовление исходных </w:t>
      </w:r>
      <w:proofErr w:type="spellStart"/>
      <w:r w:rsidRPr="00DA3490">
        <w:rPr>
          <w:rFonts w:ascii="Arial" w:hAnsi="Arial" w:cs="Arial"/>
          <w:bCs/>
          <w:color w:val="000000" w:themeColor="text1"/>
          <w:sz w:val="24"/>
        </w:rPr>
        <w:t>градуировочных</w:t>
      </w:r>
      <w:proofErr w:type="spellEnd"/>
      <w:r w:rsidRPr="00DA3490">
        <w:rPr>
          <w:rFonts w:ascii="Arial" w:hAnsi="Arial" w:cs="Arial"/>
          <w:bCs/>
          <w:color w:val="000000" w:themeColor="text1"/>
          <w:sz w:val="24"/>
        </w:rPr>
        <w:t xml:space="preserve"> растворов</w:t>
      </w:r>
    </w:p>
    <w:p w14:paraId="2F9B9D50" w14:textId="77777777" w:rsidR="003A133E" w:rsidRDefault="00DA3490" w:rsidP="00E66493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DA3490">
        <w:rPr>
          <w:rFonts w:ascii="Arial" w:hAnsi="Arial" w:cs="Arial"/>
          <w:bCs/>
          <w:color w:val="000000" w:themeColor="text1"/>
          <w:sz w:val="24"/>
        </w:rPr>
        <w:t>Исходный раствор №1 ацетальдегида (с=0,1 мг/см</w:t>
      </w:r>
      <w:r w:rsidRPr="00DA3490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DA3490">
        <w:rPr>
          <w:rFonts w:ascii="Arial" w:hAnsi="Arial" w:cs="Arial"/>
          <w:bCs/>
          <w:color w:val="000000" w:themeColor="text1"/>
          <w:sz w:val="24"/>
        </w:rPr>
        <w:t>). 10 мг ацетальдегида вносят в мерную колбу вместимостью 100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DA3490">
        <w:rPr>
          <w:rFonts w:ascii="Arial" w:hAnsi="Arial" w:cs="Arial"/>
          <w:bCs/>
          <w:color w:val="000000" w:themeColor="text1"/>
          <w:sz w:val="24"/>
        </w:rPr>
        <w:t>см</w:t>
      </w:r>
      <w:r w:rsidRPr="00DA3490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DA3490">
        <w:rPr>
          <w:rFonts w:ascii="Arial" w:hAnsi="Arial" w:cs="Arial"/>
          <w:bCs/>
          <w:color w:val="000000" w:themeColor="text1"/>
          <w:sz w:val="24"/>
        </w:rPr>
        <w:t xml:space="preserve"> (см. таблицу </w:t>
      </w:r>
      <w:r>
        <w:rPr>
          <w:rFonts w:ascii="Arial" w:hAnsi="Arial" w:cs="Arial"/>
          <w:bCs/>
          <w:color w:val="000000" w:themeColor="text1"/>
          <w:sz w:val="24"/>
        </w:rPr>
        <w:t>2</w:t>
      </w:r>
      <w:r w:rsidRPr="00DA3490">
        <w:rPr>
          <w:rFonts w:ascii="Arial" w:hAnsi="Arial" w:cs="Arial"/>
          <w:bCs/>
          <w:color w:val="000000" w:themeColor="text1"/>
          <w:sz w:val="24"/>
        </w:rPr>
        <w:t>), заполненную на три четверти дистиллированной водой</w:t>
      </w:r>
      <w:r w:rsidR="008B00EC">
        <w:rPr>
          <w:rFonts w:ascii="Arial" w:hAnsi="Arial" w:cs="Arial"/>
          <w:bCs/>
          <w:color w:val="000000" w:themeColor="text1"/>
          <w:sz w:val="24"/>
        </w:rPr>
        <w:t>,</w:t>
      </w:r>
      <w:r w:rsidRPr="00DA3490">
        <w:rPr>
          <w:rFonts w:ascii="Arial" w:hAnsi="Arial" w:cs="Arial"/>
          <w:bCs/>
          <w:color w:val="000000" w:themeColor="text1"/>
          <w:sz w:val="24"/>
        </w:rPr>
        <w:t xml:space="preserve"> доводят уровень дистиллированной водой до метки и тщательно перемешивают</w:t>
      </w:r>
      <w:r w:rsidR="008B00EC">
        <w:rPr>
          <w:rFonts w:ascii="Arial" w:hAnsi="Arial" w:cs="Arial"/>
          <w:bCs/>
          <w:color w:val="000000" w:themeColor="text1"/>
          <w:sz w:val="24"/>
        </w:rPr>
        <w:t xml:space="preserve">. </w:t>
      </w:r>
    </w:p>
    <w:p w14:paraId="7FEECFF0" w14:textId="77777777" w:rsidR="00DA3490" w:rsidRPr="00E66493" w:rsidRDefault="00DA3490" w:rsidP="00E66493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E66493">
        <w:rPr>
          <w:rFonts w:ascii="Arial" w:hAnsi="Arial" w:cs="Arial"/>
          <w:color w:val="000000" w:themeColor="text1"/>
          <w:spacing w:val="40"/>
          <w:sz w:val="24"/>
          <w:lang w:val="kk-KZ"/>
        </w:rPr>
        <w:t xml:space="preserve">Таблица </w:t>
      </w:r>
      <w:r w:rsidR="00E66493" w:rsidRPr="00E66493">
        <w:rPr>
          <w:rFonts w:ascii="Arial" w:hAnsi="Arial" w:cs="Arial"/>
          <w:color w:val="000000" w:themeColor="text1"/>
          <w:spacing w:val="40"/>
          <w:sz w:val="24"/>
          <w:lang w:val="kk-KZ"/>
        </w:rPr>
        <w:t>2</w:t>
      </w:r>
      <w:r w:rsidR="00E66493">
        <w:rPr>
          <w:rFonts w:ascii="Arial" w:hAnsi="Arial" w:cs="Arial"/>
          <w:color w:val="000000" w:themeColor="text1"/>
          <w:spacing w:val="40"/>
          <w:sz w:val="24"/>
          <w:lang w:val="kk-KZ"/>
        </w:rPr>
        <w:t xml:space="preserve"> </w:t>
      </w:r>
      <w:r w:rsidRPr="00E66493">
        <w:rPr>
          <w:rFonts w:ascii="Arial" w:hAnsi="Arial" w:cs="Arial"/>
          <w:bCs/>
          <w:color w:val="000000" w:themeColor="text1"/>
          <w:sz w:val="24"/>
        </w:rPr>
        <w:t xml:space="preserve">Исходный раствор ацетальдегида для приготовления рабочих растворов, используемых при установлении </w:t>
      </w:r>
      <w:proofErr w:type="spellStart"/>
      <w:r w:rsidRPr="00E66493">
        <w:rPr>
          <w:rFonts w:ascii="Arial" w:hAnsi="Arial" w:cs="Arial"/>
          <w:bCs/>
          <w:color w:val="000000" w:themeColor="text1"/>
          <w:sz w:val="24"/>
        </w:rPr>
        <w:t>градуировочных</w:t>
      </w:r>
      <w:proofErr w:type="spellEnd"/>
      <w:r w:rsidRPr="00E66493">
        <w:rPr>
          <w:rFonts w:ascii="Arial" w:hAnsi="Arial" w:cs="Arial"/>
          <w:bCs/>
          <w:color w:val="000000" w:themeColor="text1"/>
          <w:sz w:val="24"/>
        </w:rPr>
        <w:t xml:space="preserve"> характеристик</w:t>
      </w:r>
    </w:p>
    <w:p w14:paraId="07AC2E24" w14:textId="77777777" w:rsidR="00DA3490" w:rsidRPr="00FA64FD" w:rsidRDefault="00DA3490" w:rsidP="00DA3490">
      <w:pPr>
        <w:ind w:firstLine="709"/>
        <w:jc w:val="center"/>
        <w:rPr>
          <w:rFonts w:ascii="Times New Roman CYR" w:hAnsi="Times New Roman CYR" w:cs="Times New Roman CYR"/>
          <w:b/>
          <w:snapToGrid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2552"/>
        <w:gridCol w:w="2126"/>
        <w:gridCol w:w="2402"/>
      </w:tblGrid>
      <w:tr w:rsidR="00DA3490" w14:paraId="45728C46" w14:textId="77777777" w:rsidTr="00E66493">
        <w:trPr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C99B" w14:textId="77777777" w:rsidR="00DA3490" w:rsidRPr="00E66493" w:rsidRDefault="00DA3490" w:rsidP="00A14C22">
            <w:pPr>
              <w:widowControl w:val="0"/>
              <w:spacing w:line="360" w:lineRule="auto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66493">
              <w:rPr>
                <w:rFonts w:ascii="Arial" w:hAnsi="Arial" w:cs="Arial"/>
                <w:bCs/>
                <w:color w:val="000000" w:themeColor="text1"/>
                <w:sz w:val="24"/>
              </w:rPr>
              <w:t>Название вещества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37CC" w14:textId="77777777" w:rsidR="00DA3490" w:rsidRPr="00E66493" w:rsidRDefault="00DA3490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66493">
              <w:rPr>
                <w:rFonts w:ascii="Arial" w:hAnsi="Arial" w:cs="Arial"/>
                <w:bCs/>
                <w:color w:val="000000" w:themeColor="text1"/>
                <w:sz w:val="24"/>
              </w:rPr>
              <w:t>Масса вещества в 100 см</w:t>
            </w:r>
            <w:r w:rsidRPr="00E66493">
              <w:rPr>
                <w:rFonts w:ascii="Arial" w:hAnsi="Arial" w:cs="Arial"/>
                <w:bCs/>
                <w:color w:val="000000" w:themeColor="text1"/>
                <w:sz w:val="24"/>
                <w:vertAlign w:val="superscript"/>
              </w:rPr>
              <w:t>3</w:t>
            </w:r>
            <w:r w:rsidRPr="00E66493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 раствора, мг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4395" w14:textId="77777777" w:rsidR="00DA3490" w:rsidRPr="00E66493" w:rsidRDefault="00DA3490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66493">
              <w:rPr>
                <w:rFonts w:ascii="Arial" w:hAnsi="Arial" w:cs="Arial"/>
                <w:bCs/>
                <w:color w:val="000000" w:themeColor="text1"/>
                <w:sz w:val="24"/>
              </w:rPr>
              <w:t>Концентрация раствора, мг/см</w:t>
            </w:r>
            <w:r w:rsidRPr="00E66493">
              <w:rPr>
                <w:rFonts w:ascii="Arial" w:hAnsi="Arial" w:cs="Arial"/>
                <w:bCs/>
                <w:color w:val="000000" w:themeColor="text1"/>
                <w:sz w:val="24"/>
                <w:vertAlign w:val="superscript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86FD" w14:textId="77777777" w:rsidR="00DA3490" w:rsidRPr="00E66493" w:rsidRDefault="00DA3490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66493">
              <w:rPr>
                <w:rFonts w:ascii="Arial" w:hAnsi="Arial" w:cs="Arial"/>
                <w:bCs/>
                <w:color w:val="000000" w:themeColor="text1"/>
                <w:sz w:val="24"/>
              </w:rPr>
              <w:t>0бъем вещества (20</w:t>
            </w:r>
            <w:r w:rsidR="00E66493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 </w:t>
            </w:r>
            <w:r w:rsidRPr="00E66493">
              <w:rPr>
                <w:rFonts w:ascii="Arial" w:hAnsi="Arial" w:cs="Arial"/>
                <w:bCs/>
                <w:color w:val="000000" w:themeColor="text1"/>
                <w:sz w:val="24"/>
                <w:vertAlign w:val="superscript"/>
              </w:rPr>
              <w:t>0</w:t>
            </w:r>
            <w:proofErr w:type="gramStart"/>
            <w:r w:rsidRPr="00E66493">
              <w:rPr>
                <w:rFonts w:ascii="Arial" w:hAnsi="Arial" w:cs="Arial"/>
                <w:bCs/>
                <w:color w:val="000000" w:themeColor="text1"/>
                <w:sz w:val="24"/>
              </w:rPr>
              <w:t>С)*</w:t>
            </w:r>
            <w:proofErr w:type="gramEnd"/>
            <w:r w:rsidRPr="00E66493">
              <w:rPr>
                <w:rFonts w:ascii="Arial" w:hAnsi="Arial" w:cs="Arial"/>
                <w:bCs/>
                <w:color w:val="000000" w:themeColor="text1"/>
                <w:sz w:val="24"/>
              </w:rPr>
              <w:t>, внесенный в раствор, мм</w:t>
            </w:r>
            <w:r w:rsidRPr="00E66493">
              <w:rPr>
                <w:rFonts w:ascii="Arial" w:hAnsi="Arial" w:cs="Arial"/>
                <w:bCs/>
                <w:color w:val="000000" w:themeColor="text1"/>
                <w:sz w:val="24"/>
                <w:vertAlign w:val="superscript"/>
              </w:rPr>
              <w:t>3</w:t>
            </w:r>
          </w:p>
        </w:tc>
      </w:tr>
      <w:tr w:rsidR="00DA3490" w14:paraId="61C68873" w14:textId="77777777" w:rsidTr="00E66493">
        <w:trPr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36A4" w14:textId="77777777" w:rsidR="00DA3490" w:rsidRPr="00E66493" w:rsidRDefault="00DA3490" w:rsidP="00A14C22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66493">
              <w:rPr>
                <w:rFonts w:ascii="Arial" w:hAnsi="Arial" w:cs="Arial"/>
                <w:bCs/>
                <w:color w:val="000000" w:themeColor="text1"/>
                <w:sz w:val="24"/>
              </w:rPr>
              <w:t>Ацетальдегид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09EA" w14:textId="77777777" w:rsidR="00DA3490" w:rsidRPr="00E66493" w:rsidRDefault="00DA3490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66493">
              <w:rPr>
                <w:rFonts w:ascii="Arial" w:hAnsi="Arial" w:cs="Arial"/>
                <w:bCs/>
                <w:color w:val="000000" w:themeColor="text1"/>
                <w:sz w:val="24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5C21" w14:textId="77777777" w:rsidR="00DA3490" w:rsidRPr="00E66493" w:rsidRDefault="00DA3490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66493">
              <w:rPr>
                <w:rFonts w:ascii="Arial" w:hAnsi="Arial" w:cs="Arial"/>
                <w:bCs/>
                <w:color w:val="000000" w:themeColor="text1"/>
                <w:sz w:val="24"/>
              </w:rPr>
              <w:t>0,10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3D39" w14:textId="77777777" w:rsidR="00DA3490" w:rsidRPr="00E66493" w:rsidRDefault="00DA3490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E66493">
              <w:rPr>
                <w:rFonts w:ascii="Arial" w:hAnsi="Arial" w:cs="Arial"/>
                <w:bCs/>
                <w:color w:val="000000" w:themeColor="text1"/>
                <w:sz w:val="24"/>
              </w:rPr>
              <w:t>12,9</w:t>
            </w:r>
          </w:p>
        </w:tc>
      </w:tr>
    </w:tbl>
    <w:p w14:paraId="186D8E54" w14:textId="77777777" w:rsidR="00AF7B37" w:rsidRPr="00AF7B37" w:rsidRDefault="00AF7B37" w:rsidP="00AF7B37">
      <w:pPr>
        <w:spacing w:line="36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Times New Roman CYR" w:hAnsi="Times New Roman CYR" w:cs="Times New Roman CYR"/>
          <w:iCs/>
          <w:snapToGrid w:val="0"/>
          <w:sz w:val="24"/>
        </w:rPr>
        <w:t xml:space="preserve">    </w:t>
      </w:r>
      <w:r w:rsidRPr="00AF7B37">
        <w:rPr>
          <w:rFonts w:ascii="Times New Roman CYR" w:hAnsi="Times New Roman CYR" w:cs="Times New Roman CYR"/>
          <w:iCs/>
          <w:snapToGrid w:val="0"/>
          <w:sz w:val="20"/>
          <w:szCs w:val="20"/>
        </w:rPr>
        <w:t>*</w:t>
      </w:r>
      <w:r w:rsidRPr="00AF7B37">
        <w:rPr>
          <w:rFonts w:ascii="Arial" w:hAnsi="Arial" w:cs="Arial"/>
          <w:bCs/>
          <w:color w:val="000000" w:themeColor="text1"/>
          <w:sz w:val="20"/>
          <w:szCs w:val="20"/>
        </w:rPr>
        <w:t>данные носят справочный характер.</w:t>
      </w:r>
    </w:p>
    <w:p w14:paraId="3DF9EB3B" w14:textId="77777777" w:rsidR="00AF7B37" w:rsidRPr="0053258C" w:rsidRDefault="00AF7B37" w:rsidP="00AF7B37">
      <w:pPr>
        <w:widowControl w:val="0"/>
        <w:spacing w:line="360" w:lineRule="auto"/>
        <w:ind w:firstLine="709"/>
        <w:rPr>
          <w:rFonts w:ascii="Times New Roman CYR" w:hAnsi="Times New Roman CYR" w:cs="Times New Roman CYR"/>
          <w:snapToGrid w:val="0"/>
          <w:sz w:val="24"/>
        </w:rPr>
      </w:pPr>
      <w:r w:rsidRPr="00AF7B37">
        <w:rPr>
          <w:rFonts w:ascii="Arial" w:hAnsi="Arial" w:cs="Arial"/>
          <w:bCs/>
          <w:color w:val="000000" w:themeColor="text1"/>
          <w:sz w:val="24"/>
        </w:rPr>
        <w:t xml:space="preserve">Исходный раствор №2 </w:t>
      </w:r>
      <w:proofErr w:type="spellStart"/>
      <w:r w:rsidRPr="00AF7B37">
        <w:rPr>
          <w:rFonts w:ascii="Arial" w:hAnsi="Arial" w:cs="Arial"/>
          <w:bCs/>
          <w:color w:val="000000" w:themeColor="text1"/>
          <w:sz w:val="24"/>
        </w:rPr>
        <w:t>метилацетата</w:t>
      </w:r>
      <w:proofErr w:type="spellEnd"/>
      <w:r w:rsidRPr="00AF7B37">
        <w:rPr>
          <w:rFonts w:ascii="Arial" w:hAnsi="Arial" w:cs="Arial"/>
          <w:bCs/>
          <w:color w:val="000000" w:themeColor="text1"/>
          <w:sz w:val="24"/>
        </w:rPr>
        <w:t>, этилацетата, н-</w:t>
      </w:r>
      <w:proofErr w:type="spellStart"/>
      <w:r w:rsidRPr="00AF7B37">
        <w:rPr>
          <w:rFonts w:ascii="Arial" w:hAnsi="Arial" w:cs="Arial"/>
          <w:bCs/>
          <w:color w:val="000000" w:themeColor="text1"/>
          <w:sz w:val="24"/>
        </w:rPr>
        <w:t>пропилацетата</w:t>
      </w:r>
      <w:proofErr w:type="spellEnd"/>
      <w:r w:rsidRPr="00AF7B37">
        <w:rPr>
          <w:rFonts w:ascii="Arial" w:hAnsi="Arial" w:cs="Arial"/>
          <w:bCs/>
          <w:color w:val="000000" w:themeColor="text1"/>
          <w:sz w:val="24"/>
        </w:rPr>
        <w:t>, изо-бутилацетата, н-бутилацетата, изо-бутанола, н-бутанола (с=0,1 мг/см</w:t>
      </w:r>
      <w:r w:rsidRPr="00AF7B37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AF7B37">
        <w:rPr>
          <w:rFonts w:ascii="Arial" w:hAnsi="Arial" w:cs="Arial"/>
          <w:bCs/>
          <w:color w:val="000000" w:themeColor="text1"/>
          <w:sz w:val="24"/>
        </w:rPr>
        <w:t xml:space="preserve">). По 10 мг </w:t>
      </w:r>
      <w:proofErr w:type="spellStart"/>
      <w:r w:rsidRPr="00AF7B37">
        <w:rPr>
          <w:rFonts w:ascii="Arial" w:hAnsi="Arial" w:cs="Arial"/>
          <w:bCs/>
          <w:color w:val="000000" w:themeColor="text1"/>
          <w:sz w:val="24"/>
        </w:rPr>
        <w:t>метилацетата</w:t>
      </w:r>
      <w:proofErr w:type="spellEnd"/>
      <w:r w:rsidRPr="00AF7B37">
        <w:rPr>
          <w:rFonts w:ascii="Arial" w:hAnsi="Arial" w:cs="Arial"/>
          <w:bCs/>
          <w:color w:val="000000" w:themeColor="text1"/>
          <w:sz w:val="24"/>
        </w:rPr>
        <w:t>, этилацетата, изо-бутилацетата, н-бутилацетата, изо-бутанола, н-бутанола вносят в мерную колбу вместимостью 100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AF7B37">
        <w:rPr>
          <w:rFonts w:ascii="Arial" w:hAnsi="Arial" w:cs="Arial"/>
          <w:bCs/>
          <w:color w:val="000000" w:themeColor="text1"/>
          <w:sz w:val="24"/>
        </w:rPr>
        <w:t>см</w:t>
      </w:r>
      <w:r w:rsidRPr="00AF7B37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AF7B37">
        <w:rPr>
          <w:rFonts w:ascii="Arial" w:hAnsi="Arial" w:cs="Arial"/>
          <w:bCs/>
          <w:color w:val="000000" w:themeColor="text1"/>
          <w:sz w:val="24"/>
        </w:rPr>
        <w:t xml:space="preserve"> (см. таблицу </w:t>
      </w:r>
      <w:r>
        <w:rPr>
          <w:rFonts w:ascii="Arial" w:hAnsi="Arial" w:cs="Arial"/>
          <w:bCs/>
          <w:color w:val="000000" w:themeColor="text1"/>
          <w:sz w:val="24"/>
        </w:rPr>
        <w:t>3</w:t>
      </w:r>
      <w:r w:rsidRPr="00AF7B37">
        <w:rPr>
          <w:rFonts w:ascii="Arial" w:hAnsi="Arial" w:cs="Arial"/>
          <w:bCs/>
          <w:color w:val="000000" w:themeColor="text1"/>
          <w:sz w:val="24"/>
        </w:rPr>
        <w:t>), заполненную на три четверти дистиллированной водой, доводят уровень дистиллированной водой до метки и тщательно перемешивают</w:t>
      </w:r>
      <w:r w:rsidR="005A2546">
        <w:rPr>
          <w:rFonts w:ascii="Arial" w:hAnsi="Arial" w:cs="Arial"/>
          <w:bCs/>
          <w:color w:val="000000" w:themeColor="text1"/>
          <w:sz w:val="24"/>
        </w:rPr>
        <w:t>.</w:t>
      </w:r>
      <w:r w:rsidRPr="00AF7B37">
        <w:rPr>
          <w:rFonts w:ascii="Arial" w:hAnsi="Arial" w:cs="Arial"/>
          <w:bCs/>
          <w:color w:val="000000" w:themeColor="text1"/>
          <w:sz w:val="24"/>
        </w:rPr>
        <w:t xml:space="preserve"> </w:t>
      </w:r>
    </w:p>
    <w:p w14:paraId="37C2118C" w14:textId="77777777" w:rsidR="00AF7B37" w:rsidRDefault="00AF7B37" w:rsidP="00AF7B37">
      <w:pPr>
        <w:spacing w:line="276" w:lineRule="auto"/>
        <w:ind w:firstLine="709"/>
        <w:rPr>
          <w:rFonts w:ascii="Times New Roman CYR" w:hAnsi="Times New Roman CYR" w:cs="Times New Roman CYR"/>
          <w:b/>
          <w:snapToGrid w:val="0"/>
          <w:sz w:val="24"/>
        </w:rPr>
      </w:pPr>
      <w:r w:rsidRPr="00AF7B37">
        <w:rPr>
          <w:rFonts w:ascii="Arial" w:hAnsi="Arial" w:cs="Arial"/>
          <w:color w:val="000000" w:themeColor="text1"/>
          <w:spacing w:val="40"/>
          <w:sz w:val="24"/>
          <w:lang w:val="kk-KZ"/>
        </w:rPr>
        <w:t xml:space="preserve">Таблица </w:t>
      </w:r>
      <w:r w:rsidR="00FB13FC">
        <w:rPr>
          <w:rFonts w:ascii="Arial" w:hAnsi="Arial" w:cs="Arial"/>
          <w:color w:val="000000" w:themeColor="text1"/>
          <w:spacing w:val="40"/>
          <w:sz w:val="24"/>
          <w:lang w:val="kk-KZ"/>
        </w:rPr>
        <w:t>3</w:t>
      </w:r>
      <w:r>
        <w:rPr>
          <w:rFonts w:ascii="Arial" w:hAnsi="Arial" w:cs="Arial"/>
          <w:color w:val="000000" w:themeColor="text1"/>
          <w:spacing w:val="40"/>
          <w:sz w:val="24"/>
          <w:lang w:val="kk-KZ"/>
        </w:rPr>
        <w:t xml:space="preserve"> </w:t>
      </w:r>
      <w:r w:rsidRPr="00AF7B37">
        <w:rPr>
          <w:rFonts w:ascii="Arial" w:hAnsi="Arial" w:cs="Arial"/>
          <w:bCs/>
          <w:color w:val="000000" w:themeColor="text1"/>
          <w:sz w:val="24"/>
        </w:rPr>
        <w:t xml:space="preserve">Исходный раствор </w:t>
      </w:r>
      <w:proofErr w:type="spellStart"/>
      <w:r w:rsidRPr="00AF7B37">
        <w:rPr>
          <w:rFonts w:ascii="Arial" w:hAnsi="Arial" w:cs="Arial"/>
          <w:bCs/>
          <w:color w:val="000000" w:themeColor="text1"/>
          <w:sz w:val="24"/>
        </w:rPr>
        <w:t>метилацетата</w:t>
      </w:r>
      <w:proofErr w:type="spellEnd"/>
      <w:r w:rsidRPr="00AF7B37">
        <w:rPr>
          <w:rFonts w:ascii="Arial" w:hAnsi="Arial" w:cs="Arial"/>
          <w:bCs/>
          <w:color w:val="000000" w:themeColor="text1"/>
          <w:sz w:val="24"/>
        </w:rPr>
        <w:t>, этилацетата, н-</w:t>
      </w:r>
      <w:proofErr w:type="spellStart"/>
      <w:r w:rsidRPr="00AF7B37">
        <w:rPr>
          <w:rFonts w:ascii="Arial" w:hAnsi="Arial" w:cs="Arial"/>
          <w:bCs/>
          <w:color w:val="000000" w:themeColor="text1"/>
          <w:sz w:val="24"/>
        </w:rPr>
        <w:t>пропилацетата</w:t>
      </w:r>
      <w:proofErr w:type="spellEnd"/>
      <w:r w:rsidRPr="00AF7B37">
        <w:rPr>
          <w:rFonts w:ascii="Arial" w:hAnsi="Arial" w:cs="Arial"/>
          <w:bCs/>
          <w:color w:val="000000" w:themeColor="text1"/>
          <w:sz w:val="24"/>
        </w:rPr>
        <w:t xml:space="preserve">, изо-бутилацетата, н-бутилацетата, изо-бутанола и н-бутанола для приготовления рабочих растворов, используемых при установлении </w:t>
      </w:r>
      <w:proofErr w:type="spellStart"/>
      <w:r w:rsidRPr="00AF7B37">
        <w:rPr>
          <w:rFonts w:ascii="Arial" w:hAnsi="Arial" w:cs="Arial"/>
          <w:bCs/>
          <w:color w:val="000000" w:themeColor="text1"/>
          <w:sz w:val="24"/>
        </w:rPr>
        <w:t>градуировочных</w:t>
      </w:r>
      <w:proofErr w:type="spellEnd"/>
      <w:r w:rsidRPr="00AF7B37">
        <w:rPr>
          <w:rFonts w:ascii="Arial" w:hAnsi="Arial" w:cs="Arial"/>
          <w:bCs/>
          <w:color w:val="000000" w:themeColor="text1"/>
          <w:sz w:val="24"/>
        </w:rPr>
        <w:t xml:space="preserve"> характеристик</w:t>
      </w:r>
    </w:p>
    <w:p w14:paraId="2B27FCE8" w14:textId="77777777" w:rsidR="00AF7B37" w:rsidRPr="0053258C" w:rsidRDefault="00AF7B37" w:rsidP="00AF7B37">
      <w:pPr>
        <w:ind w:firstLine="709"/>
        <w:jc w:val="center"/>
        <w:rPr>
          <w:rFonts w:ascii="Times New Roman CYR" w:hAnsi="Times New Roman CYR" w:cs="Times New Roman CYR"/>
          <w:b/>
          <w:snapToGrid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6"/>
        <w:gridCol w:w="2551"/>
        <w:gridCol w:w="2126"/>
        <w:gridCol w:w="2126"/>
      </w:tblGrid>
      <w:tr w:rsidR="00AF7B37" w14:paraId="33BE41B5" w14:textId="77777777" w:rsidTr="00A14C22">
        <w:trPr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09FA" w14:textId="77777777" w:rsidR="00AF7B37" w:rsidRPr="00AF7B37" w:rsidRDefault="00AF7B37" w:rsidP="00A14C22">
            <w:pPr>
              <w:widowControl w:val="0"/>
              <w:spacing w:line="360" w:lineRule="auto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Название вещества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9069" w14:textId="77777777" w:rsidR="00AF7B37" w:rsidRPr="00AF7B37" w:rsidRDefault="00AF7B3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Масса вещества в 100 см</w:t>
            </w:r>
            <w:r w:rsidRPr="00AF7B37">
              <w:rPr>
                <w:rFonts w:ascii="Arial" w:hAnsi="Arial" w:cs="Arial"/>
                <w:bCs/>
                <w:color w:val="000000" w:themeColor="text1"/>
                <w:sz w:val="24"/>
                <w:vertAlign w:val="superscript"/>
              </w:rPr>
              <w:t>3</w:t>
            </w:r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 раствора, мг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0F1E" w14:textId="77777777" w:rsidR="00AF7B37" w:rsidRPr="00AF7B37" w:rsidRDefault="00AF7B3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Концентрация раствора, мг/см</w:t>
            </w:r>
            <w:r w:rsidRPr="00AF7B37">
              <w:rPr>
                <w:rFonts w:ascii="Arial" w:hAnsi="Arial" w:cs="Arial"/>
                <w:bCs/>
                <w:color w:val="000000" w:themeColor="text1"/>
                <w:sz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DF39" w14:textId="77777777" w:rsidR="00AF7B37" w:rsidRPr="00AF7B37" w:rsidRDefault="00AF7B3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0бъем вещества (20</w:t>
            </w:r>
            <w:r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 </w:t>
            </w:r>
            <w:r w:rsidRPr="00AF7B37">
              <w:rPr>
                <w:rFonts w:ascii="Arial" w:hAnsi="Arial" w:cs="Arial"/>
                <w:bCs/>
                <w:color w:val="000000" w:themeColor="text1"/>
                <w:sz w:val="24"/>
                <w:vertAlign w:val="superscript"/>
              </w:rPr>
              <w:t>0</w:t>
            </w:r>
            <w:proofErr w:type="gramStart"/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С)*</w:t>
            </w:r>
            <w:proofErr w:type="gramEnd"/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, внесенный в раствор, мм</w:t>
            </w:r>
            <w:r w:rsidRPr="00AF7B37">
              <w:rPr>
                <w:rFonts w:ascii="Arial" w:hAnsi="Arial" w:cs="Arial"/>
                <w:bCs/>
                <w:color w:val="000000" w:themeColor="text1"/>
                <w:sz w:val="24"/>
                <w:vertAlign w:val="superscript"/>
              </w:rPr>
              <w:t>3</w:t>
            </w:r>
          </w:p>
        </w:tc>
      </w:tr>
      <w:tr w:rsidR="00AF7B37" w14:paraId="341D85BC" w14:textId="77777777" w:rsidTr="00A14C22">
        <w:trPr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98D8" w14:textId="77777777" w:rsidR="00AF7B37" w:rsidRPr="00AF7B37" w:rsidRDefault="00AF7B37" w:rsidP="00A14C22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proofErr w:type="spellStart"/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Метилацетат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5302" w14:textId="77777777" w:rsidR="00AF7B37" w:rsidRPr="00AF7B37" w:rsidRDefault="00AF7B3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6AF1" w14:textId="77777777" w:rsidR="00AF7B37" w:rsidRPr="00AF7B37" w:rsidRDefault="00AF7B3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52BA" w14:textId="77777777" w:rsidR="00AF7B37" w:rsidRPr="00AF7B37" w:rsidRDefault="00AF7B3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10,8</w:t>
            </w:r>
          </w:p>
        </w:tc>
      </w:tr>
      <w:tr w:rsidR="00AF7B37" w14:paraId="6C59D49A" w14:textId="77777777" w:rsidTr="00A14C22">
        <w:trPr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4C45" w14:textId="77777777" w:rsidR="00AF7B37" w:rsidRPr="00AF7B37" w:rsidRDefault="00AF7B37" w:rsidP="00A14C22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Этилацетат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DE23" w14:textId="77777777" w:rsidR="00AF7B37" w:rsidRPr="00AF7B37" w:rsidRDefault="00AF7B3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D448" w14:textId="77777777" w:rsidR="00AF7B37" w:rsidRPr="00AF7B37" w:rsidRDefault="00AF7B3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9D4" w14:textId="77777777" w:rsidR="00AF7B37" w:rsidRPr="00AF7B37" w:rsidRDefault="00AF7B3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11,1</w:t>
            </w:r>
          </w:p>
        </w:tc>
      </w:tr>
      <w:tr w:rsidR="00AF7B37" w14:paraId="11F287D1" w14:textId="77777777" w:rsidTr="00A14C22">
        <w:trPr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08F0" w14:textId="77777777" w:rsidR="00AF7B37" w:rsidRPr="00AF7B37" w:rsidRDefault="00AF7B37" w:rsidP="00A14C22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н-</w:t>
            </w:r>
            <w:proofErr w:type="spellStart"/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Пропилацетат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B5BA" w14:textId="77777777" w:rsidR="00AF7B37" w:rsidRPr="00AF7B37" w:rsidRDefault="00AF7B3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98E8" w14:textId="77777777" w:rsidR="00AF7B37" w:rsidRPr="00AF7B37" w:rsidRDefault="00AF7B3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CB2E" w14:textId="77777777" w:rsidR="00AF7B37" w:rsidRPr="00AF7B37" w:rsidRDefault="00AF7B3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12,3</w:t>
            </w:r>
          </w:p>
        </w:tc>
      </w:tr>
      <w:tr w:rsidR="00AF7B37" w14:paraId="709D8AB8" w14:textId="77777777" w:rsidTr="00A14C22">
        <w:trPr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2A2E" w14:textId="77777777" w:rsidR="00AF7B37" w:rsidRPr="00AF7B37" w:rsidRDefault="00AF7B37" w:rsidP="00A14C22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изо-Бутилацетат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E49A" w14:textId="77777777" w:rsidR="00AF7B37" w:rsidRPr="00AF7B37" w:rsidRDefault="00AF7B3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C321" w14:textId="77777777" w:rsidR="00AF7B37" w:rsidRPr="00AF7B37" w:rsidRDefault="00AF7B3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CB5E" w14:textId="77777777" w:rsidR="00AF7B37" w:rsidRPr="00AF7B37" w:rsidRDefault="00AF7B3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11,7</w:t>
            </w:r>
          </w:p>
        </w:tc>
      </w:tr>
      <w:tr w:rsidR="00AF7B37" w14:paraId="3E10E2EA" w14:textId="77777777" w:rsidTr="00A14C22">
        <w:trPr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B02C" w14:textId="77777777" w:rsidR="00AF7B37" w:rsidRPr="00AF7B37" w:rsidRDefault="00AF7B37" w:rsidP="00A14C22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Бутилацетат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8797" w14:textId="77777777" w:rsidR="00AF7B37" w:rsidRPr="00AF7B37" w:rsidRDefault="00AF7B3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6C26" w14:textId="77777777" w:rsidR="00AF7B37" w:rsidRPr="00AF7B37" w:rsidRDefault="00AF7B3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9B6F" w14:textId="77777777" w:rsidR="00AF7B37" w:rsidRPr="00AF7B37" w:rsidRDefault="00AF7B3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11,3</w:t>
            </w:r>
          </w:p>
        </w:tc>
      </w:tr>
      <w:tr w:rsidR="00AF7B37" w14:paraId="0F47BC3C" w14:textId="77777777" w:rsidTr="00A14C22">
        <w:trPr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12EF" w14:textId="77777777" w:rsidR="00AF7B37" w:rsidRPr="00AF7B37" w:rsidRDefault="00AF7B37" w:rsidP="00A14C22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изо-Бутанол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3230" w14:textId="77777777" w:rsidR="00AF7B37" w:rsidRPr="00AF7B37" w:rsidRDefault="00AF7B3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53B3" w14:textId="77777777" w:rsidR="00AF7B37" w:rsidRPr="00AF7B37" w:rsidRDefault="00AF7B3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C1F6" w14:textId="77777777" w:rsidR="00AF7B37" w:rsidRPr="00AF7B37" w:rsidRDefault="00AF7B3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12,4</w:t>
            </w:r>
          </w:p>
        </w:tc>
      </w:tr>
      <w:tr w:rsidR="00AF7B37" w14:paraId="73E4B402" w14:textId="77777777" w:rsidTr="00A14C22">
        <w:trPr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F04F" w14:textId="77777777" w:rsidR="00AF7B37" w:rsidRPr="00AF7B37" w:rsidRDefault="00AF7B37" w:rsidP="00A14C22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н-Бутанол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EE79" w14:textId="77777777" w:rsidR="00AF7B37" w:rsidRPr="00AF7B37" w:rsidRDefault="00AF7B3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87C1" w14:textId="77777777" w:rsidR="00AF7B37" w:rsidRPr="00AF7B37" w:rsidRDefault="00AF7B3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AAE3" w14:textId="77777777" w:rsidR="00AF7B37" w:rsidRPr="00AF7B37" w:rsidRDefault="00AF7B3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AF7B37">
              <w:rPr>
                <w:rFonts w:ascii="Arial" w:hAnsi="Arial" w:cs="Arial"/>
                <w:bCs/>
                <w:color w:val="000000" w:themeColor="text1"/>
                <w:sz w:val="24"/>
              </w:rPr>
              <w:t>12,4</w:t>
            </w:r>
          </w:p>
        </w:tc>
      </w:tr>
    </w:tbl>
    <w:p w14:paraId="27DA9FFF" w14:textId="77777777" w:rsidR="00AF7B37" w:rsidRPr="00055563" w:rsidRDefault="00DE4071" w:rsidP="00AF7B37">
      <w:pPr>
        <w:spacing w:line="360" w:lineRule="auto"/>
        <w:rPr>
          <w:rFonts w:ascii="Times New Roman CYR" w:hAnsi="Times New Roman CYR" w:cs="Times New Roman CYR"/>
          <w:iCs/>
          <w:snapToGrid w:val="0"/>
          <w:sz w:val="24"/>
        </w:rPr>
      </w:pPr>
      <w:r>
        <w:rPr>
          <w:rFonts w:ascii="Times New Roman CYR" w:hAnsi="Times New Roman CYR" w:cs="Times New Roman CYR"/>
          <w:iCs/>
          <w:snapToGrid w:val="0"/>
          <w:sz w:val="24"/>
        </w:rPr>
        <w:t xml:space="preserve">    </w:t>
      </w:r>
      <w:r w:rsidR="00AF7B37" w:rsidRPr="00055563">
        <w:rPr>
          <w:rFonts w:ascii="Times New Roman CYR" w:hAnsi="Times New Roman CYR" w:cs="Times New Roman CYR"/>
          <w:iCs/>
          <w:snapToGrid w:val="0"/>
          <w:sz w:val="24"/>
        </w:rPr>
        <w:t>*данные носят справочный характер.</w:t>
      </w:r>
    </w:p>
    <w:p w14:paraId="0938C970" w14:textId="77777777" w:rsidR="001C75EA" w:rsidRDefault="00FB13FC" w:rsidP="00FB13FC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FB13FC">
        <w:rPr>
          <w:rFonts w:ascii="Arial" w:hAnsi="Arial" w:cs="Arial"/>
          <w:bCs/>
          <w:color w:val="000000" w:themeColor="text1"/>
          <w:sz w:val="24"/>
        </w:rPr>
        <w:t>Исходный раствор №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FB13FC">
        <w:rPr>
          <w:rFonts w:ascii="Arial" w:hAnsi="Arial" w:cs="Arial"/>
          <w:bCs/>
          <w:color w:val="000000" w:themeColor="text1"/>
          <w:sz w:val="24"/>
        </w:rPr>
        <w:t>3 ацетона, метанола, этанола, изо-пропанола, н-пропанола, (с=0,2 мг/см</w:t>
      </w:r>
      <w:r w:rsidRPr="00FB13FC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FB13FC">
        <w:rPr>
          <w:rFonts w:ascii="Arial" w:hAnsi="Arial" w:cs="Arial"/>
          <w:bCs/>
          <w:color w:val="000000" w:themeColor="text1"/>
          <w:sz w:val="24"/>
        </w:rPr>
        <w:t>). По 20 мг ацетона, метанола, изо-пропанола, н-пропанола, этанола вносят в одну мерную колбу вместимостью 100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FB13FC">
        <w:rPr>
          <w:rFonts w:ascii="Arial" w:hAnsi="Arial" w:cs="Arial"/>
          <w:bCs/>
          <w:color w:val="000000" w:themeColor="text1"/>
          <w:sz w:val="24"/>
        </w:rPr>
        <w:t>см</w:t>
      </w:r>
      <w:r w:rsidRPr="00FB13FC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FB13FC">
        <w:rPr>
          <w:rFonts w:ascii="Arial" w:hAnsi="Arial" w:cs="Arial"/>
          <w:bCs/>
          <w:color w:val="000000" w:themeColor="text1"/>
          <w:sz w:val="24"/>
        </w:rPr>
        <w:t xml:space="preserve"> (см. таблицу </w:t>
      </w:r>
      <w:r>
        <w:rPr>
          <w:rFonts w:ascii="Arial" w:hAnsi="Arial" w:cs="Arial"/>
          <w:bCs/>
          <w:color w:val="000000" w:themeColor="text1"/>
          <w:sz w:val="24"/>
        </w:rPr>
        <w:t>4</w:t>
      </w:r>
      <w:r w:rsidRPr="00FB13FC">
        <w:rPr>
          <w:rFonts w:ascii="Arial" w:hAnsi="Arial" w:cs="Arial"/>
          <w:bCs/>
          <w:color w:val="000000" w:themeColor="text1"/>
          <w:sz w:val="24"/>
        </w:rPr>
        <w:t>), заполненную на три четверти дистиллированной водой, доводят уровень дистиллированной водой до метки и тщательно перемешивают</w:t>
      </w:r>
      <w:r w:rsidR="001C75EA">
        <w:rPr>
          <w:rFonts w:ascii="Arial" w:hAnsi="Arial" w:cs="Arial"/>
          <w:bCs/>
          <w:color w:val="000000" w:themeColor="text1"/>
          <w:sz w:val="24"/>
        </w:rPr>
        <w:t>.</w:t>
      </w:r>
    </w:p>
    <w:p w14:paraId="62949252" w14:textId="77777777" w:rsidR="00FB13FC" w:rsidRPr="00FB13FC" w:rsidRDefault="00FB13FC" w:rsidP="00FB13FC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FB13FC">
        <w:rPr>
          <w:rFonts w:ascii="Arial" w:hAnsi="Arial" w:cs="Arial"/>
          <w:bCs/>
          <w:color w:val="000000" w:themeColor="text1"/>
          <w:sz w:val="24"/>
        </w:rPr>
        <w:tab/>
      </w:r>
      <w:r w:rsidRPr="00FB13FC">
        <w:rPr>
          <w:rFonts w:ascii="Arial" w:hAnsi="Arial" w:cs="Arial"/>
          <w:bCs/>
          <w:color w:val="000000" w:themeColor="text1"/>
          <w:sz w:val="24"/>
        </w:rPr>
        <w:tab/>
      </w:r>
      <w:r w:rsidRPr="00FB13FC">
        <w:rPr>
          <w:rFonts w:ascii="Arial" w:hAnsi="Arial" w:cs="Arial"/>
          <w:bCs/>
          <w:color w:val="000000" w:themeColor="text1"/>
          <w:sz w:val="24"/>
        </w:rPr>
        <w:tab/>
        <w:t xml:space="preserve">                                                                                                           </w:t>
      </w:r>
    </w:p>
    <w:p w14:paraId="78BE3C50" w14:textId="77777777" w:rsidR="00FB13FC" w:rsidRPr="00FB13FC" w:rsidRDefault="00FB13FC" w:rsidP="00FB13FC">
      <w:pPr>
        <w:spacing w:line="276" w:lineRule="auto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pacing w:val="40"/>
          <w:sz w:val="24"/>
          <w:lang w:val="kk-KZ"/>
        </w:rPr>
        <w:t xml:space="preserve">     </w:t>
      </w:r>
      <w:r w:rsidRPr="00FB13FC">
        <w:rPr>
          <w:rFonts w:ascii="Arial" w:hAnsi="Arial" w:cs="Arial"/>
          <w:color w:val="000000" w:themeColor="text1"/>
          <w:spacing w:val="40"/>
          <w:sz w:val="24"/>
          <w:lang w:val="kk-KZ"/>
        </w:rPr>
        <w:t xml:space="preserve">Таблица </w:t>
      </w:r>
      <w:r>
        <w:rPr>
          <w:rFonts w:ascii="Arial" w:hAnsi="Arial" w:cs="Arial"/>
          <w:color w:val="000000" w:themeColor="text1"/>
          <w:spacing w:val="40"/>
          <w:sz w:val="24"/>
          <w:lang w:val="kk-KZ"/>
        </w:rPr>
        <w:t>4</w:t>
      </w:r>
      <w:r w:rsidR="00D646A9">
        <w:rPr>
          <w:rFonts w:ascii="Arial" w:hAnsi="Arial" w:cs="Arial"/>
          <w:color w:val="000000" w:themeColor="text1"/>
          <w:spacing w:val="40"/>
          <w:sz w:val="24"/>
          <w:lang w:val="kk-KZ"/>
        </w:rPr>
        <w:t xml:space="preserve"> </w:t>
      </w:r>
      <w:r w:rsidRPr="00FB13FC">
        <w:rPr>
          <w:rFonts w:ascii="Arial" w:hAnsi="Arial" w:cs="Arial"/>
          <w:bCs/>
          <w:color w:val="000000" w:themeColor="text1"/>
          <w:sz w:val="24"/>
        </w:rPr>
        <w:t xml:space="preserve">Исходный раствор ацетона, метанола, изо-пропанола, этанола и н-пропанола для приготовления рабочих растворов, используемых при установлении </w:t>
      </w:r>
      <w:proofErr w:type="spellStart"/>
      <w:r w:rsidRPr="00FB13FC">
        <w:rPr>
          <w:rFonts w:ascii="Arial" w:hAnsi="Arial" w:cs="Arial"/>
          <w:bCs/>
          <w:color w:val="000000" w:themeColor="text1"/>
          <w:sz w:val="24"/>
        </w:rPr>
        <w:t>градуировочных</w:t>
      </w:r>
      <w:proofErr w:type="spellEnd"/>
      <w:r w:rsidRPr="00FB13FC">
        <w:rPr>
          <w:rFonts w:ascii="Arial" w:hAnsi="Arial" w:cs="Arial"/>
          <w:bCs/>
          <w:color w:val="000000" w:themeColor="text1"/>
          <w:sz w:val="24"/>
        </w:rPr>
        <w:t xml:space="preserve"> характеристик</w:t>
      </w:r>
    </w:p>
    <w:p w14:paraId="351CB1D0" w14:textId="77777777" w:rsidR="00FB13FC" w:rsidRPr="00FB13FC" w:rsidRDefault="00FB13FC" w:rsidP="00FB13FC">
      <w:pPr>
        <w:ind w:firstLine="709"/>
        <w:jc w:val="center"/>
        <w:rPr>
          <w:rFonts w:ascii="Arial" w:hAnsi="Arial" w:cs="Arial"/>
          <w:bCs/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6"/>
        <w:gridCol w:w="2551"/>
        <w:gridCol w:w="2126"/>
        <w:gridCol w:w="2126"/>
      </w:tblGrid>
      <w:tr w:rsidR="00FB13FC" w:rsidRPr="00FB13FC" w14:paraId="4544F9DA" w14:textId="77777777" w:rsidTr="00A14C22">
        <w:trPr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5001" w14:textId="77777777" w:rsidR="00FB13FC" w:rsidRPr="00FB13FC" w:rsidRDefault="00FB13FC" w:rsidP="00A14C22">
            <w:pPr>
              <w:widowControl w:val="0"/>
              <w:spacing w:line="360" w:lineRule="auto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FB13FC">
              <w:rPr>
                <w:rFonts w:ascii="Arial" w:hAnsi="Arial" w:cs="Arial"/>
                <w:bCs/>
                <w:color w:val="000000" w:themeColor="text1"/>
                <w:sz w:val="24"/>
              </w:rPr>
              <w:t>Название вещества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0F3A" w14:textId="77777777" w:rsidR="00FB13FC" w:rsidRPr="00FB13FC" w:rsidRDefault="00FB13FC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FB13FC">
              <w:rPr>
                <w:rFonts w:ascii="Arial" w:hAnsi="Arial" w:cs="Arial"/>
                <w:bCs/>
                <w:color w:val="000000" w:themeColor="text1"/>
                <w:sz w:val="24"/>
              </w:rPr>
              <w:t>Масса вещества в 100 см</w:t>
            </w:r>
            <w:r w:rsidRPr="00FB13FC">
              <w:rPr>
                <w:rFonts w:ascii="Arial" w:hAnsi="Arial" w:cs="Arial"/>
                <w:bCs/>
                <w:color w:val="000000" w:themeColor="text1"/>
                <w:sz w:val="24"/>
                <w:vertAlign w:val="superscript"/>
              </w:rPr>
              <w:t>3</w:t>
            </w:r>
            <w:r w:rsidRPr="00FB13FC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 раствора, мг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0E3E" w14:textId="77777777" w:rsidR="00FB13FC" w:rsidRPr="00FB13FC" w:rsidRDefault="00FB13FC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FB13FC">
              <w:rPr>
                <w:rFonts w:ascii="Arial" w:hAnsi="Arial" w:cs="Arial"/>
                <w:bCs/>
                <w:color w:val="000000" w:themeColor="text1"/>
                <w:sz w:val="24"/>
              </w:rPr>
              <w:t>Концентрация раствора, мг/см</w:t>
            </w:r>
            <w:r w:rsidRPr="00FB13FC">
              <w:rPr>
                <w:rFonts w:ascii="Arial" w:hAnsi="Arial" w:cs="Arial"/>
                <w:bCs/>
                <w:color w:val="000000" w:themeColor="text1"/>
                <w:sz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4933" w14:textId="77777777" w:rsidR="00FB13FC" w:rsidRPr="00FB13FC" w:rsidRDefault="00FB13FC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FB13FC">
              <w:rPr>
                <w:rFonts w:ascii="Arial" w:hAnsi="Arial" w:cs="Arial"/>
                <w:bCs/>
                <w:color w:val="000000" w:themeColor="text1"/>
                <w:sz w:val="24"/>
              </w:rPr>
              <w:t>0бъем вещества (20</w:t>
            </w:r>
            <w:r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 </w:t>
            </w:r>
            <w:r w:rsidRPr="00FB13FC">
              <w:rPr>
                <w:rFonts w:ascii="Arial" w:hAnsi="Arial" w:cs="Arial"/>
                <w:bCs/>
                <w:color w:val="000000" w:themeColor="text1"/>
                <w:sz w:val="24"/>
                <w:vertAlign w:val="superscript"/>
              </w:rPr>
              <w:t>0</w:t>
            </w:r>
            <w:proofErr w:type="gramStart"/>
            <w:r w:rsidRPr="00FB13FC">
              <w:rPr>
                <w:rFonts w:ascii="Arial" w:hAnsi="Arial" w:cs="Arial"/>
                <w:bCs/>
                <w:color w:val="000000" w:themeColor="text1"/>
                <w:sz w:val="24"/>
              </w:rPr>
              <w:t>С)*</w:t>
            </w:r>
            <w:proofErr w:type="gramEnd"/>
            <w:r w:rsidRPr="00FB13FC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, </w:t>
            </w:r>
            <w:r w:rsidRPr="00FB13FC">
              <w:rPr>
                <w:rFonts w:ascii="Arial" w:hAnsi="Arial" w:cs="Arial"/>
                <w:bCs/>
                <w:color w:val="000000" w:themeColor="text1"/>
                <w:sz w:val="24"/>
              </w:rPr>
              <w:lastRenderedPageBreak/>
              <w:t>внесенный в раствор, мм</w:t>
            </w:r>
            <w:r w:rsidRPr="00FB13FC">
              <w:rPr>
                <w:rFonts w:ascii="Arial" w:hAnsi="Arial" w:cs="Arial"/>
                <w:bCs/>
                <w:color w:val="000000" w:themeColor="text1"/>
                <w:sz w:val="24"/>
                <w:vertAlign w:val="superscript"/>
              </w:rPr>
              <w:t>3</w:t>
            </w:r>
          </w:p>
        </w:tc>
      </w:tr>
      <w:tr w:rsidR="00FB13FC" w:rsidRPr="00FB13FC" w14:paraId="6D546234" w14:textId="77777777" w:rsidTr="00A14C22">
        <w:trPr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EF40" w14:textId="77777777" w:rsidR="00FB13FC" w:rsidRPr="00FB13FC" w:rsidRDefault="00FB13FC" w:rsidP="00A14C22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FB13FC">
              <w:rPr>
                <w:rFonts w:ascii="Arial" w:hAnsi="Arial" w:cs="Arial"/>
                <w:bCs/>
                <w:color w:val="000000" w:themeColor="text1"/>
                <w:sz w:val="24"/>
              </w:rPr>
              <w:lastRenderedPageBreak/>
              <w:t>Ацетон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0F90" w14:textId="77777777" w:rsidR="00FB13FC" w:rsidRPr="00FB13FC" w:rsidRDefault="00FB13FC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FB13FC">
              <w:rPr>
                <w:rFonts w:ascii="Arial" w:hAnsi="Arial" w:cs="Arial"/>
                <w:bCs/>
                <w:color w:val="000000" w:themeColor="text1"/>
                <w:sz w:val="24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F2B0" w14:textId="77777777" w:rsidR="00FB13FC" w:rsidRPr="00FB13FC" w:rsidRDefault="00FB13FC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FB13FC">
              <w:rPr>
                <w:rFonts w:ascii="Arial" w:hAnsi="Arial" w:cs="Arial"/>
                <w:bCs/>
                <w:color w:val="000000" w:themeColor="text1"/>
                <w:sz w:val="24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1F95" w14:textId="77777777" w:rsidR="00FB13FC" w:rsidRPr="00FB13FC" w:rsidRDefault="00FB13FC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FB13FC">
              <w:rPr>
                <w:rFonts w:ascii="Arial" w:hAnsi="Arial" w:cs="Arial"/>
                <w:bCs/>
                <w:color w:val="000000" w:themeColor="text1"/>
                <w:sz w:val="24"/>
              </w:rPr>
              <w:t>25,3</w:t>
            </w:r>
          </w:p>
        </w:tc>
      </w:tr>
      <w:tr w:rsidR="00FB13FC" w:rsidRPr="00FB13FC" w14:paraId="24A97E3C" w14:textId="77777777" w:rsidTr="00A14C22">
        <w:trPr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653E" w14:textId="77777777" w:rsidR="00FB13FC" w:rsidRPr="00FB13FC" w:rsidRDefault="00FB13FC" w:rsidP="00A14C22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FB13FC">
              <w:rPr>
                <w:rFonts w:ascii="Arial" w:hAnsi="Arial" w:cs="Arial"/>
                <w:bCs/>
                <w:color w:val="000000" w:themeColor="text1"/>
                <w:sz w:val="24"/>
              </w:rPr>
              <w:t>Метанол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DB35" w14:textId="77777777" w:rsidR="00FB13FC" w:rsidRPr="00FB13FC" w:rsidRDefault="00FB13FC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FB13FC">
              <w:rPr>
                <w:rFonts w:ascii="Arial" w:hAnsi="Arial" w:cs="Arial"/>
                <w:bCs/>
                <w:color w:val="000000" w:themeColor="text1"/>
                <w:sz w:val="24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585F" w14:textId="77777777" w:rsidR="00FB13FC" w:rsidRPr="00FB13FC" w:rsidRDefault="00FB13FC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FB13FC">
              <w:rPr>
                <w:rFonts w:ascii="Arial" w:hAnsi="Arial" w:cs="Arial"/>
                <w:bCs/>
                <w:color w:val="000000" w:themeColor="text1"/>
                <w:sz w:val="24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FF5E" w14:textId="77777777" w:rsidR="00FB13FC" w:rsidRPr="00FB13FC" w:rsidRDefault="00FB13FC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FB13FC">
              <w:rPr>
                <w:rFonts w:ascii="Arial" w:hAnsi="Arial" w:cs="Arial"/>
                <w:bCs/>
                <w:color w:val="000000" w:themeColor="text1"/>
                <w:sz w:val="24"/>
              </w:rPr>
              <w:t>25,2</w:t>
            </w:r>
          </w:p>
        </w:tc>
      </w:tr>
      <w:tr w:rsidR="00FB13FC" w:rsidRPr="00FB13FC" w14:paraId="249A704C" w14:textId="77777777" w:rsidTr="00A14C22">
        <w:trPr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8968" w14:textId="77777777" w:rsidR="00FB13FC" w:rsidRPr="00FB13FC" w:rsidRDefault="00FB13FC" w:rsidP="00A14C22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FB13FC">
              <w:rPr>
                <w:rFonts w:ascii="Arial" w:hAnsi="Arial" w:cs="Arial"/>
                <w:bCs/>
                <w:color w:val="000000" w:themeColor="text1"/>
                <w:sz w:val="24"/>
              </w:rPr>
              <w:t>изо-Пропанол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2ACF" w14:textId="77777777" w:rsidR="00FB13FC" w:rsidRPr="00FB13FC" w:rsidRDefault="00FB13FC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FB13FC">
              <w:rPr>
                <w:rFonts w:ascii="Arial" w:hAnsi="Arial" w:cs="Arial"/>
                <w:bCs/>
                <w:color w:val="000000" w:themeColor="text1"/>
                <w:sz w:val="24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FA5F" w14:textId="77777777" w:rsidR="00FB13FC" w:rsidRPr="00FB13FC" w:rsidRDefault="00FB13FC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FB13FC">
              <w:rPr>
                <w:rFonts w:ascii="Arial" w:hAnsi="Arial" w:cs="Arial"/>
                <w:bCs/>
                <w:color w:val="000000" w:themeColor="text1"/>
                <w:sz w:val="24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110A" w14:textId="77777777" w:rsidR="00FB13FC" w:rsidRPr="00FB13FC" w:rsidRDefault="00FB13FC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FB13FC">
              <w:rPr>
                <w:rFonts w:ascii="Arial" w:hAnsi="Arial" w:cs="Arial"/>
                <w:bCs/>
                <w:color w:val="000000" w:themeColor="text1"/>
                <w:sz w:val="24"/>
              </w:rPr>
              <w:t>25,5</w:t>
            </w:r>
          </w:p>
        </w:tc>
      </w:tr>
      <w:tr w:rsidR="00FB13FC" w:rsidRPr="00FB13FC" w14:paraId="242BF2CB" w14:textId="77777777" w:rsidTr="00A14C22">
        <w:trPr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C7E9" w14:textId="77777777" w:rsidR="00FB13FC" w:rsidRPr="00FB13FC" w:rsidRDefault="00FB13FC" w:rsidP="00A14C22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FB13FC">
              <w:rPr>
                <w:rFonts w:ascii="Arial" w:hAnsi="Arial" w:cs="Arial"/>
                <w:bCs/>
                <w:color w:val="000000" w:themeColor="text1"/>
                <w:sz w:val="24"/>
              </w:rPr>
              <w:t>Этанол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073E" w14:textId="77777777" w:rsidR="00FB13FC" w:rsidRPr="00FB13FC" w:rsidRDefault="00FB13FC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FB13FC">
              <w:rPr>
                <w:rFonts w:ascii="Arial" w:hAnsi="Arial" w:cs="Arial"/>
                <w:bCs/>
                <w:color w:val="000000" w:themeColor="text1"/>
                <w:sz w:val="24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A7F1" w14:textId="77777777" w:rsidR="00FB13FC" w:rsidRPr="00FB13FC" w:rsidRDefault="00FB13FC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FB13FC">
              <w:rPr>
                <w:rFonts w:ascii="Arial" w:hAnsi="Arial" w:cs="Arial"/>
                <w:bCs/>
                <w:color w:val="000000" w:themeColor="text1"/>
                <w:sz w:val="24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C142" w14:textId="77777777" w:rsidR="00FB13FC" w:rsidRPr="00FB13FC" w:rsidRDefault="00FB13FC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FB13FC">
              <w:rPr>
                <w:rFonts w:ascii="Arial" w:hAnsi="Arial" w:cs="Arial"/>
                <w:bCs/>
                <w:color w:val="000000" w:themeColor="text1"/>
                <w:sz w:val="24"/>
              </w:rPr>
              <w:t>25,3</w:t>
            </w:r>
          </w:p>
        </w:tc>
      </w:tr>
      <w:tr w:rsidR="00FB13FC" w:rsidRPr="00FB13FC" w14:paraId="5988A68D" w14:textId="77777777" w:rsidTr="00A14C22">
        <w:trPr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2C37" w14:textId="77777777" w:rsidR="00FB13FC" w:rsidRPr="00FB13FC" w:rsidRDefault="00FB13FC" w:rsidP="00A14C22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FB13FC">
              <w:rPr>
                <w:rFonts w:ascii="Arial" w:hAnsi="Arial" w:cs="Arial"/>
                <w:bCs/>
                <w:color w:val="000000" w:themeColor="text1"/>
                <w:sz w:val="24"/>
              </w:rPr>
              <w:t>н-Пропанол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04FC" w14:textId="77777777" w:rsidR="00FB13FC" w:rsidRPr="00FB13FC" w:rsidRDefault="00FB13FC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FB13FC">
              <w:rPr>
                <w:rFonts w:ascii="Arial" w:hAnsi="Arial" w:cs="Arial"/>
                <w:bCs/>
                <w:color w:val="000000" w:themeColor="text1"/>
                <w:sz w:val="24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0A92" w14:textId="77777777" w:rsidR="00FB13FC" w:rsidRPr="00FB13FC" w:rsidRDefault="00FB13FC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FB13FC">
              <w:rPr>
                <w:rFonts w:ascii="Arial" w:hAnsi="Arial" w:cs="Arial"/>
                <w:bCs/>
                <w:color w:val="000000" w:themeColor="text1"/>
                <w:sz w:val="24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4067" w14:textId="77777777" w:rsidR="00FB13FC" w:rsidRPr="00FB13FC" w:rsidRDefault="00FB13FC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FB13FC">
              <w:rPr>
                <w:rFonts w:ascii="Arial" w:hAnsi="Arial" w:cs="Arial"/>
                <w:bCs/>
                <w:color w:val="000000" w:themeColor="text1"/>
                <w:sz w:val="24"/>
              </w:rPr>
              <w:t>24,9</w:t>
            </w:r>
          </w:p>
        </w:tc>
      </w:tr>
    </w:tbl>
    <w:p w14:paraId="6A6A683B" w14:textId="77777777" w:rsidR="00FB13FC" w:rsidRPr="00055563" w:rsidRDefault="006E31C2" w:rsidP="00FB13FC">
      <w:pPr>
        <w:spacing w:line="360" w:lineRule="auto"/>
        <w:rPr>
          <w:rFonts w:ascii="Times New Roman CYR" w:hAnsi="Times New Roman CYR" w:cs="Times New Roman CYR"/>
          <w:iCs/>
          <w:snapToGrid w:val="0"/>
          <w:sz w:val="24"/>
        </w:rPr>
      </w:pPr>
      <w:r>
        <w:rPr>
          <w:rFonts w:ascii="Times New Roman CYR" w:hAnsi="Times New Roman CYR" w:cs="Times New Roman CYR"/>
          <w:iCs/>
          <w:snapToGrid w:val="0"/>
          <w:sz w:val="24"/>
        </w:rPr>
        <w:t xml:space="preserve">    </w:t>
      </w:r>
      <w:r w:rsidR="00FB13FC" w:rsidRPr="00055563">
        <w:rPr>
          <w:rFonts w:ascii="Times New Roman CYR" w:hAnsi="Times New Roman CYR" w:cs="Times New Roman CYR"/>
          <w:iCs/>
          <w:snapToGrid w:val="0"/>
          <w:sz w:val="24"/>
        </w:rPr>
        <w:t>*данные носят справочный характер.</w:t>
      </w:r>
    </w:p>
    <w:p w14:paraId="0F2D86B0" w14:textId="77777777" w:rsidR="000F1FF7" w:rsidRDefault="000F1FF7" w:rsidP="00923F2E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</w:p>
    <w:p w14:paraId="6094CCF3" w14:textId="77777777" w:rsidR="00923F2E" w:rsidRDefault="00923F2E" w:rsidP="00923F2E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Для перемешивания рекомендуется</w:t>
      </w:r>
      <w:r w:rsidRPr="00DA3490">
        <w:rPr>
          <w:rFonts w:ascii="Arial" w:hAnsi="Arial" w:cs="Arial"/>
          <w:bCs/>
          <w:color w:val="000000" w:themeColor="text1"/>
          <w:sz w:val="24"/>
        </w:rPr>
        <w:t xml:space="preserve"> использ</w:t>
      </w:r>
      <w:r>
        <w:rPr>
          <w:rFonts w:ascii="Arial" w:hAnsi="Arial" w:cs="Arial"/>
          <w:bCs/>
          <w:color w:val="000000" w:themeColor="text1"/>
          <w:sz w:val="24"/>
        </w:rPr>
        <w:t>овать</w:t>
      </w:r>
      <w:r w:rsidRPr="00DA3490">
        <w:rPr>
          <w:rFonts w:ascii="Arial" w:hAnsi="Arial" w:cs="Arial"/>
          <w:bCs/>
          <w:color w:val="000000" w:themeColor="text1"/>
          <w:sz w:val="24"/>
        </w:rPr>
        <w:t xml:space="preserve"> ультразвуковую ванну. Срок хранения исходн</w:t>
      </w:r>
      <w:r>
        <w:rPr>
          <w:rFonts w:ascii="Arial" w:hAnsi="Arial" w:cs="Arial"/>
          <w:bCs/>
          <w:color w:val="000000" w:themeColor="text1"/>
          <w:sz w:val="24"/>
        </w:rPr>
        <w:t>ых</w:t>
      </w:r>
      <w:r w:rsidRPr="00DA3490">
        <w:rPr>
          <w:rFonts w:ascii="Arial" w:hAnsi="Arial" w:cs="Arial"/>
          <w:bCs/>
          <w:color w:val="000000" w:themeColor="text1"/>
          <w:sz w:val="24"/>
        </w:rPr>
        <w:t xml:space="preserve"> раствор</w:t>
      </w:r>
      <w:r>
        <w:rPr>
          <w:rFonts w:ascii="Arial" w:hAnsi="Arial" w:cs="Arial"/>
          <w:bCs/>
          <w:color w:val="000000" w:themeColor="text1"/>
          <w:sz w:val="24"/>
        </w:rPr>
        <w:t>ов</w:t>
      </w:r>
      <w:r w:rsidR="00747E90">
        <w:rPr>
          <w:rFonts w:ascii="Arial" w:hAnsi="Arial" w:cs="Arial"/>
          <w:bCs/>
          <w:color w:val="000000" w:themeColor="text1"/>
          <w:sz w:val="24"/>
        </w:rPr>
        <w:t xml:space="preserve"> № 1, </w:t>
      </w:r>
      <w:r w:rsidR="000A3B8B">
        <w:rPr>
          <w:rFonts w:ascii="Arial" w:hAnsi="Arial" w:cs="Arial"/>
          <w:bCs/>
          <w:color w:val="000000" w:themeColor="text1"/>
          <w:sz w:val="24"/>
        </w:rPr>
        <w:t xml:space="preserve">№ </w:t>
      </w:r>
      <w:r w:rsidR="00747E90">
        <w:rPr>
          <w:rFonts w:ascii="Arial" w:hAnsi="Arial" w:cs="Arial"/>
          <w:bCs/>
          <w:color w:val="000000" w:themeColor="text1"/>
          <w:sz w:val="24"/>
        </w:rPr>
        <w:t xml:space="preserve">2, </w:t>
      </w:r>
      <w:r w:rsidR="000A3B8B">
        <w:rPr>
          <w:rFonts w:ascii="Arial" w:hAnsi="Arial" w:cs="Arial"/>
          <w:bCs/>
          <w:color w:val="000000" w:themeColor="text1"/>
          <w:sz w:val="24"/>
        </w:rPr>
        <w:t xml:space="preserve">№ </w:t>
      </w:r>
      <w:r w:rsidR="00747E90">
        <w:rPr>
          <w:rFonts w:ascii="Arial" w:hAnsi="Arial" w:cs="Arial"/>
          <w:bCs/>
          <w:color w:val="000000" w:themeColor="text1"/>
          <w:sz w:val="24"/>
        </w:rPr>
        <w:t>3 -</w:t>
      </w:r>
      <w:r w:rsidRPr="00DA3490">
        <w:rPr>
          <w:rFonts w:ascii="Arial" w:hAnsi="Arial" w:cs="Arial"/>
          <w:bCs/>
          <w:color w:val="000000" w:themeColor="text1"/>
          <w:sz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</w:rPr>
        <w:t>три месяца</w:t>
      </w:r>
      <w:r w:rsidRPr="00DA3490">
        <w:rPr>
          <w:rFonts w:ascii="Arial" w:hAnsi="Arial" w:cs="Arial"/>
          <w:bCs/>
          <w:color w:val="000000" w:themeColor="text1"/>
          <w:sz w:val="24"/>
        </w:rPr>
        <w:t xml:space="preserve"> </w:t>
      </w:r>
      <w:proofErr w:type="gramStart"/>
      <w:r w:rsidRPr="00DA3490">
        <w:rPr>
          <w:rFonts w:ascii="Arial" w:hAnsi="Arial" w:cs="Arial"/>
          <w:bCs/>
          <w:color w:val="000000" w:themeColor="text1"/>
          <w:sz w:val="24"/>
        </w:rPr>
        <w:t xml:space="preserve">при </w:t>
      </w:r>
      <w:r w:rsidR="00D31F6F">
        <w:rPr>
          <w:rFonts w:ascii="Arial" w:hAnsi="Arial" w:cs="Arial"/>
          <w:bCs/>
          <w:color w:val="000000" w:themeColor="text1"/>
          <w:sz w:val="24"/>
        </w:rPr>
        <w:t xml:space="preserve"> температуре</w:t>
      </w:r>
      <w:proofErr w:type="gramEnd"/>
      <w:r w:rsidR="00D31F6F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DA3490">
        <w:rPr>
          <w:rFonts w:ascii="Arial" w:hAnsi="Arial" w:cs="Arial"/>
          <w:bCs/>
          <w:color w:val="000000" w:themeColor="text1"/>
          <w:sz w:val="24"/>
        </w:rPr>
        <w:t>4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DA3490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Pr="00DA3490">
        <w:rPr>
          <w:rFonts w:ascii="Arial" w:hAnsi="Arial" w:cs="Arial"/>
          <w:bCs/>
          <w:color w:val="000000" w:themeColor="text1"/>
          <w:sz w:val="24"/>
        </w:rPr>
        <w:t>С</w:t>
      </w:r>
      <w:r w:rsidR="00747E90">
        <w:rPr>
          <w:rFonts w:ascii="Arial" w:hAnsi="Arial" w:cs="Arial"/>
          <w:bCs/>
          <w:color w:val="000000" w:themeColor="text1"/>
          <w:sz w:val="24"/>
        </w:rPr>
        <w:t xml:space="preserve"> - 8 </w:t>
      </w:r>
      <w:r w:rsidR="00747E90" w:rsidRPr="00DA3490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="00747E90" w:rsidRPr="00DA3490">
        <w:rPr>
          <w:rFonts w:ascii="Arial" w:hAnsi="Arial" w:cs="Arial"/>
          <w:bCs/>
          <w:color w:val="000000" w:themeColor="text1"/>
          <w:sz w:val="24"/>
        </w:rPr>
        <w:t>С</w:t>
      </w:r>
      <w:r w:rsidR="00747E90">
        <w:rPr>
          <w:rFonts w:ascii="Arial" w:hAnsi="Arial" w:cs="Arial"/>
          <w:bCs/>
          <w:color w:val="000000" w:themeColor="text1"/>
          <w:sz w:val="24"/>
        </w:rPr>
        <w:t>.</w:t>
      </w:r>
      <w:r>
        <w:rPr>
          <w:rFonts w:ascii="Arial" w:hAnsi="Arial" w:cs="Arial"/>
          <w:bCs/>
          <w:color w:val="000000" w:themeColor="text1"/>
          <w:sz w:val="24"/>
        </w:rPr>
        <w:t xml:space="preserve"> При повторном использовании приготовленные растворы выдерживают при комнатной температуре</w:t>
      </w:r>
      <w:r w:rsidR="00747E90">
        <w:rPr>
          <w:rFonts w:ascii="Arial" w:hAnsi="Arial" w:cs="Arial"/>
          <w:bCs/>
          <w:color w:val="000000" w:themeColor="text1"/>
          <w:sz w:val="24"/>
        </w:rPr>
        <w:t xml:space="preserve"> 1 ч и перемешивают.</w:t>
      </w:r>
      <w:r>
        <w:rPr>
          <w:rFonts w:ascii="Arial" w:hAnsi="Arial" w:cs="Arial"/>
          <w:bCs/>
          <w:color w:val="000000" w:themeColor="text1"/>
          <w:sz w:val="24"/>
        </w:rPr>
        <w:tab/>
        <w:t xml:space="preserve">   </w:t>
      </w:r>
    </w:p>
    <w:p w14:paraId="33DD5E43" w14:textId="77777777" w:rsidR="00AC749E" w:rsidRPr="00AC749E" w:rsidRDefault="00AC749E" w:rsidP="00AC749E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8.</w:t>
      </w:r>
      <w:r w:rsidR="000A3B8B">
        <w:rPr>
          <w:rFonts w:ascii="Arial" w:hAnsi="Arial" w:cs="Arial"/>
          <w:bCs/>
          <w:color w:val="000000" w:themeColor="text1"/>
          <w:sz w:val="24"/>
        </w:rPr>
        <w:t>6</w:t>
      </w:r>
      <w:r>
        <w:rPr>
          <w:rFonts w:ascii="Arial" w:hAnsi="Arial" w:cs="Arial"/>
          <w:bCs/>
          <w:color w:val="000000" w:themeColor="text1"/>
          <w:sz w:val="24"/>
        </w:rPr>
        <w:t>.</w:t>
      </w:r>
      <w:r w:rsidR="007B76E5">
        <w:rPr>
          <w:rFonts w:ascii="Arial" w:hAnsi="Arial" w:cs="Arial"/>
          <w:bCs/>
          <w:color w:val="000000" w:themeColor="text1"/>
          <w:sz w:val="24"/>
        </w:rPr>
        <w:t>2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AC749E">
        <w:rPr>
          <w:rFonts w:ascii="Arial" w:hAnsi="Arial" w:cs="Arial"/>
          <w:bCs/>
          <w:color w:val="000000" w:themeColor="text1"/>
          <w:sz w:val="24"/>
        </w:rPr>
        <w:t xml:space="preserve">Приготовление рабочих </w:t>
      </w:r>
      <w:proofErr w:type="spellStart"/>
      <w:r w:rsidRPr="00AC749E">
        <w:rPr>
          <w:rFonts w:ascii="Arial" w:hAnsi="Arial" w:cs="Arial"/>
          <w:bCs/>
          <w:color w:val="000000" w:themeColor="text1"/>
          <w:sz w:val="24"/>
        </w:rPr>
        <w:t>градуировочных</w:t>
      </w:r>
      <w:proofErr w:type="spellEnd"/>
      <w:r w:rsidRPr="00AC749E">
        <w:rPr>
          <w:rFonts w:ascii="Arial" w:hAnsi="Arial" w:cs="Arial"/>
          <w:bCs/>
          <w:color w:val="000000" w:themeColor="text1"/>
          <w:sz w:val="24"/>
        </w:rPr>
        <w:t xml:space="preserve"> растворов</w:t>
      </w:r>
    </w:p>
    <w:p w14:paraId="22996B10" w14:textId="77777777" w:rsidR="00AC749E" w:rsidRDefault="00AC749E" w:rsidP="00AC749E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AC749E">
        <w:rPr>
          <w:rFonts w:ascii="Arial" w:hAnsi="Arial" w:cs="Arial"/>
          <w:bCs/>
          <w:color w:val="000000" w:themeColor="text1"/>
          <w:sz w:val="24"/>
        </w:rPr>
        <w:t xml:space="preserve">Рабочие </w:t>
      </w:r>
      <w:proofErr w:type="spellStart"/>
      <w:r w:rsidRPr="00AC749E">
        <w:rPr>
          <w:rFonts w:ascii="Arial" w:hAnsi="Arial" w:cs="Arial"/>
          <w:bCs/>
          <w:color w:val="000000" w:themeColor="text1"/>
          <w:sz w:val="24"/>
        </w:rPr>
        <w:t>градуировочные</w:t>
      </w:r>
      <w:proofErr w:type="spellEnd"/>
      <w:r w:rsidRPr="00AC749E">
        <w:rPr>
          <w:rFonts w:ascii="Arial" w:hAnsi="Arial" w:cs="Arial"/>
          <w:bCs/>
          <w:color w:val="000000" w:themeColor="text1"/>
          <w:sz w:val="24"/>
        </w:rPr>
        <w:t xml:space="preserve"> растворы ацетальдегида, ацетона, метанола, изо-пропанола, н-пропанола, </w:t>
      </w:r>
      <w:r w:rsidR="000A3B8B">
        <w:rPr>
          <w:rFonts w:ascii="Arial" w:hAnsi="Arial" w:cs="Arial"/>
          <w:bCs/>
          <w:color w:val="000000" w:themeColor="text1"/>
          <w:sz w:val="24"/>
        </w:rPr>
        <w:t xml:space="preserve">этанола, </w:t>
      </w:r>
      <w:r w:rsidRPr="00AC749E">
        <w:rPr>
          <w:rFonts w:ascii="Arial" w:hAnsi="Arial" w:cs="Arial"/>
          <w:bCs/>
          <w:color w:val="000000" w:themeColor="text1"/>
          <w:sz w:val="24"/>
        </w:rPr>
        <w:t>н-</w:t>
      </w:r>
      <w:proofErr w:type="spellStart"/>
      <w:r w:rsidRPr="00AC749E">
        <w:rPr>
          <w:rFonts w:ascii="Arial" w:hAnsi="Arial" w:cs="Arial"/>
          <w:bCs/>
          <w:color w:val="000000" w:themeColor="text1"/>
          <w:sz w:val="24"/>
        </w:rPr>
        <w:t>пропилацетата</w:t>
      </w:r>
      <w:proofErr w:type="spellEnd"/>
      <w:r w:rsidRPr="00AC749E">
        <w:rPr>
          <w:rFonts w:ascii="Arial" w:hAnsi="Arial" w:cs="Arial"/>
          <w:bCs/>
          <w:color w:val="000000" w:themeColor="text1"/>
          <w:sz w:val="24"/>
        </w:rPr>
        <w:t xml:space="preserve">, </w:t>
      </w:r>
      <w:r w:rsidR="000A3B8B">
        <w:rPr>
          <w:rFonts w:ascii="Arial" w:hAnsi="Arial" w:cs="Arial"/>
          <w:bCs/>
          <w:color w:val="000000" w:themeColor="text1"/>
          <w:sz w:val="24"/>
        </w:rPr>
        <w:t xml:space="preserve">изо-бутилацетата, </w:t>
      </w:r>
      <w:r w:rsidRPr="00AC749E">
        <w:rPr>
          <w:rFonts w:ascii="Arial" w:hAnsi="Arial" w:cs="Arial"/>
          <w:bCs/>
          <w:color w:val="000000" w:themeColor="text1"/>
          <w:sz w:val="24"/>
        </w:rPr>
        <w:t xml:space="preserve">изо-бутанола, н-бутанола, </w:t>
      </w:r>
      <w:proofErr w:type="spellStart"/>
      <w:r w:rsidRPr="00AC749E">
        <w:rPr>
          <w:rFonts w:ascii="Arial" w:hAnsi="Arial" w:cs="Arial"/>
          <w:bCs/>
          <w:color w:val="000000" w:themeColor="text1"/>
          <w:sz w:val="24"/>
        </w:rPr>
        <w:t>метилацетата</w:t>
      </w:r>
      <w:proofErr w:type="spellEnd"/>
      <w:r w:rsidRPr="00AC749E">
        <w:rPr>
          <w:rFonts w:ascii="Arial" w:hAnsi="Arial" w:cs="Arial"/>
          <w:bCs/>
          <w:color w:val="000000" w:themeColor="text1"/>
          <w:sz w:val="24"/>
        </w:rPr>
        <w:t>, этилацетата, бутилацетата готовят в мерных колбах вместимостью 100 см</w:t>
      </w:r>
      <w:r w:rsidRPr="00AC749E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AC749E">
        <w:rPr>
          <w:rFonts w:ascii="Arial" w:hAnsi="Arial" w:cs="Arial"/>
          <w:bCs/>
          <w:color w:val="000000" w:themeColor="text1"/>
          <w:sz w:val="24"/>
        </w:rPr>
        <w:t>. Для этого в каждую мерную колбу вместимостью 100 см</w:t>
      </w:r>
      <w:r w:rsidRPr="00AC749E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AC749E">
        <w:rPr>
          <w:rFonts w:ascii="Arial" w:hAnsi="Arial" w:cs="Arial"/>
          <w:bCs/>
          <w:color w:val="000000" w:themeColor="text1"/>
          <w:sz w:val="24"/>
        </w:rPr>
        <w:t>, заполненную на три четверти дистиллированной водой, вносят исходные растворы №</w:t>
      </w:r>
      <w:r w:rsidR="001B75A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AC749E">
        <w:rPr>
          <w:rFonts w:ascii="Arial" w:hAnsi="Arial" w:cs="Arial"/>
          <w:bCs/>
          <w:color w:val="000000" w:themeColor="text1"/>
          <w:sz w:val="24"/>
        </w:rPr>
        <w:t>1, №</w:t>
      </w:r>
      <w:r w:rsidR="001B75A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AC749E">
        <w:rPr>
          <w:rFonts w:ascii="Arial" w:hAnsi="Arial" w:cs="Arial"/>
          <w:bCs/>
          <w:color w:val="000000" w:themeColor="text1"/>
          <w:sz w:val="24"/>
        </w:rPr>
        <w:t>2 и №</w:t>
      </w:r>
      <w:r w:rsidR="001B75A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AC749E">
        <w:rPr>
          <w:rFonts w:ascii="Arial" w:hAnsi="Arial" w:cs="Arial"/>
          <w:bCs/>
          <w:color w:val="000000" w:themeColor="text1"/>
          <w:sz w:val="24"/>
        </w:rPr>
        <w:t xml:space="preserve">3 в соответствии с таблицами  </w:t>
      </w:r>
      <w:r>
        <w:rPr>
          <w:rFonts w:ascii="Arial" w:hAnsi="Arial" w:cs="Arial"/>
          <w:bCs/>
          <w:color w:val="000000" w:themeColor="text1"/>
          <w:sz w:val="24"/>
        </w:rPr>
        <w:t>2</w:t>
      </w:r>
      <w:r w:rsidRPr="00AC749E">
        <w:rPr>
          <w:rFonts w:ascii="Arial" w:hAnsi="Arial" w:cs="Arial"/>
          <w:bCs/>
          <w:color w:val="000000" w:themeColor="text1"/>
          <w:sz w:val="24"/>
        </w:rPr>
        <w:t xml:space="preserve">, </w:t>
      </w:r>
      <w:r>
        <w:rPr>
          <w:rFonts w:ascii="Arial" w:hAnsi="Arial" w:cs="Arial"/>
          <w:bCs/>
          <w:color w:val="000000" w:themeColor="text1"/>
          <w:sz w:val="24"/>
        </w:rPr>
        <w:t>3</w:t>
      </w:r>
      <w:r w:rsidRPr="00AC749E">
        <w:rPr>
          <w:rFonts w:ascii="Arial" w:hAnsi="Arial" w:cs="Arial"/>
          <w:bCs/>
          <w:color w:val="000000" w:themeColor="text1"/>
          <w:sz w:val="24"/>
        </w:rPr>
        <w:t xml:space="preserve"> и </w:t>
      </w:r>
      <w:r>
        <w:rPr>
          <w:rFonts w:ascii="Arial" w:hAnsi="Arial" w:cs="Arial"/>
          <w:bCs/>
          <w:color w:val="000000" w:themeColor="text1"/>
          <w:sz w:val="24"/>
        </w:rPr>
        <w:t>4</w:t>
      </w:r>
      <w:r w:rsidRPr="00AC749E">
        <w:rPr>
          <w:rFonts w:ascii="Arial" w:hAnsi="Arial" w:cs="Arial"/>
          <w:bCs/>
          <w:color w:val="000000" w:themeColor="text1"/>
          <w:sz w:val="24"/>
        </w:rPr>
        <w:t xml:space="preserve"> доводят объем охлажденной до 20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AC749E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Pr="00AC749E">
        <w:rPr>
          <w:rFonts w:ascii="Arial" w:hAnsi="Arial" w:cs="Arial"/>
          <w:bCs/>
          <w:color w:val="000000" w:themeColor="text1"/>
          <w:sz w:val="24"/>
        </w:rPr>
        <w:t xml:space="preserve">С дистиллированной водой до метки и тщательно перемешивают. </w:t>
      </w:r>
      <w:r w:rsidR="00BA36CF">
        <w:rPr>
          <w:rFonts w:ascii="Arial" w:hAnsi="Arial" w:cs="Arial"/>
          <w:bCs/>
          <w:color w:val="000000" w:themeColor="text1"/>
          <w:sz w:val="24"/>
        </w:rPr>
        <w:t xml:space="preserve"> Срок хранения рабочих </w:t>
      </w:r>
      <w:proofErr w:type="spellStart"/>
      <w:r w:rsidRPr="00AC749E">
        <w:rPr>
          <w:rFonts w:ascii="Arial" w:hAnsi="Arial" w:cs="Arial"/>
          <w:bCs/>
          <w:color w:val="000000" w:themeColor="text1"/>
          <w:sz w:val="24"/>
        </w:rPr>
        <w:t>градуировочны</w:t>
      </w:r>
      <w:r w:rsidR="00BA36CF">
        <w:rPr>
          <w:rFonts w:ascii="Arial" w:hAnsi="Arial" w:cs="Arial"/>
          <w:bCs/>
          <w:color w:val="000000" w:themeColor="text1"/>
          <w:sz w:val="24"/>
        </w:rPr>
        <w:t>х</w:t>
      </w:r>
      <w:proofErr w:type="spellEnd"/>
      <w:r w:rsidRPr="00AC749E">
        <w:rPr>
          <w:rFonts w:ascii="Arial" w:hAnsi="Arial" w:cs="Arial"/>
          <w:bCs/>
          <w:color w:val="000000" w:themeColor="text1"/>
          <w:sz w:val="24"/>
        </w:rPr>
        <w:t xml:space="preserve"> раствор</w:t>
      </w:r>
      <w:r w:rsidR="00BA36CF">
        <w:rPr>
          <w:rFonts w:ascii="Arial" w:hAnsi="Arial" w:cs="Arial"/>
          <w:bCs/>
          <w:color w:val="000000" w:themeColor="text1"/>
          <w:sz w:val="24"/>
        </w:rPr>
        <w:t>ов не более 1 су</w:t>
      </w:r>
      <w:r w:rsidR="00D31F6F">
        <w:rPr>
          <w:rFonts w:ascii="Arial" w:hAnsi="Arial" w:cs="Arial"/>
          <w:bCs/>
          <w:color w:val="000000" w:themeColor="text1"/>
          <w:sz w:val="24"/>
        </w:rPr>
        <w:t xml:space="preserve">ток </w:t>
      </w:r>
      <w:proofErr w:type="gramStart"/>
      <w:r w:rsidR="00D31F6F">
        <w:rPr>
          <w:rFonts w:ascii="Arial" w:hAnsi="Arial" w:cs="Arial"/>
          <w:bCs/>
          <w:color w:val="000000" w:themeColor="text1"/>
          <w:sz w:val="24"/>
        </w:rPr>
        <w:t>при  температуре</w:t>
      </w:r>
      <w:proofErr w:type="gramEnd"/>
      <w:r w:rsidR="00D31F6F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D31F6F" w:rsidRPr="00DA3490">
        <w:rPr>
          <w:rFonts w:ascii="Arial" w:hAnsi="Arial" w:cs="Arial"/>
          <w:bCs/>
          <w:color w:val="000000" w:themeColor="text1"/>
          <w:sz w:val="24"/>
        </w:rPr>
        <w:t>4</w:t>
      </w:r>
      <w:r w:rsidR="00D31F6F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D31F6F" w:rsidRPr="00DA3490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="00D31F6F" w:rsidRPr="00DA3490">
        <w:rPr>
          <w:rFonts w:ascii="Arial" w:hAnsi="Arial" w:cs="Arial"/>
          <w:bCs/>
          <w:color w:val="000000" w:themeColor="text1"/>
          <w:sz w:val="24"/>
        </w:rPr>
        <w:t>С</w:t>
      </w:r>
      <w:r w:rsidR="00D31F6F">
        <w:rPr>
          <w:rFonts w:ascii="Arial" w:hAnsi="Arial" w:cs="Arial"/>
          <w:bCs/>
          <w:color w:val="000000" w:themeColor="text1"/>
          <w:sz w:val="24"/>
        </w:rPr>
        <w:t xml:space="preserve"> - 8 </w:t>
      </w:r>
      <w:r w:rsidR="00D31F6F" w:rsidRPr="00DA3490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="00D31F6F" w:rsidRPr="00DA3490">
        <w:rPr>
          <w:rFonts w:ascii="Arial" w:hAnsi="Arial" w:cs="Arial"/>
          <w:bCs/>
          <w:color w:val="000000" w:themeColor="text1"/>
          <w:sz w:val="24"/>
        </w:rPr>
        <w:t>С</w:t>
      </w:r>
      <w:r w:rsidRPr="00AC749E">
        <w:rPr>
          <w:rFonts w:ascii="Arial" w:hAnsi="Arial" w:cs="Arial"/>
          <w:bCs/>
          <w:color w:val="000000" w:themeColor="text1"/>
          <w:sz w:val="24"/>
        </w:rPr>
        <w:t>.</w:t>
      </w:r>
      <w:r w:rsidR="002470AB">
        <w:rPr>
          <w:rFonts w:ascii="Arial" w:hAnsi="Arial" w:cs="Arial"/>
          <w:bCs/>
          <w:color w:val="000000" w:themeColor="text1"/>
          <w:sz w:val="24"/>
        </w:rPr>
        <w:t xml:space="preserve"> При повторном использовании приготовленные растворы выдерживают при комнатной температуре 1 ч и перемешивают.</w:t>
      </w:r>
    </w:p>
    <w:p w14:paraId="72AD1BBA" w14:textId="77777777" w:rsidR="002470AB" w:rsidRPr="00AC749E" w:rsidRDefault="002470AB" w:rsidP="00AC749E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</w:p>
    <w:p w14:paraId="760DA361" w14:textId="77777777" w:rsidR="00555EAF" w:rsidRPr="00555EAF" w:rsidRDefault="00555EAF" w:rsidP="00555EAF">
      <w:pPr>
        <w:spacing w:after="200" w:line="276" w:lineRule="auto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pacing w:val="40"/>
          <w:sz w:val="24"/>
          <w:lang w:val="kk-KZ"/>
        </w:rPr>
        <w:t xml:space="preserve"> </w:t>
      </w:r>
      <w:r w:rsidRPr="00FB13FC">
        <w:rPr>
          <w:rFonts w:ascii="Arial" w:hAnsi="Arial" w:cs="Arial"/>
          <w:color w:val="000000" w:themeColor="text1"/>
          <w:spacing w:val="40"/>
          <w:sz w:val="24"/>
          <w:lang w:val="kk-KZ"/>
        </w:rPr>
        <w:t xml:space="preserve">Таблица </w:t>
      </w:r>
      <w:r>
        <w:rPr>
          <w:rFonts w:ascii="Arial" w:hAnsi="Arial" w:cs="Arial"/>
          <w:color w:val="000000" w:themeColor="text1"/>
          <w:spacing w:val="40"/>
          <w:sz w:val="24"/>
          <w:lang w:val="kk-KZ"/>
        </w:rPr>
        <w:t>5</w:t>
      </w:r>
      <w:r w:rsidRPr="0053258C">
        <w:rPr>
          <w:rFonts w:eastAsia="Calibri"/>
          <w:b/>
          <w:sz w:val="24"/>
          <w:lang w:eastAsia="en-US"/>
        </w:rPr>
        <w:t xml:space="preserve"> </w:t>
      </w:r>
      <w:proofErr w:type="spellStart"/>
      <w:r w:rsidRPr="00555EAF">
        <w:rPr>
          <w:rFonts w:ascii="Arial" w:hAnsi="Arial" w:cs="Arial"/>
          <w:bCs/>
          <w:color w:val="000000" w:themeColor="text1"/>
          <w:sz w:val="24"/>
        </w:rPr>
        <w:t>Градуировочные</w:t>
      </w:r>
      <w:proofErr w:type="spellEnd"/>
      <w:r w:rsidRPr="00555EAF">
        <w:rPr>
          <w:rFonts w:ascii="Arial" w:hAnsi="Arial" w:cs="Arial"/>
          <w:bCs/>
          <w:color w:val="000000" w:themeColor="text1"/>
          <w:sz w:val="24"/>
        </w:rPr>
        <w:t xml:space="preserve">  растворы ацетальдегида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946"/>
        <w:gridCol w:w="1010"/>
        <w:gridCol w:w="1010"/>
        <w:gridCol w:w="1010"/>
        <w:gridCol w:w="1010"/>
        <w:gridCol w:w="1010"/>
        <w:gridCol w:w="973"/>
      </w:tblGrid>
      <w:tr w:rsidR="00555EAF" w:rsidRPr="004B7941" w14:paraId="387F65D1" w14:textId="77777777" w:rsidTr="00A14C22">
        <w:tc>
          <w:tcPr>
            <w:tcW w:w="2602" w:type="dxa"/>
            <w:shd w:val="clear" w:color="auto" w:fill="auto"/>
          </w:tcPr>
          <w:p w14:paraId="0441C757" w14:textId="77777777" w:rsidR="00555EAF" w:rsidRPr="005A505F" w:rsidRDefault="00555EA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Номер </w:t>
            </w:r>
            <w:proofErr w:type="spellStart"/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градуировочного</w:t>
            </w:r>
            <w:proofErr w:type="spellEnd"/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раствора</w:t>
            </w:r>
          </w:p>
        </w:tc>
        <w:tc>
          <w:tcPr>
            <w:tcW w:w="946" w:type="dxa"/>
            <w:shd w:val="clear" w:color="auto" w:fill="auto"/>
          </w:tcPr>
          <w:p w14:paraId="6A88F4E6" w14:textId="77777777" w:rsidR="00555EAF" w:rsidRPr="005A505F" w:rsidRDefault="00555EA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23280069" w14:textId="77777777" w:rsidR="00555EAF" w:rsidRPr="005A505F" w:rsidRDefault="00555EA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50A4825A" w14:textId="77777777" w:rsidR="00555EAF" w:rsidRPr="005A505F" w:rsidRDefault="00555EA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14:paraId="5229981A" w14:textId="77777777" w:rsidR="00555EAF" w:rsidRPr="005A505F" w:rsidRDefault="00555EA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10" w:type="dxa"/>
            <w:shd w:val="clear" w:color="auto" w:fill="auto"/>
          </w:tcPr>
          <w:p w14:paraId="20BCFC62" w14:textId="77777777" w:rsidR="00555EAF" w:rsidRPr="005A505F" w:rsidRDefault="00555EA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10" w:type="dxa"/>
            <w:shd w:val="clear" w:color="auto" w:fill="auto"/>
          </w:tcPr>
          <w:p w14:paraId="0D2AF467" w14:textId="77777777" w:rsidR="00555EAF" w:rsidRPr="005A505F" w:rsidRDefault="00555EA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73" w:type="dxa"/>
            <w:shd w:val="clear" w:color="auto" w:fill="auto"/>
          </w:tcPr>
          <w:p w14:paraId="43EEBAC1" w14:textId="77777777" w:rsidR="00555EAF" w:rsidRPr="005A505F" w:rsidRDefault="00555EA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</w:t>
            </w:r>
          </w:p>
        </w:tc>
      </w:tr>
      <w:tr w:rsidR="00555EAF" w:rsidRPr="004B7941" w14:paraId="5CD7EAC4" w14:textId="77777777" w:rsidTr="00A14C22">
        <w:tc>
          <w:tcPr>
            <w:tcW w:w="2602" w:type="dxa"/>
            <w:shd w:val="clear" w:color="auto" w:fill="auto"/>
          </w:tcPr>
          <w:p w14:paraId="0A71C564" w14:textId="77777777" w:rsidR="00555EAF" w:rsidRPr="005A505F" w:rsidRDefault="00555EA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Объем исходного р-</w:t>
            </w:r>
            <w:proofErr w:type="spellStart"/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ра</w:t>
            </w:r>
            <w:proofErr w:type="spellEnd"/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 мм</w:t>
            </w: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6" w:type="dxa"/>
            <w:shd w:val="clear" w:color="auto" w:fill="auto"/>
          </w:tcPr>
          <w:p w14:paraId="49AE4539" w14:textId="77777777" w:rsidR="00555EAF" w:rsidRPr="005A505F" w:rsidRDefault="00555EA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12,5</w:t>
            </w:r>
          </w:p>
        </w:tc>
        <w:tc>
          <w:tcPr>
            <w:tcW w:w="1010" w:type="dxa"/>
            <w:shd w:val="clear" w:color="auto" w:fill="auto"/>
          </w:tcPr>
          <w:p w14:paraId="3DA288E1" w14:textId="77777777" w:rsidR="00555EAF" w:rsidRPr="005A505F" w:rsidRDefault="00555EA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1010" w:type="dxa"/>
            <w:shd w:val="clear" w:color="auto" w:fill="auto"/>
          </w:tcPr>
          <w:p w14:paraId="1F69EC2B" w14:textId="77777777" w:rsidR="00555EAF" w:rsidRPr="005A505F" w:rsidRDefault="00555EA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10" w:type="dxa"/>
            <w:shd w:val="clear" w:color="auto" w:fill="auto"/>
          </w:tcPr>
          <w:p w14:paraId="3D95EB96" w14:textId="77777777" w:rsidR="00555EAF" w:rsidRPr="005A505F" w:rsidRDefault="00555EA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010" w:type="dxa"/>
            <w:shd w:val="clear" w:color="auto" w:fill="auto"/>
          </w:tcPr>
          <w:p w14:paraId="3B7BBBA6" w14:textId="77777777" w:rsidR="00555EAF" w:rsidRPr="005A505F" w:rsidRDefault="00555EA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010" w:type="dxa"/>
            <w:shd w:val="clear" w:color="auto" w:fill="auto"/>
          </w:tcPr>
          <w:p w14:paraId="14DAA733" w14:textId="77777777" w:rsidR="00555EAF" w:rsidRPr="005A505F" w:rsidRDefault="00555EA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973" w:type="dxa"/>
            <w:shd w:val="clear" w:color="auto" w:fill="auto"/>
          </w:tcPr>
          <w:p w14:paraId="234D057A" w14:textId="77777777" w:rsidR="00555EAF" w:rsidRPr="005A505F" w:rsidRDefault="00555EA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300,0</w:t>
            </w:r>
          </w:p>
        </w:tc>
      </w:tr>
      <w:tr w:rsidR="00555EAF" w:rsidRPr="004B7941" w14:paraId="5E6F5C50" w14:textId="77777777" w:rsidTr="00A14C22">
        <w:tc>
          <w:tcPr>
            <w:tcW w:w="2602" w:type="dxa"/>
            <w:shd w:val="clear" w:color="auto" w:fill="auto"/>
          </w:tcPr>
          <w:p w14:paraId="62564C0D" w14:textId="77777777" w:rsidR="00555EAF" w:rsidRPr="005A505F" w:rsidRDefault="00555EAF" w:rsidP="00555EAF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Концентрация </w:t>
            </w:r>
            <w:proofErr w:type="spellStart"/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градуировочного</w:t>
            </w:r>
            <w:proofErr w:type="spellEnd"/>
          </w:p>
          <w:p w14:paraId="23B06950" w14:textId="77777777" w:rsidR="00555EAF" w:rsidRPr="005A505F" w:rsidRDefault="00555EAF" w:rsidP="00555EAF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р-</w:t>
            </w:r>
            <w:proofErr w:type="spellStart"/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ра</w:t>
            </w:r>
            <w:proofErr w:type="spellEnd"/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 мг/дм</w:t>
            </w: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6" w:type="dxa"/>
            <w:shd w:val="clear" w:color="auto" w:fill="auto"/>
          </w:tcPr>
          <w:p w14:paraId="41C4ECB1" w14:textId="77777777" w:rsidR="005A505F" w:rsidRDefault="005A505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3AB918D8" w14:textId="77777777" w:rsidR="00555EAF" w:rsidRPr="005A505F" w:rsidRDefault="00555EA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0,0125</w:t>
            </w:r>
          </w:p>
        </w:tc>
        <w:tc>
          <w:tcPr>
            <w:tcW w:w="1010" w:type="dxa"/>
            <w:shd w:val="clear" w:color="auto" w:fill="auto"/>
          </w:tcPr>
          <w:p w14:paraId="69FAE870" w14:textId="77777777" w:rsidR="005A505F" w:rsidRDefault="005A505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59B405F3" w14:textId="77777777" w:rsidR="00555EAF" w:rsidRPr="005A505F" w:rsidRDefault="00555EA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0,025</w:t>
            </w:r>
          </w:p>
        </w:tc>
        <w:tc>
          <w:tcPr>
            <w:tcW w:w="1010" w:type="dxa"/>
            <w:shd w:val="clear" w:color="auto" w:fill="auto"/>
          </w:tcPr>
          <w:p w14:paraId="6A551F61" w14:textId="77777777" w:rsidR="005A505F" w:rsidRDefault="005A505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5EA1BFDA" w14:textId="77777777" w:rsidR="00555EAF" w:rsidRPr="005A505F" w:rsidRDefault="00555EA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0,050</w:t>
            </w:r>
          </w:p>
        </w:tc>
        <w:tc>
          <w:tcPr>
            <w:tcW w:w="1010" w:type="dxa"/>
            <w:shd w:val="clear" w:color="auto" w:fill="auto"/>
          </w:tcPr>
          <w:p w14:paraId="7E49F272" w14:textId="77777777" w:rsidR="005A505F" w:rsidRDefault="005A505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75E700F6" w14:textId="77777777" w:rsidR="00555EAF" w:rsidRPr="005A505F" w:rsidRDefault="00555EA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0,100</w:t>
            </w:r>
          </w:p>
        </w:tc>
        <w:tc>
          <w:tcPr>
            <w:tcW w:w="1010" w:type="dxa"/>
            <w:shd w:val="clear" w:color="auto" w:fill="auto"/>
          </w:tcPr>
          <w:p w14:paraId="3A1CDFD1" w14:textId="77777777" w:rsidR="005A505F" w:rsidRDefault="005A505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00C337E9" w14:textId="77777777" w:rsidR="00555EAF" w:rsidRPr="005A505F" w:rsidRDefault="00555EA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0,200</w:t>
            </w:r>
          </w:p>
        </w:tc>
        <w:tc>
          <w:tcPr>
            <w:tcW w:w="1010" w:type="dxa"/>
            <w:shd w:val="clear" w:color="auto" w:fill="auto"/>
          </w:tcPr>
          <w:p w14:paraId="5C449719" w14:textId="77777777" w:rsidR="005A505F" w:rsidRDefault="005A505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4E656F6D" w14:textId="77777777" w:rsidR="00555EAF" w:rsidRPr="005A505F" w:rsidRDefault="00555EA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0,250</w:t>
            </w:r>
          </w:p>
        </w:tc>
        <w:tc>
          <w:tcPr>
            <w:tcW w:w="973" w:type="dxa"/>
            <w:shd w:val="clear" w:color="auto" w:fill="auto"/>
          </w:tcPr>
          <w:p w14:paraId="247089A2" w14:textId="77777777" w:rsidR="005A505F" w:rsidRDefault="005A505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0C5CC7F3" w14:textId="77777777" w:rsidR="00555EAF" w:rsidRPr="005A505F" w:rsidRDefault="00555EA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0,300</w:t>
            </w:r>
          </w:p>
        </w:tc>
      </w:tr>
      <w:tr w:rsidR="00555EAF" w:rsidRPr="004B7941" w14:paraId="5595A306" w14:textId="77777777" w:rsidTr="00A14C22">
        <w:tc>
          <w:tcPr>
            <w:tcW w:w="2602" w:type="dxa"/>
            <w:shd w:val="clear" w:color="auto" w:fill="auto"/>
          </w:tcPr>
          <w:p w14:paraId="71355B40" w14:textId="77777777" w:rsidR="00555EAF" w:rsidRPr="005A505F" w:rsidRDefault="00555EAF" w:rsidP="00A14C2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Концентрация ацетальдегида в воздухе при отборе 12,5 дм</w:t>
            </w: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воздуха, мг/м</w:t>
            </w: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6" w:type="dxa"/>
            <w:shd w:val="clear" w:color="auto" w:fill="auto"/>
          </w:tcPr>
          <w:p w14:paraId="26FA9F90" w14:textId="77777777" w:rsidR="005A505F" w:rsidRDefault="005A505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77C80DC8" w14:textId="77777777" w:rsidR="005A505F" w:rsidRDefault="005A505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50C5B3E2" w14:textId="77777777" w:rsidR="00555EAF" w:rsidRPr="005A505F" w:rsidRDefault="00555EA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0,005</w:t>
            </w:r>
          </w:p>
        </w:tc>
        <w:tc>
          <w:tcPr>
            <w:tcW w:w="1010" w:type="dxa"/>
            <w:shd w:val="clear" w:color="auto" w:fill="auto"/>
          </w:tcPr>
          <w:p w14:paraId="4B92B340" w14:textId="77777777" w:rsidR="005A505F" w:rsidRDefault="005A505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55F38965" w14:textId="77777777" w:rsidR="005A505F" w:rsidRDefault="005A505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7AEADE26" w14:textId="77777777" w:rsidR="00555EAF" w:rsidRPr="005A505F" w:rsidRDefault="00555EA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0,01</w:t>
            </w:r>
          </w:p>
        </w:tc>
        <w:tc>
          <w:tcPr>
            <w:tcW w:w="1010" w:type="dxa"/>
            <w:shd w:val="clear" w:color="auto" w:fill="auto"/>
          </w:tcPr>
          <w:p w14:paraId="1F595EAE" w14:textId="77777777" w:rsidR="005A505F" w:rsidRDefault="005A505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4291EAE3" w14:textId="77777777" w:rsidR="005A505F" w:rsidRDefault="005A505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72ECF0B6" w14:textId="77777777" w:rsidR="00555EAF" w:rsidRPr="005A505F" w:rsidRDefault="00555EA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0,02</w:t>
            </w:r>
          </w:p>
        </w:tc>
        <w:tc>
          <w:tcPr>
            <w:tcW w:w="1010" w:type="dxa"/>
            <w:shd w:val="clear" w:color="auto" w:fill="auto"/>
          </w:tcPr>
          <w:p w14:paraId="06DB65B0" w14:textId="77777777" w:rsidR="005A505F" w:rsidRDefault="005A505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29D8D63F" w14:textId="77777777" w:rsidR="005A505F" w:rsidRDefault="005A505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7EA00966" w14:textId="77777777" w:rsidR="00555EAF" w:rsidRPr="005A505F" w:rsidRDefault="00555EA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0,04</w:t>
            </w:r>
          </w:p>
        </w:tc>
        <w:tc>
          <w:tcPr>
            <w:tcW w:w="1010" w:type="dxa"/>
            <w:shd w:val="clear" w:color="auto" w:fill="auto"/>
          </w:tcPr>
          <w:p w14:paraId="5C957814" w14:textId="77777777" w:rsidR="005A505F" w:rsidRDefault="005A505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6D2C7200" w14:textId="77777777" w:rsidR="005A505F" w:rsidRDefault="005A505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5D1E68ED" w14:textId="77777777" w:rsidR="00555EAF" w:rsidRPr="005A505F" w:rsidRDefault="00555EA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0,08</w:t>
            </w:r>
          </w:p>
        </w:tc>
        <w:tc>
          <w:tcPr>
            <w:tcW w:w="1010" w:type="dxa"/>
            <w:shd w:val="clear" w:color="auto" w:fill="auto"/>
          </w:tcPr>
          <w:p w14:paraId="72AC40E8" w14:textId="77777777" w:rsidR="005A505F" w:rsidRDefault="005A505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55430B4D" w14:textId="77777777" w:rsidR="005A505F" w:rsidRDefault="005A505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08156F1B" w14:textId="77777777" w:rsidR="00555EAF" w:rsidRPr="005A505F" w:rsidRDefault="00555EA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0,10</w:t>
            </w:r>
          </w:p>
        </w:tc>
        <w:tc>
          <w:tcPr>
            <w:tcW w:w="973" w:type="dxa"/>
            <w:shd w:val="clear" w:color="auto" w:fill="auto"/>
          </w:tcPr>
          <w:p w14:paraId="39540207" w14:textId="77777777" w:rsidR="005A505F" w:rsidRDefault="005A505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66DE8841" w14:textId="77777777" w:rsidR="005A505F" w:rsidRDefault="005A505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021E0AEC" w14:textId="77777777" w:rsidR="00555EAF" w:rsidRPr="005A505F" w:rsidRDefault="00555EAF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505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0,12</w:t>
            </w:r>
          </w:p>
        </w:tc>
      </w:tr>
    </w:tbl>
    <w:p w14:paraId="689C0C39" w14:textId="77777777" w:rsidR="00271FD0" w:rsidRDefault="00C57987" w:rsidP="00C57987">
      <w:pPr>
        <w:spacing w:after="200"/>
        <w:rPr>
          <w:rFonts w:ascii="Arial" w:hAnsi="Arial" w:cs="Arial"/>
          <w:color w:val="000000" w:themeColor="text1"/>
          <w:spacing w:val="40"/>
          <w:sz w:val="24"/>
          <w:lang w:val="kk-KZ"/>
        </w:rPr>
      </w:pPr>
      <w:r>
        <w:rPr>
          <w:rFonts w:ascii="Arial" w:hAnsi="Arial" w:cs="Arial"/>
          <w:color w:val="000000" w:themeColor="text1"/>
          <w:spacing w:val="40"/>
          <w:sz w:val="24"/>
          <w:lang w:val="kk-KZ"/>
        </w:rPr>
        <w:t xml:space="preserve"> </w:t>
      </w:r>
    </w:p>
    <w:p w14:paraId="458DDEE4" w14:textId="77777777" w:rsidR="00271FD0" w:rsidRDefault="00271FD0" w:rsidP="00C57987">
      <w:pPr>
        <w:spacing w:after="200"/>
        <w:rPr>
          <w:rFonts w:ascii="Arial" w:hAnsi="Arial" w:cs="Arial"/>
          <w:color w:val="000000" w:themeColor="text1"/>
          <w:spacing w:val="40"/>
          <w:sz w:val="24"/>
          <w:lang w:val="kk-KZ"/>
        </w:rPr>
      </w:pPr>
    </w:p>
    <w:p w14:paraId="6261C763" w14:textId="77777777" w:rsidR="002F20FD" w:rsidRDefault="002F20FD" w:rsidP="00C57987">
      <w:pPr>
        <w:spacing w:after="200"/>
        <w:rPr>
          <w:rFonts w:ascii="Arial" w:hAnsi="Arial" w:cs="Arial"/>
          <w:color w:val="000000" w:themeColor="text1"/>
          <w:spacing w:val="40"/>
          <w:sz w:val="24"/>
          <w:lang w:val="kk-KZ"/>
        </w:rPr>
      </w:pPr>
    </w:p>
    <w:p w14:paraId="7A994356" w14:textId="77777777" w:rsidR="002F20FD" w:rsidRDefault="002F20FD" w:rsidP="00C57987">
      <w:pPr>
        <w:spacing w:after="200"/>
        <w:rPr>
          <w:rFonts w:ascii="Arial" w:hAnsi="Arial" w:cs="Arial"/>
          <w:color w:val="000000" w:themeColor="text1"/>
          <w:spacing w:val="40"/>
          <w:sz w:val="24"/>
          <w:lang w:val="kk-KZ"/>
        </w:rPr>
      </w:pPr>
    </w:p>
    <w:p w14:paraId="319692A4" w14:textId="77777777" w:rsidR="002F20FD" w:rsidRDefault="002F20FD" w:rsidP="00C57987">
      <w:pPr>
        <w:spacing w:after="200"/>
        <w:rPr>
          <w:rFonts w:ascii="Arial" w:hAnsi="Arial" w:cs="Arial"/>
          <w:color w:val="000000" w:themeColor="text1"/>
          <w:spacing w:val="40"/>
          <w:sz w:val="24"/>
          <w:lang w:val="kk-KZ"/>
        </w:rPr>
      </w:pPr>
    </w:p>
    <w:p w14:paraId="6EACB827" w14:textId="77777777" w:rsidR="00C57987" w:rsidRPr="00C57987" w:rsidRDefault="00C57987" w:rsidP="00C57987">
      <w:pPr>
        <w:spacing w:after="200"/>
        <w:rPr>
          <w:rFonts w:ascii="Arial" w:hAnsi="Arial" w:cs="Arial"/>
          <w:bCs/>
          <w:color w:val="000000" w:themeColor="text1"/>
          <w:sz w:val="24"/>
        </w:rPr>
      </w:pPr>
      <w:r w:rsidRPr="00C57987">
        <w:rPr>
          <w:rFonts w:ascii="Arial" w:hAnsi="Arial" w:cs="Arial"/>
          <w:color w:val="000000" w:themeColor="text1"/>
          <w:spacing w:val="40"/>
          <w:sz w:val="24"/>
          <w:lang w:val="kk-KZ"/>
        </w:rPr>
        <w:t>Таблица</w:t>
      </w:r>
      <w:r w:rsidR="004B1E36">
        <w:rPr>
          <w:rFonts w:ascii="Arial" w:hAnsi="Arial" w:cs="Arial"/>
          <w:color w:val="000000" w:themeColor="text1"/>
          <w:spacing w:val="40"/>
          <w:sz w:val="24"/>
          <w:lang w:val="kk-KZ"/>
        </w:rPr>
        <w:t xml:space="preserve"> </w:t>
      </w:r>
      <w:r w:rsidRPr="00C57987">
        <w:rPr>
          <w:rFonts w:ascii="Arial" w:hAnsi="Arial" w:cs="Arial"/>
          <w:color w:val="000000" w:themeColor="text1"/>
          <w:spacing w:val="40"/>
          <w:sz w:val="24"/>
          <w:lang w:val="kk-KZ"/>
        </w:rPr>
        <w:t xml:space="preserve">6 </w:t>
      </w:r>
      <w:proofErr w:type="spellStart"/>
      <w:r w:rsidRPr="00C57987">
        <w:rPr>
          <w:rFonts w:ascii="Arial" w:hAnsi="Arial" w:cs="Arial"/>
          <w:bCs/>
          <w:color w:val="000000" w:themeColor="text1"/>
          <w:sz w:val="24"/>
        </w:rPr>
        <w:t>Градуировочные</w:t>
      </w:r>
      <w:proofErr w:type="spellEnd"/>
      <w:r w:rsidRPr="00C57987">
        <w:rPr>
          <w:rFonts w:ascii="Arial" w:hAnsi="Arial" w:cs="Arial"/>
          <w:bCs/>
          <w:color w:val="000000" w:themeColor="text1"/>
          <w:sz w:val="24"/>
        </w:rPr>
        <w:t xml:space="preserve"> растворы </w:t>
      </w:r>
      <w:proofErr w:type="spellStart"/>
      <w:r w:rsidRPr="00C57987">
        <w:rPr>
          <w:rFonts w:ascii="Arial" w:hAnsi="Arial" w:cs="Arial"/>
          <w:bCs/>
          <w:color w:val="000000" w:themeColor="text1"/>
          <w:sz w:val="24"/>
        </w:rPr>
        <w:t>метилацетата</w:t>
      </w:r>
      <w:proofErr w:type="spellEnd"/>
      <w:r w:rsidRPr="00C57987">
        <w:rPr>
          <w:rFonts w:ascii="Arial" w:hAnsi="Arial" w:cs="Arial"/>
          <w:bCs/>
          <w:color w:val="000000" w:themeColor="text1"/>
          <w:sz w:val="24"/>
        </w:rPr>
        <w:t>, этилацетата, н-</w:t>
      </w:r>
      <w:proofErr w:type="spellStart"/>
      <w:r w:rsidRPr="00C57987">
        <w:rPr>
          <w:rFonts w:ascii="Arial" w:hAnsi="Arial" w:cs="Arial"/>
          <w:bCs/>
          <w:color w:val="000000" w:themeColor="text1"/>
          <w:sz w:val="24"/>
        </w:rPr>
        <w:t>пропилацетата</w:t>
      </w:r>
      <w:proofErr w:type="spellEnd"/>
      <w:r w:rsidRPr="00C57987">
        <w:rPr>
          <w:rFonts w:ascii="Arial" w:hAnsi="Arial" w:cs="Arial"/>
          <w:bCs/>
          <w:color w:val="000000" w:themeColor="text1"/>
          <w:sz w:val="24"/>
        </w:rPr>
        <w:t>, изо-бутилацетата, н-бутилацетата, изо-бутанола и н-бутанола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894"/>
        <w:gridCol w:w="1016"/>
        <w:gridCol w:w="1016"/>
        <w:gridCol w:w="1016"/>
        <w:gridCol w:w="1016"/>
        <w:gridCol w:w="1016"/>
        <w:gridCol w:w="975"/>
      </w:tblGrid>
      <w:tr w:rsidR="00C57987" w:rsidRPr="004B7941" w14:paraId="368254A7" w14:textId="77777777" w:rsidTr="00A14C22">
        <w:tc>
          <w:tcPr>
            <w:tcW w:w="2848" w:type="dxa"/>
            <w:shd w:val="clear" w:color="auto" w:fill="auto"/>
          </w:tcPr>
          <w:p w14:paraId="73219C83" w14:textId="77777777" w:rsidR="00C57987" w:rsidRP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Номер </w:t>
            </w:r>
            <w:proofErr w:type="spellStart"/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градуировочного</w:t>
            </w:r>
            <w:proofErr w:type="spellEnd"/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раствора</w:t>
            </w:r>
          </w:p>
        </w:tc>
        <w:tc>
          <w:tcPr>
            <w:tcW w:w="952" w:type="dxa"/>
            <w:shd w:val="clear" w:color="auto" w:fill="auto"/>
          </w:tcPr>
          <w:p w14:paraId="6B7E409A" w14:textId="77777777" w:rsidR="00C57987" w:rsidRP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14:paraId="65814D41" w14:textId="77777777" w:rsidR="00C57987" w:rsidRP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73" w:type="dxa"/>
            <w:shd w:val="clear" w:color="auto" w:fill="auto"/>
          </w:tcPr>
          <w:p w14:paraId="2C7D9373" w14:textId="77777777" w:rsidR="00C57987" w:rsidRP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73" w:type="dxa"/>
            <w:shd w:val="clear" w:color="auto" w:fill="auto"/>
          </w:tcPr>
          <w:p w14:paraId="688E7EA3" w14:textId="77777777" w:rsidR="00C57987" w:rsidRP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73" w:type="dxa"/>
            <w:shd w:val="clear" w:color="auto" w:fill="auto"/>
          </w:tcPr>
          <w:p w14:paraId="3D9D2794" w14:textId="77777777" w:rsidR="00C57987" w:rsidRP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73" w:type="dxa"/>
            <w:shd w:val="clear" w:color="auto" w:fill="auto"/>
          </w:tcPr>
          <w:p w14:paraId="510435FA" w14:textId="77777777" w:rsidR="00C57987" w:rsidRP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23" w:type="dxa"/>
            <w:shd w:val="clear" w:color="auto" w:fill="auto"/>
          </w:tcPr>
          <w:p w14:paraId="2997902A" w14:textId="77777777" w:rsidR="00C57987" w:rsidRP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</w:t>
            </w:r>
          </w:p>
        </w:tc>
      </w:tr>
      <w:tr w:rsidR="00C57987" w:rsidRPr="004B7941" w14:paraId="16F47EF9" w14:textId="77777777" w:rsidTr="00A14C22">
        <w:tc>
          <w:tcPr>
            <w:tcW w:w="2848" w:type="dxa"/>
            <w:shd w:val="clear" w:color="auto" w:fill="auto"/>
          </w:tcPr>
          <w:p w14:paraId="40F669C1" w14:textId="77777777" w:rsidR="00C57987" w:rsidRP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Объем исходного р-</w:t>
            </w:r>
            <w:proofErr w:type="spellStart"/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ра</w:t>
            </w:r>
            <w:proofErr w:type="spellEnd"/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 мм</w:t>
            </w: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4843D7D8" w14:textId="77777777" w:rsidR="00C57987" w:rsidRP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73" w:type="dxa"/>
            <w:shd w:val="clear" w:color="auto" w:fill="auto"/>
          </w:tcPr>
          <w:p w14:paraId="6DBC654A" w14:textId="77777777" w:rsidR="00C57987" w:rsidRP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75,0</w:t>
            </w:r>
          </w:p>
        </w:tc>
        <w:tc>
          <w:tcPr>
            <w:tcW w:w="1073" w:type="dxa"/>
            <w:shd w:val="clear" w:color="auto" w:fill="auto"/>
          </w:tcPr>
          <w:p w14:paraId="6F86B055" w14:textId="77777777" w:rsidR="00C57987" w:rsidRP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073" w:type="dxa"/>
            <w:shd w:val="clear" w:color="auto" w:fill="auto"/>
          </w:tcPr>
          <w:p w14:paraId="1D278ED0" w14:textId="77777777" w:rsidR="00C57987" w:rsidRP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150,0</w:t>
            </w:r>
          </w:p>
        </w:tc>
        <w:tc>
          <w:tcPr>
            <w:tcW w:w="1073" w:type="dxa"/>
            <w:shd w:val="clear" w:color="auto" w:fill="auto"/>
          </w:tcPr>
          <w:p w14:paraId="119E84A0" w14:textId="77777777" w:rsidR="00C57987" w:rsidRP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073" w:type="dxa"/>
            <w:shd w:val="clear" w:color="auto" w:fill="auto"/>
          </w:tcPr>
          <w:p w14:paraId="0952B769" w14:textId="77777777" w:rsidR="00C57987" w:rsidRP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1023" w:type="dxa"/>
            <w:shd w:val="clear" w:color="auto" w:fill="auto"/>
          </w:tcPr>
          <w:p w14:paraId="4552DCFC" w14:textId="77777777" w:rsidR="00C57987" w:rsidRP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500,0</w:t>
            </w:r>
          </w:p>
        </w:tc>
      </w:tr>
      <w:tr w:rsidR="00C57987" w:rsidRPr="004B7941" w14:paraId="61AD2E95" w14:textId="77777777" w:rsidTr="00A14C22">
        <w:tc>
          <w:tcPr>
            <w:tcW w:w="2848" w:type="dxa"/>
            <w:shd w:val="clear" w:color="auto" w:fill="auto"/>
          </w:tcPr>
          <w:p w14:paraId="3CB7DE9D" w14:textId="77777777" w:rsidR="00C57987" w:rsidRPr="00C57987" w:rsidRDefault="00C57987" w:rsidP="00A14C2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Концентрация </w:t>
            </w:r>
            <w:proofErr w:type="spellStart"/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градуиро-вочного</w:t>
            </w:r>
            <w:proofErr w:type="spellEnd"/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р-</w:t>
            </w:r>
            <w:proofErr w:type="spellStart"/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ра</w:t>
            </w:r>
            <w:proofErr w:type="spellEnd"/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 мг/дм</w:t>
            </w: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74E403CD" w14:textId="77777777" w:rsidR="00C57987" w:rsidRP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0,05</w:t>
            </w:r>
          </w:p>
        </w:tc>
        <w:tc>
          <w:tcPr>
            <w:tcW w:w="1073" w:type="dxa"/>
            <w:shd w:val="clear" w:color="auto" w:fill="auto"/>
          </w:tcPr>
          <w:p w14:paraId="6A72B659" w14:textId="77777777" w:rsidR="00C57987" w:rsidRP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0,075</w:t>
            </w:r>
          </w:p>
        </w:tc>
        <w:tc>
          <w:tcPr>
            <w:tcW w:w="1073" w:type="dxa"/>
            <w:shd w:val="clear" w:color="auto" w:fill="auto"/>
          </w:tcPr>
          <w:p w14:paraId="4DCA5D4E" w14:textId="77777777" w:rsidR="00C57987" w:rsidRP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0,10</w:t>
            </w:r>
          </w:p>
        </w:tc>
        <w:tc>
          <w:tcPr>
            <w:tcW w:w="1073" w:type="dxa"/>
            <w:shd w:val="clear" w:color="auto" w:fill="auto"/>
          </w:tcPr>
          <w:p w14:paraId="676A6588" w14:textId="77777777" w:rsidR="00C57987" w:rsidRP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1073" w:type="dxa"/>
            <w:shd w:val="clear" w:color="auto" w:fill="auto"/>
          </w:tcPr>
          <w:p w14:paraId="77C5F755" w14:textId="77777777" w:rsidR="00C57987" w:rsidRP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0,20</w:t>
            </w:r>
          </w:p>
        </w:tc>
        <w:tc>
          <w:tcPr>
            <w:tcW w:w="1073" w:type="dxa"/>
            <w:shd w:val="clear" w:color="auto" w:fill="auto"/>
          </w:tcPr>
          <w:p w14:paraId="00AE6B6C" w14:textId="77777777" w:rsidR="00C57987" w:rsidRP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0,30</w:t>
            </w:r>
          </w:p>
        </w:tc>
        <w:tc>
          <w:tcPr>
            <w:tcW w:w="1023" w:type="dxa"/>
            <w:shd w:val="clear" w:color="auto" w:fill="auto"/>
          </w:tcPr>
          <w:p w14:paraId="3E5BC54F" w14:textId="77777777" w:rsidR="00C57987" w:rsidRP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0,50</w:t>
            </w:r>
          </w:p>
        </w:tc>
      </w:tr>
      <w:tr w:rsidR="00C57987" w:rsidRPr="004B7941" w14:paraId="4A9197E1" w14:textId="77777777" w:rsidTr="00A14C22">
        <w:tc>
          <w:tcPr>
            <w:tcW w:w="2848" w:type="dxa"/>
            <w:shd w:val="clear" w:color="auto" w:fill="auto"/>
          </w:tcPr>
          <w:p w14:paraId="4BE0E8FD" w14:textId="77777777" w:rsidR="00C57987" w:rsidRPr="00C57987" w:rsidRDefault="00C57987" w:rsidP="00A14C2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Концентрация веществ в воздухе при отборе 12,5 дм</w:t>
            </w: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perscript"/>
              </w:rPr>
              <w:t xml:space="preserve">3 </w:t>
            </w: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воздуха, мг/м</w:t>
            </w: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0E570A1B" w14:textId="77777777" w:rsid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3C2B5944" w14:textId="77777777" w:rsidR="00C57987" w:rsidRP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0,02</w:t>
            </w:r>
          </w:p>
        </w:tc>
        <w:tc>
          <w:tcPr>
            <w:tcW w:w="1073" w:type="dxa"/>
            <w:shd w:val="clear" w:color="auto" w:fill="auto"/>
          </w:tcPr>
          <w:p w14:paraId="660C6D07" w14:textId="77777777" w:rsid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05BF91E5" w14:textId="77777777" w:rsidR="00C57987" w:rsidRP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0,03</w:t>
            </w:r>
          </w:p>
        </w:tc>
        <w:tc>
          <w:tcPr>
            <w:tcW w:w="1073" w:type="dxa"/>
            <w:shd w:val="clear" w:color="auto" w:fill="auto"/>
          </w:tcPr>
          <w:p w14:paraId="214CA455" w14:textId="77777777" w:rsid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144915D1" w14:textId="77777777" w:rsidR="00C57987" w:rsidRP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0,04</w:t>
            </w:r>
          </w:p>
        </w:tc>
        <w:tc>
          <w:tcPr>
            <w:tcW w:w="1073" w:type="dxa"/>
            <w:shd w:val="clear" w:color="auto" w:fill="auto"/>
          </w:tcPr>
          <w:p w14:paraId="52D6AA99" w14:textId="77777777" w:rsid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105B87DA" w14:textId="77777777" w:rsidR="00C57987" w:rsidRP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0,06</w:t>
            </w:r>
          </w:p>
        </w:tc>
        <w:tc>
          <w:tcPr>
            <w:tcW w:w="1073" w:type="dxa"/>
            <w:shd w:val="clear" w:color="auto" w:fill="auto"/>
          </w:tcPr>
          <w:p w14:paraId="227768A0" w14:textId="77777777" w:rsid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59F57EF7" w14:textId="77777777" w:rsidR="00C57987" w:rsidRP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0,08</w:t>
            </w:r>
          </w:p>
        </w:tc>
        <w:tc>
          <w:tcPr>
            <w:tcW w:w="1073" w:type="dxa"/>
            <w:shd w:val="clear" w:color="auto" w:fill="auto"/>
          </w:tcPr>
          <w:p w14:paraId="3A14B674" w14:textId="77777777" w:rsid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47A8491F" w14:textId="77777777" w:rsidR="00C57987" w:rsidRP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0,12</w:t>
            </w:r>
          </w:p>
        </w:tc>
        <w:tc>
          <w:tcPr>
            <w:tcW w:w="1023" w:type="dxa"/>
            <w:shd w:val="clear" w:color="auto" w:fill="auto"/>
          </w:tcPr>
          <w:p w14:paraId="1E0A00F5" w14:textId="77777777" w:rsid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00D3708E" w14:textId="77777777" w:rsidR="00C57987" w:rsidRPr="00C57987" w:rsidRDefault="00C57987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5798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0,20</w:t>
            </w:r>
          </w:p>
        </w:tc>
      </w:tr>
    </w:tbl>
    <w:p w14:paraId="4E7C7798" w14:textId="77777777" w:rsidR="00C57987" w:rsidRDefault="00C57987" w:rsidP="00C57987">
      <w:pPr>
        <w:widowControl w:val="0"/>
        <w:spacing w:line="360" w:lineRule="auto"/>
        <w:ind w:firstLine="709"/>
        <w:rPr>
          <w:snapToGrid w:val="0"/>
          <w:sz w:val="24"/>
        </w:rPr>
      </w:pPr>
    </w:p>
    <w:p w14:paraId="1804D3E5" w14:textId="77777777" w:rsidR="004B1E36" w:rsidRPr="004B1E36" w:rsidRDefault="004B1E36" w:rsidP="004B1E36">
      <w:pPr>
        <w:spacing w:after="200" w:line="276" w:lineRule="auto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pacing w:val="40"/>
          <w:sz w:val="24"/>
          <w:lang w:val="kk-KZ"/>
        </w:rPr>
        <w:t xml:space="preserve"> </w:t>
      </w:r>
      <w:r w:rsidRPr="004B1E36">
        <w:rPr>
          <w:rFonts w:ascii="Arial" w:hAnsi="Arial" w:cs="Arial"/>
          <w:color w:val="000000" w:themeColor="text1"/>
          <w:spacing w:val="40"/>
          <w:sz w:val="24"/>
          <w:lang w:val="kk-KZ"/>
        </w:rPr>
        <w:t>Таблица 7</w:t>
      </w:r>
      <w:r>
        <w:rPr>
          <w:rFonts w:eastAsia="Calibri"/>
          <w:b/>
          <w:sz w:val="24"/>
          <w:lang w:eastAsia="en-US"/>
        </w:rPr>
        <w:t xml:space="preserve"> </w:t>
      </w:r>
      <w:proofErr w:type="spellStart"/>
      <w:r w:rsidRPr="004B1E36">
        <w:rPr>
          <w:rFonts w:ascii="Arial" w:hAnsi="Arial" w:cs="Arial"/>
          <w:bCs/>
          <w:color w:val="000000" w:themeColor="text1"/>
          <w:sz w:val="24"/>
        </w:rPr>
        <w:t>Градуировочных</w:t>
      </w:r>
      <w:proofErr w:type="spellEnd"/>
      <w:r w:rsidRPr="004B1E36">
        <w:rPr>
          <w:rFonts w:ascii="Arial" w:hAnsi="Arial" w:cs="Arial"/>
          <w:bCs/>
          <w:color w:val="000000" w:themeColor="text1"/>
          <w:sz w:val="24"/>
        </w:rPr>
        <w:t xml:space="preserve"> растворов </w:t>
      </w:r>
      <w:r>
        <w:rPr>
          <w:rFonts w:ascii="Arial" w:hAnsi="Arial" w:cs="Arial"/>
          <w:bCs/>
          <w:color w:val="000000" w:themeColor="text1"/>
          <w:sz w:val="24"/>
        </w:rPr>
        <w:t>ацетона, метанола, этанола, изо-</w:t>
      </w:r>
      <w:r w:rsidRPr="004B1E36">
        <w:rPr>
          <w:rFonts w:ascii="Arial" w:hAnsi="Arial" w:cs="Arial"/>
          <w:bCs/>
          <w:color w:val="000000" w:themeColor="text1"/>
          <w:sz w:val="24"/>
        </w:rPr>
        <w:t>пропанола и н-пропанола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916"/>
        <w:gridCol w:w="1013"/>
        <w:gridCol w:w="1013"/>
        <w:gridCol w:w="1013"/>
        <w:gridCol w:w="1013"/>
        <w:gridCol w:w="1013"/>
        <w:gridCol w:w="973"/>
      </w:tblGrid>
      <w:tr w:rsidR="004B1E36" w:rsidRPr="004B7941" w14:paraId="5D75A02E" w14:textId="77777777" w:rsidTr="00A14C22">
        <w:tc>
          <w:tcPr>
            <w:tcW w:w="2848" w:type="dxa"/>
            <w:shd w:val="clear" w:color="auto" w:fill="auto"/>
          </w:tcPr>
          <w:p w14:paraId="0C41AB39" w14:textId="77777777" w:rsidR="004B1E36" w:rsidRPr="004B1E36" w:rsidRDefault="004B1E36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Номер </w:t>
            </w:r>
            <w:proofErr w:type="spellStart"/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градуировочного</w:t>
            </w:r>
            <w:proofErr w:type="spellEnd"/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раствора</w:t>
            </w:r>
          </w:p>
        </w:tc>
        <w:tc>
          <w:tcPr>
            <w:tcW w:w="952" w:type="dxa"/>
            <w:shd w:val="clear" w:color="auto" w:fill="auto"/>
          </w:tcPr>
          <w:p w14:paraId="4E525191" w14:textId="77777777" w:rsidR="004B1E36" w:rsidRPr="004B1E36" w:rsidRDefault="004B1E36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14:paraId="471019CB" w14:textId="77777777" w:rsidR="004B1E36" w:rsidRPr="004B1E36" w:rsidRDefault="004B1E36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73" w:type="dxa"/>
            <w:shd w:val="clear" w:color="auto" w:fill="auto"/>
          </w:tcPr>
          <w:p w14:paraId="4FBA4CB9" w14:textId="77777777" w:rsidR="004B1E36" w:rsidRPr="004B1E36" w:rsidRDefault="004B1E36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73" w:type="dxa"/>
            <w:shd w:val="clear" w:color="auto" w:fill="auto"/>
          </w:tcPr>
          <w:p w14:paraId="391E3617" w14:textId="77777777" w:rsidR="004B1E36" w:rsidRPr="004B1E36" w:rsidRDefault="004B1E36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73" w:type="dxa"/>
            <w:shd w:val="clear" w:color="auto" w:fill="auto"/>
          </w:tcPr>
          <w:p w14:paraId="570DE4E0" w14:textId="77777777" w:rsidR="004B1E36" w:rsidRPr="004B1E36" w:rsidRDefault="004B1E36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73" w:type="dxa"/>
            <w:shd w:val="clear" w:color="auto" w:fill="auto"/>
          </w:tcPr>
          <w:p w14:paraId="4B123B05" w14:textId="77777777" w:rsidR="004B1E36" w:rsidRPr="004B1E36" w:rsidRDefault="004B1E36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23" w:type="dxa"/>
            <w:shd w:val="clear" w:color="auto" w:fill="auto"/>
          </w:tcPr>
          <w:p w14:paraId="156EF9E6" w14:textId="77777777" w:rsidR="004B1E36" w:rsidRPr="004B1E36" w:rsidRDefault="004B1E36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</w:t>
            </w:r>
          </w:p>
        </w:tc>
      </w:tr>
      <w:tr w:rsidR="004B1E36" w:rsidRPr="004B7941" w14:paraId="2E6E5759" w14:textId="77777777" w:rsidTr="00A14C22">
        <w:tc>
          <w:tcPr>
            <w:tcW w:w="2848" w:type="dxa"/>
            <w:shd w:val="clear" w:color="auto" w:fill="auto"/>
          </w:tcPr>
          <w:p w14:paraId="048EE453" w14:textId="77777777" w:rsidR="004B1E36" w:rsidRPr="004B1E36" w:rsidRDefault="004B1E36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Объем исходного р-</w:t>
            </w:r>
            <w:proofErr w:type="spellStart"/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ра</w:t>
            </w:r>
            <w:proofErr w:type="spellEnd"/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 мм</w:t>
            </w: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78D9EEEF" w14:textId="77777777" w:rsidR="004B1E36" w:rsidRPr="004B1E36" w:rsidRDefault="004B1E36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073" w:type="dxa"/>
            <w:shd w:val="clear" w:color="auto" w:fill="auto"/>
          </w:tcPr>
          <w:p w14:paraId="5BB03C29" w14:textId="77777777" w:rsidR="004B1E36" w:rsidRPr="004B1E36" w:rsidRDefault="004B1E36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150,0</w:t>
            </w:r>
          </w:p>
        </w:tc>
        <w:tc>
          <w:tcPr>
            <w:tcW w:w="1073" w:type="dxa"/>
            <w:shd w:val="clear" w:color="auto" w:fill="auto"/>
          </w:tcPr>
          <w:p w14:paraId="1300DC1F" w14:textId="77777777" w:rsidR="004B1E36" w:rsidRPr="004B1E36" w:rsidRDefault="004B1E36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073" w:type="dxa"/>
            <w:shd w:val="clear" w:color="auto" w:fill="auto"/>
          </w:tcPr>
          <w:p w14:paraId="230941F8" w14:textId="77777777" w:rsidR="004B1E36" w:rsidRPr="004B1E36" w:rsidRDefault="004B1E36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400,0</w:t>
            </w:r>
          </w:p>
        </w:tc>
        <w:tc>
          <w:tcPr>
            <w:tcW w:w="1073" w:type="dxa"/>
            <w:shd w:val="clear" w:color="auto" w:fill="auto"/>
          </w:tcPr>
          <w:p w14:paraId="35347D1E" w14:textId="77777777" w:rsidR="004B1E36" w:rsidRPr="004B1E36" w:rsidRDefault="004B1E36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500,0</w:t>
            </w:r>
          </w:p>
        </w:tc>
        <w:tc>
          <w:tcPr>
            <w:tcW w:w="1073" w:type="dxa"/>
            <w:shd w:val="clear" w:color="auto" w:fill="auto"/>
          </w:tcPr>
          <w:p w14:paraId="39B0C051" w14:textId="77777777" w:rsidR="004B1E36" w:rsidRPr="004B1E36" w:rsidRDefault="004B1E36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600,0</w:t>
            </w:r>
          </w:p>
        </w:tc>
        <w:tc>
          <w:tcPr>
            <w:tcW w:w="1023" w:type="dxa"/>
            <w:shd w:val="clear" w:color="auto" w:fill="auto"/>
          </w:tcPr>
          <w:p w14:paraId="4CCEA3CA" w14:textId="77777777" w:rsidR="004B1E36" w:rsidRPr="004B1E36" w:rsidRDefault="004B1E36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750,0</w:t>
            </w:r>
          </w:p>
        </w:tc>
      </w:tr>
      <w:tr w:rsidR="004B1E36" w:rsidRPr="004B7941" w14:paraId="074441A5" w14:textId="77777777" w:rsidTr="00A14C22">
        <w:tc>
          <w:tcPr>
            <w:tcW w:w="2848" w:type="dxa"/>
            <w:shd w:val="clear" w:color="auto" w:fill="auto"/>
          </w:tcPr>
          <w:p w14:paraId="5A19B870" w14:textId="77777777" w:rsidR="004B1E36" w:rsidRPr="004B1E36" w:rsidRDefault="004B1E36" w:rsidP="00A14C2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Концентрация </w:t>
            </w:r>
            <w:proofErr w:type="spellStart"/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градуиро-вочного</w:t>
            </w:r>
            <w:proofErr w:type="spellEnd"/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р-</w:t>
            </w:r>
            <w:proofErr w:type="spellStart"/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ра</w:t>
            </w:r>
            <w:proofErr w:type="spellEnd"/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 мг/дм</w:t>
            </w: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27C588FD" w14:textId="77777777" w:rsidR="004B1E36" w:rsidRPr="004B1E36" w:rsidRDefault="004B1E36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0,20</w:t>
            </w:r>
          </w:p>
        </w:tc>
        <w:tc>
          <w:tcPr>
            <w:tcW w:w="1073" w:type="dxa"/>
            <w:shd w:val="clear" w:color="auto" w:fill="auto"/>
          </w:tcPr>
          <w:p w14:paraId="602525C1" w14:textId="77777777" w:rsidR="004B1E36" w:rsidRPr="004B1E36" w:rsidRDefault="004B1E36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0,30</w:t>
            </w:r>
          </w:p>
        </w:tc>
        <w:tc>
          <w:tcPr>
            <w:tcW w:w="1073" w:type="dxa"/>
            <w:shd w:val="clear" w:color="auto" w:fill="auto"/>
          </w:tcPr>
          <w:p w14:paraId="0C2640C5" w14:textId="77777777" w:rsidR="004B1E36" w:rsidRPr="004B1E36" w:rsidRDefault="004B1E36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0,40</w:t>
            </w:r>
          </w:p>
        </w:tc>
        <w:tc>
          <w:tcPr>
            <w:tcW w:w="1073" w:type="dxa"/>
            <w:shd w:val="clear" w:color="auto" w:fill="auto"/>
          </w:tcPr>
          <w:p w14:paraId="328F8F5F" w14:textId="77777777" w:rsidR="004B1E36" w:rsidRPr="004B1E36" w:rsidRDefault="004B1E36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0,80</w:t>
            </w:r>
          </w:p>
        </w:tc>
        <w:tc>
          <w:tcPr>
            <w:tcW w:w="1073" w:type="dxa"/>
            <w:shd w:val="clear" w:color="auto" w:fill="auto"/>
          </w:tcPr>
          <w:p w14:paraId="487C0621" w14:textId="77777777" w:rsidR="004B1E36" w:rsidRPr="004B1E36" w:rsidRDefault="004B1E36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1,00</w:t>
            </w:r>
          </w:p>
        </w:tc>
        <w:tc>
          <w:tcPr>
            <w:tcW w:w="1073" w:type="dxa"/>
            <w:shd w:val="clear" w:color="auto" w:fill="auto"/>
          </w:tcPr>
          <w:p w14:paraId="5903F8ED" w14:textId="77777777" w:rsidR="004B1E36" w:rsidRPr="004B1E36" w:rsidRDefault="004B1E36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1,20</w:t>
            </w:r>
          </w:p>
        </w:tc>
        <w:tc>
          <w:tcPr>
            <w:tcW w:w="1023" w:type="dxa"/>
            <w:shd w:val="clear" w:color="auto" w:fill="auto"/>
          </w:tcPr>
          <w:p w14:paraId="08718D3E" w14:textId="77777777" w:rsidR="004B1E36" w:rsidRPr="004B1E36" w:rsidRDefault="004B1E36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1,50</w:t>
            </w:r>
          </w:p>
        </w:tc>
      </w:tr>
      <w:tr w:rsidR="004B1E36" w:rsidRPr="004B7941" w14:paraId="1E43D54D" w14:textId="77777777" w:rsidTr="00A14C22">
        <w:tc>
          <w:tcPr>
            <w:tcW w:w="2848" w:type="dxa"/>
            <w:shd w:val="clear" w:color="auto" w:fill="auto"/>
          </w:tcPr>
          <w:p w14:paraId="6096FA4E" w14:textId="77777777" w:rsidR="004B1E36" w:rsidRPr="004B1E36" w:rsidRDefault="004B1E36" w:rsidP="00A14C2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Концентрация вещества в воздухе при отборе 12,5 дм</w:t>
            </w: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воздуха, мг/м</w:t>
            </w: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1B0D785A" w14:textId="77777777" w:rsidR="00003278" w:rsidRDefault="00003278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6ECECB64" w14:textId="77777777" w:rsidR="004B1E36" w:rsidRPr="004B1E36" w:rsidRDefault="004B1E36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0,08</w:t>
            </w:r>
          </w:p>
        </w:tc>
        <w:tc>
          <w:tcPr>
            <w:tcW w:w="1073" w:type="dxa"/>
            <w:shd w:val="clear" w:color="auto" w:fill="auto"/>
          </w:tcPr>
          <w:p w14:paraId="0E5DAC19" w14:textId="77777777" w:rsidR="00003278" w:rsidRDefault="00003278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3A9FFCCB" w14:textId="77777777" w:rsidR="004B1E36" w:rsidRPr="004B1E36" w:rsidRDefault="004B1E36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0,12</w:t>
            </w:r>
          </w:p>
        </w:tc>
        <w:tc>
          <w:tcPr>
            <w:tcW w:w="1073" w:type="dxa"/>
            <w:shd w:val="clear" w:color="auto" w:fill="auto"/>
          </w:tcPr>
          <w:p w14:paraId="26B1DD0D" w14:textId="77777777" w:rsidR="00003278" w:rsidRDefault="00003278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107A0561" w14:textId="77777777" w:rsidR="004B1E36" w:rsidRPr="004B1E36" w:rsidRDefault="004B1E36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0,16</w:t>
            </w:r>
          </w:p>
        </w:tc>
        <w:tc>
          <w:tcPr>
            <w:tcW w:w="1073" w:type="dxa"/>
            <w:shd w:val="clear" w:color="auto" w:fill="auto"/>
          </w:tcPr>
          <w:p w14:paraId="342D22EB" w14:textId="77777777" w:rsidR="00003278" w:rsidRDefault="00003278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42A1728E" w14:textId="77777777" w:rsidR="004B1E36" w:rsidRPr="004B1E36" w:rsidRDefault="004B1E36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0,32</w:t>
            </w:r>
          </w:p>
        </w:tc>
        <w:tc>
          <w:tcPr>
            <w:tcW w:w="1073" w:type="dxa"/>
            <w:shd w:val="clear" w:color="auto" w:fill="auto"/>
          </w:tcPr>
          <w:p w14:paraId="46B47B9D" w14:textId="77777777" w:rsidR="00003278" w:rsidRDefault="00003278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14F7218F" w14:textId="77777777" w:rsidR="004B1E36" w:rsidRPr="004B1E36" w:rsidRDefault="004B1E36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0,40</w:t>
            </w:r>
          </w:p>
        </w:tc>
        <w:tc>
          <w:tcPr>
            <w:tcW w:w="1073" w:type="dxa"/>
            <w:shd w:val="clear" w:color="auto" w:fill="auto"/>
          </w:tcPr>
          <w:p w14:paraId="67CF3786" w14:textId="77777777" w:rsidR="00003278" w:rsidRDefault="00003278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139201F3" w14:textId="77777777" w:rsidR="004B1E36" w:rsidRPr="004B1E36" w:rsidRDefault="004B1E36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0,48</w:t>
            </w:r>
          </w:p>
        </w:tc>
        <w:tc>
          <w:tcPr>
            <w:tcW w:w="1023" w:type="dxa"/>
            <w:shd w:val="clear" w:color="auto" w:fill="auto"/>
          </w:tcPr>
          <w:p w14:paraId="63617AD4" w14:textId="77777777" w:rsidR="00003278" w:rsidRDefault="00003278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2DB1EFA8" w14:textId="77777777" w:rsidR="004B1E36" w:rsidRPr="004B1E36" w:rsidRDefault="004B1E36" w:rsidP="00A14C2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B1E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0,60</w:t>
            </w:r>
          </w:p>
        </w:tc>
      </w:tr>
    </w:tbl>
    <w:p w14:paraId="2B5AB993" w14:textId="77777777" w:rsidR="00555EAF" w:rsidRDefault="00555EAF" w:rsidP="00555EAF">
      <w:pPr>
        <w:spacing w:after="200" w:line="276" w:lineRule="auto"/>
        <w:jc w:val="right"/>
        <w:rPr>
          <w:rFonts w:eastAsia="Calibri"/>
          <w:sz w:val="24"/>
          <w:lang w:eastAsia="en-US"/>
        </w:rPr>
      </w:pPr>
    </w:p>
    <w:p w14:paraId="528E04A2" w14:textId="77777777" w:rsidR="006D41F7" w:rsidRPr="004E6213" w:rsidRDefault="006D41F7" w:rsidP="006D41F7">
      <w:pPr>
        <w:widowControl w:val="0"/>
        <w:spacing w:line="360" w:lineRule="auto"/>
        <w:ind w:firstLine="709"/>
        <w:rPr>
          <w:rFonts w:ascii="Arial" w:hAnsi="Arial" w:cs="Arial"/>
          <w:color w:val="000000" w:themeColor="text1"/>
          <w:sz w:val="22"/>
          <w:szCs w:val="22"/>
        </w:rPr>
      </w:pPr>
      <w:r w:rsidRPr="00687F50">
        <w:rPr>
          <w:rFonts w:ascii="Arial" w:eastAsia="Calibri" w:hAnsi="Arial" w:cs="Arial"/>
          <w:color w:val="000000" w:themeColor="text1"/>
          <w:spacing w:val="40"/>
          <w:sz w:val="22"/>
          <w:szCs w:val="22"/>
          <w:lang w:eastAsia="en-US"/>
        </w:rPr>
        <w:t>Примечание</w:t>
      </w:r>
      <w:r w:rsidRPr="004E6213">
        <w:rPr>
          <w:rFonts w:ascii="Arial" w:eastAsia="Calibri" w:hAnsi="Arial" w:cs="Arial"/>
          <w:color w:val="000000" w:themeColor="text1"/>
          <w:spacing w:val="40"/>
          <w:sz w:val="22"/>
          <w:szCs w:val="22"/>
          <w:lang w:eastAsia="en-US"/>
        </w:rPr>
        <w:t xml:space="preserve"> – </w:t>
      </w:r>
      <w:r w:rsidRPr="004E6213">
        <w:rPr>
          <w:rFonts w:ascii="Arial" w:hAnsi="Arial" w:cs="Arial"/>
          <w:color w:val="000000" w:themeColor="text1"/>
          <w:sz w:val="22"/>
          <w:szCs w:val="22"/>
        </w:rPr>
        <w:t xml:space="preserve">Допускается использование </w:t>
      </w:r>
      <w:proofErr w:type="spellStart"/>
      <w:r w:rsidRPr="004E6213">
        <w:rPr>
          <w:rFonts w:ascii="Arial" w:hAnsi="Arial" w:cs="Arial"/>
          <w:color w:val="000000" w:themeColor="text1"/>
          <w:sz w:val="22"/>
          <w:szCs w:val="22"/>
        </w:rPr>
        <w:t>градуировочных</w:t>
      </w:r>
      <w:proofErr w:type="spellEnd"/>
      <w:r w:rsidRPr="004E6213">
        <w:rPr>
          <w:rFonts w:ascii="Arial" w:hAnsi="Arial" w:cs="Arial"/>
          <w:color w:val="000000" w:themeColor="text1"/>
          <w:sz w:val="22"/>
          <w:szCs w:val="22"/>
        </w:rPr>
        <w:t xml:space="preserve"> растворов с другими массовыми концентрациями определяемых веществ, но в пределах их диапазонов измерений с соответствующей корректировкой схемы приготовления </w:t>
      </w:r>
      <w:proofErr w:type="spellStart"/>
      <w:r w:rsidRPr="004E6213">
        <w:rPr>
          <w:rFonts w:ascii="Arial" w:hAnsi="Arial" w:cs="Arial"/>
          <w:color w:val="000000" w:themeColor="text1"/>
          <w:sz w:val="22"/>
          <w:szCs w:val="22"/>
        </w:rPr>
        <w:t>градуировочных</w:t>
      </w:r>
      <w:proofErr w:type="spellEnd"/>
      <w:r w:rsidRPr="004E6213">
        <w:rPr>
          <w:rFonts w:ascii="Arial" w:hAnsi="Arial" w:cs="Arial"/>
          <w:color w:val="000000" w:themeColor="text1"/>
          <w:sz w:val="22"/>
          <w:szCs w:val="22"/>
        </w:rPr>
        <w:t xml:space="preserve"> растворов.</w:t>
      </w:r>
    </w:p>
    <w:p w14:paraId="2D549897" w14:textId="77777777" w:rsidR="006D41F7" w:rsidRDefault="006D41F7" w:rsidP="006D41F7">
      <w:pPr>
        <w:widowControl w:val="0"/>
        <w:spacing w:line="360" w:lineRule="auto"/>
        <w:ind w:firstLine="709"/>
        <w:rPr>
          <w:rFonts w:ascii="Arial" w:eastAsia="Calibri" w:hAnsi="Arial" w:cs="Arial"/>
          <w:b/>
          <w:iCs/>
          <w:spacing w:val="1"/>
          <w:sz w:val="24"/>
        </w:rPr>
      </w:pPr>
      <w:r w:rsidRPr="003F13A2">
        <w:rPr>
          <w:rFonts w:ascii="Arial" w:eastAsia="Calibri" w:hAnsi="Arial" w:cs="Arial"/>
          <w:b/>
          <w:iCs/>
          <w:spacing w:val="1"/>
          <w:sz w:val="24"/>
        </w:rPr>
        <w:t>8.</w:t>
      </w:r>
      <w:r w:rsidR="00EC0FB2">
        <w:rPr>
          <w:rFonts w:ascii="Arial" w:eastAsia="Calibri" w:hAnsi="Arial" w:cs="Arial"/>
          <w:b/>
          <w:iCs/>
          <w:spacing w:val="1"/>
          <w:sz w:val="24"/>
        </w:rPr>
        <w:t>7</w:t>
      </w:r>
      <w:r w:rsidRPr="003F13A2">
        <w:rPr>
          <w:rFonts w:ascii="Arial" w:hAnsi="Arial" w:cs="Arial"/>
          <w:b/>
          <w:i/>
          <w:iCs/>
          <w:snapToGrid w:val="0"/>
          <w:sz w:val="24"/>
        </w:rPr>
        <w:t xml:space="preserve"> </w:t>
      </w:r>
      <w:r w:rsidRPr="003F13A2">
        <w:rPr>
          <w:rFonts w:ascii="Arial" w:eastAsia="Calibri" w:hAnsi="Arial" w:cs="Arial"/>
          <w:b/>
          <w:iCs/>
          <w:spacing w:val="1"/>
          <w:sz w:val="24"/>
        </w:rPr>
        <w:t xml:space="preserve">Установление </w:t>
      </w:r>
      <w:proofErr w:type="spellStart"/>
      <w:r w:rsidRPr="003F13A2">
        <w:rPr>
          <w:rFonts w:ascii="Arial" w:eastAsia="Calibri" w:hAnsi="Arial" w:cs="Arial"/>
          <w:b/>
          <w:iCs/>
          <w:spacing w:val="1"/>
          <w:sz w:val="24"/>
        </w:rPr>
        <w:t>градуировочных</w:t>
      </w:r>
      <w:proofErr w:type="spellEnd"/>
      <w:r w:rsidRPr="003F13A2">
        <w:rPr>
          <w:rFonts w:ascii="Arial" w:eastAsia="Calibri" w:hAnsi="Arial" w:cs="Arial"/>
          <w:b/>
          <w:iCs/>
          <w:spacing w:val="1"/>
          <w:sz w:val="24"/>
        </w:rPr>
        <w:t xml:space="preserve"> характеристик</w:t>
      </w:r>
    </w:p>
    <w:p w14:paraId="216E9540" w14:textId="77777777" w:rsidR="00EC0FB2" w:rsidRDefault="00EC0FB2" w:rsidP="00EC0FB2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Для количественного определения веществ применяют метод абсолютной градуировки, который связывает площадь пика на хроматограмме, полученной в результате дозирования в хроматограф равновесного пара искомого соединения, с массовой концентрацией определяемого вещества в анализируемом водном растворе.</w:t>
      </w:r>
    </w:p>
    <w:p w14:paraId="2A607B2A" w14:textId="77777777" w:rsidR="00EC0FB2" w:rsidRDefault="00EC0FB2" w:rsidP="00EC0FB2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Условия выполнения измерений содержания веществ в водной вытяжке и в </w:t>
      </w:r>
      <w:proofErr w:type="spellStart"/>
      <w:r>
        <w:rPr>
          <w:rFonts w:ascii="Arial" w:hAnsi="Arial" w:cs="Arial"/>
          <w:bCs/>
          <w:color w:val="000000" w:themeColor="text1"/>
          <w:sz w:val="24"/>
        </w:rPr>
        <w:lastRenderedPageBreak/>
        <w:t>градуировочных</w:t>
      </w:r>
      <w:proofErr w:type="spellEnd"/>
      <w:r>
        <w:rPr>
          <w:rFonts w:ascii="Arial" w:hAnsi="Arial" w:cs="Arial"/>
          <w:bCs/>
          <w:color w:val="000000" w:themeColor="text1"/>
          <w:sz w:val="24"/>
        </w:rPr>
        <w:t xml:space="preserve"> растворах должны быть одинаковы.</w:t>
      </w:r>
    </w:p>
    <w:p w14:paraId="5261B59A" w14:textId="77777777" w:rsidR="00EC0FB2" w:rsidRDefault="00EC0FB2" w:rsidP="00EC0FB2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По 10 см</w:t>
      </w:r>
      <w:r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>
        <w:rPr>
          <w:rFonts w:ascii="Arial" w:hAnsi="Arial" w:cs="Arial"/>
          <w:bCs/>
          <w:color w:val="000000" w:themeColor="text1"/>
          <w:sz w:val="24"/>
        </w:rPr>
        <w:t xml:space="preserve"> каждого </w:t>
      </w:r>
      <w:proofErr w:type="spellStart"/>
      <w:r>
        <w:rPr>
          <w:rFonts w:ascii="Arial" w:hAnsi="Arial" w:cs="Arial"/>
          <w:bCs/>
          <w:color w:val="000000" w:themeColor="text1"/>
          <w:sz w:val="24"/>
        </w:rPr>
        <w:t>градуировочного</w:t>
      </w:r>
      <w:proofErr w:type="spellEnd"/>
      <w:r>
        <w:rPr>
          <w:rFonts w:ascii="Arial" w:hAnsi="Arial" w:cs="Arial"/>
          <w:bCs/>
          <w:color w:val="000000" w:themeColor="text1"/>
          <w:sz w:val="24"/>
        </w:rPr>
        <w:t xml:space="preserve"> раствора помещают в стеклянный флакон, герметично закрывают специальной крышкой из комплекта ДРП или обжимным алюминиевым колпачком, помещают флакон в термостат ДРП на 30 мин.</w:t>
      </w:r>
    </w:p>
    <w:p w14:paraId="0980A965" w14:textId="77777777" w:rsidR="00EC0FB2" w:rsidRDefault="00EC0FB2" w:rsidP="00EC0FB2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По окончании времени термостатирования запускают «Старт» методики в соответствии с инструкцией по эксплуатации газохроматографического комплекса. Хроматограф переходит на этап работы «Анализ», который длится ориентировочно 35 мин.</w:t>
      </w:r>
    </w:p>
    <w:p w14:paraId="27EF3001" w14:textId="77777777" w:rsidR="00EC0FB2" w:rsidRDefault="00EC0FB2" w:rsidP="00EC0FB2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Для построения </w:t>
      </w:r>
      <w:proofErr w:type="spellStart"/>
      <w:r>
        <w:rPr>
          <w:rFonts w:ascii="Arial" w:hAnsi="Arial" w:cs="Arial"/>
          <w:bCs/>
          <w:color w:val="000000" w:themeColor="text1"/>
          <w:sz w:val="24"/>
        </w:rPr>
        <w:t>градуировочного</w:t>
      </w:r>
      <w:proofErr w:type="spellEnd"/>
      <w:r>
        <w:rPr>
          <w:rFonts w:ascii="Arial" w:hAnsi="Arial" w:cs="Arial"/>
          <w:bCs/>
          <w:color w:val="000000" w:themeColor="text1"/>
          <w:sz w:val="24"/>
        </w:rPr>
        <w:t xml:space="preserve"> графика, выражающего зависимость площади пика на хроматограмме от массовой концентрации вещества, берут среднюю величину из двух-трех измерений одной массовой концентрации.</w:t>
      </w:r>
    </w:p>
    <w:p w14:paraId="1E116591" w14:textId="77777777" w:rsidR="002A4784" w:rsidRDefault="002A4784" w:rsidP="00EC0FB2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</w:p>
    <w:p w14:paraId="1C721EEE" w14:textId="77777777" w:rsidR="002A4784" w:rsidRPr="0073235B" w:rsidRDefault="002A4784" w:rsidP="002A4784">
      <w:pPr>
        <w:widowControl w:val="0"/>
        <w:spacing w:after="120" w:line="360" w:lineRule="auto"/>
        <w:ind w:left="709"/>
        <w:rPr>
          <w:rFonts w:ascii="Arial" w:hAnsi="Arial" w:cs="Arial"/>
          <w:b/>
          <w:szCs w:val="28"/>
        </w:rPr>
      </w:pPr>
      <w:bookmarkStart w:id="24" w:name="_Toc116299708"/>
      <w:bookmarkStart w:id="25" w:name="_Toc129873908"/>
      <w:proofErr w:type="gramStart"/>
      <w:r w:rsidRPr="0073235B">
        <w:rPr>
          <w:rFonts w:ascii="Arial" w:hAnsi="Arial" w:cs="Arial"/>
          <w:b/>
          <w:szCs w:val="28"/>
        </w:rPr>
        <w:t xml:space="preserve">9 </w:t>
      </w:r>
      <w:bookmarkEnd w:id="24"/>
      <w:r w:rsidRPr="0073235B">
        <w:rPr>
          <w:rFonts w:ascii="Arial" w:hAnsi="Arial" w:cs="Arial"/>
          <w:b/>
          <w:szCs w:val="28"/>
        </w:rPr>
        <w:t xml:space="preserve"> Идентификация</w:t>
      </w:r>
      <w:proofErr w:type="gramEnd"/>
      <w:r w:rsidRPr="0073235B">
        <w:rPr>
          <w:rFonts w:ascii="Arial" w:hAnsi="Arial" w:cs="Arial"/>
          <w:b/>
          <w:szCs w:val="28"/>
        </w:rPr>
        <w:t xml:space="preserve"> определяемых веществ на двух каналах детекторов</w:t>
      </w:r>
      <w:bookmarkEnd w:id="25"/>
    </w:p>
    <w:p w14:paraId="61194D3A" w14:textId="036B5374" w:rsidR="002A4784" w:rsidRDefault="002A4784" w:rsidP="002A4784">
      <w:pPr>
        <w:widowControl w:val="0"/>
        <w:adjustRightInd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По окончании этапа «Анализ» проводят идентификацию </w:t>
      </w:r>
      <w:r w:rsidR="002F20FD">
        <w:rPr>
          <w:rFonts w:ascii="Arial" w:hAnsi="Arial" w:cs="Arial"/>
          <w:bCs/>
          <w:color w:val="000000" w:themeColor="text1"/>
          <w:sz w:val="24"/>
        </w:rPr>
        <w:t>определяемых веществ</w:t>
      </w:r>
      <w:r>
        <w:rPr>
          <w:rFonts w:ascii="Arial" w:hAnsi="Arial" w:cs="Arial"/>
          <w:bCs/>
          <w:color w:val="000000" w:themeColor="text1"/>
          <w:sz w:val="24"/>
        </w:rPr>
        <w:t xml:space="preserve"> на двух каналах детекторов. Это необходимо для более надежной и достоверной идентификации при анализе многокомпонентных проб, когда одного параметра (времени удерживания компонента на одной колонке) недостаточно. Для проведения идентификации веществ на двух каналах создают </w:t>
      </w:r>
      <w:r w:rsidR="002F20FD">
        <w:rPr>
          <w:rFonts w:ascii="Arial" w:hAnsi="Arial" w:cs="Arial"/>
          <w:bCs/>
          <w:color w:val="000000" w:themeColor="text1"/>
          <w:sz w:val="24"/>
        </w:rPr>
        <w:t>вещества</w:t>
      </w:r>
      <w:r>
        <w:rPr>
          <w:rFonts w:ascii="Arial" w:hAnsi="Arial" w:cs="Arial"/>
          <w:bCs/>
          <w:color w:val="000000" w:themeColor="text1"/>
          <w:sz w:val="24"/>
        </w:rPr>
        <w:t xml:space="preserve"> с одинаковым </w:t>
      </w:r>
      <w:r>
        <w:rPr>
          <w:rFonts w:ascii="Arial" w:hAnsi="Arial" w:cs="Arial"/>
          <w:bCs/>
          <w:sz w:val="24"/>
        </w:rPr>
        <w:t xml:space="preserve">наименованием </w:t>
      </w:r>
      <w:r>
        <w:rPr>
          <w:rFonts w:ascii="Arial" w:hAnsi="Arial" w:cs="Arial"/>
          <w:bCs/>
          <w:color w:val="000000" w:themeColor="text1"/>
          <w:sz w:val="24"/>
        </w:rPr>
        <w:t>на каждом канале детектора.</w:t>
      </w:r>
    </w:p>
    <w:p w14:paraId="22B48FD3" w14:textId="77777777" w:rsidR="002A4784" w:rsidRDefault="002A4784" w:rsidP="002A4784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Идентификацию каждого компонента пробы проводят по двум параметрам:</w:t>
      </w:r>
    </w:p>
    <w:p w14:paraId="03FE5EC2" w14:textId="77777777" w:rsidR="002A4784" w:rsidRDefault="002A4784" w:rsidP="002A4784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1) «Наименование вещества»;</w:t>
      </w:r>
    </w:p>
    <w:p w14:paraId="5085E86E" w14:textId="77777777" w:rsidR="002A4784" w:rsidRDefault="002A4784" w:rsidP="002A4784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2) «Номер детектора».</w:t>
      </w:r>
    </w:p>
    <w:p w14:paraId="3C32A764" w14:textId="77777777" w:rsidR="002A4784" w:rsidRDefault="002A4784" w:rsidP="002A4784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Пик на первом канале (ПИД-1) имеет статус «Основной». Пик на втором канале (ПИД-2) имеет статус «Подтверждающий». </w:t>
      </w:r>
    </w:p>
    <w:p w14:paraId="7E4C8296" w14:textId="77777777" w:rsidR="002A4784" w:rsidRDefault="002A4784" w:rsidP="002A4784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При интерпретации хроматограмм необходимо соблюдать следующие правила:</w:t>
      </w:r>
    </w:p>
    <w:p w14:paraId="583ABDD6" w14:textId="5655BD5A" w:rsidR="002A4784" w:rsidRDefault="002A4784" w:rsidP="002A4784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- времена удерживания </w:t>
      </w:r>
      <w:r w:rsidR="002F20FD">
        <w:rPr>
          <w:rFonts w:ascii="Arial" w:hAnsi="Arial" w:cs="Arial"/>
          <w:bCs/>
          <w:color w:val="000000" w:themeColor="text1"/>
          <w:sz w:val="24"/>
        </w:rPr>
        <w:t>определяемых веществ</w:t>
      </w:r>
      <w:r>
        <w:rPr>
          <w:rFonts w:ascii="Arial" w:hAnsi="Arial" w:cs="Arial"/>
          <w:bCs/>
          <w:color w:val="000000" w:themeColor="text1"/>
          <w:sz w:val="24"/>
        </w:rPr>
        <w:t xml:space="preserve"> необходимо указывать максимально точно (три знака после запятой). Окна поиска должны быть небольшие (1 % или менее) с целью минимизации временных областей поиска, в которых возможно присутствие двух или более компонентов;</w:t>
      </w:r>
    </w:p>
    <w:p w14:paraId="609192A2" w14:textId="1A961F08" w:rsidR="002A4784" w:rsidRDefault="002A4784" w:rsidP="002A4784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- статус «Основной» для </w:t>
      </w:r>
      <w:r w:rsidR="002F20FD">
        <w:rPr>
          <w:rFonts w:ascii="Arial" w:hAnsi="Arial" w:cs="Arial"/>
          <w:bCs/>
          <w:color w:val="000000" w:themeColor="text1"/>
          <w:sz w:val="24"/>
        </w:rPr>
        <w:t>вещества</w:t>
      </w:r>
      <w:r>
        <w:rPr>
          <w:rFonts w:ascii="Arial" w:hAnsi="Arial" w:cs="Arial"/>
          <w:bCs/>
          <w:color w:val="000000" w:themeColor="text1"/>
          <w:sz w:val="24"/>
        </w:rPr>
        <w:t xml:space="preserve"> следует выбирать на том канале, где это </w:t>
      </w:r>
      <w:r w:rsidR="002F20FD">
        <w:rPr>
          <w:rFonts w:ascii="Arial" w:hAnsi="Arial" w:cs="Arial"/>
          <w:bCs/>
          <w:color w:val="000000" w:themeColor="text1"/>
          <w:sz w:val="24"/>
        </w:rPr>
        <w:t>вещество</w:t>
      </w:r>
      <w:r>
        <w:rPr>
          <w:rFonts w:ascii="Arial" w:hAnsi="Arial" w:cs="Arial"/>
          <w:bCs/>
          <w:color w:val="000000" w:themeColor="text1"/>
          <w:sz w:val="24"/>
        </w:rPr>
        <w:t xml:space="preserve"> лучше отделяется от других анализируемых веществ и посторонних пиков. На втором канале, где пересечение областей поиска с другими </w:t>
      </w:r>
      <w:r w:rsidR="002F20FD">
        <w:rPr>
          <w:rFonts w:ascii="Arial" w:hAnsi="Arial" w:cs="Arial"/>
          <w:bCs/>
          <w:color w:val="000000" w:themeColor="text1"/>
          <w:sz w:val="24"/>
        </w:rPr>
        <w:t>веществ</w:t>
      </w:r>
      <w:r>
        <w:rPr>
          <w:rFonts w:ascii="Arial" w:hAnsi="Arial" w:cs="Arial"/>
          <w:bCs/>
          <w:color w:val="000000" w:themeColor="text1"/>
          <w:sz w:val="24"/>
        </w:rPr>
        <w:t xml:space="preserve">ами более </w:t>
      </w:r>
      <w:r>
        <w:rPr>
          <w:rFonts w:ascii="Arial" w:hAnsi="Arial" w:cs="Arial"/>
          <w:bCs/>
          <w:color w:val="000000" w:themeColor="text1"/>
          <w:sz w:val="24"/>
        </w:rPr>
        <w:lastRenderedPageBreak/>
        <w:t>вероятно, данн</w:t>
      </w:r>
      <w:r w:rsidR="002F20FD">
        <w:rPr>
          <w:rFonts w:ascii="Arial" w:hAnsi="Arial" w:cs="Arial"/>
          <w:bCs/>
          <w:color w:val="000000" w:themeColor="text1"/>
          <w:sz w:val="24"/>
        </w:rPr>
        <w:t>ое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2F20FD">
        <w:rPr>
          <w:rFonts w:ascii="Arial" w:hAnsi="Arial" w:cs="Arial"/>
          <w:bCs/>
          <w:color w:val="000000" w:themeColor="text1"/>
          <w:sz w:val="24"/>
        </w:rPr>
        <w:t>вещество</w:t>
      </w:r>
      <w:r>
        <w:rPr>
          <w:rFonts w:ascii="Arial" w:hAnsi="Arial" w:cs="Arial"/>
          <w:bCs/>
          <w:color w:val="000000" w:themeColor="text1"/>
          <w:sz w:val="24"/>
        </w:rPr>
        <w:t xml:space="preserve"> будет носить статус «Подтверждающий»;</w:t>
      </w:r>
    </w:p>
    <w:p w14:paraId="4BB32D2A" w14:textId="782DD342" w:rsidR="002A4784" w:rsidRDefault="002A4784" w:rsidP="002A4784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- если различие заданного времени удерживания двух </w:t>
      </w:r>
      <w:r w:rsidR="002F20FD">
        <w:rPr>
          <w:rFonts w:ascii="Arial" w:hAnsi="Arial" w:cs="Arial"/>
          <w:bCs/>
          <w:color w:val="000000" w:themeColor="text1"/>
          <w:sz w:val="24"/>
        </w:rPr>
        <w:t>веществ</w:t>
      </w:r>
      <w:r>
        <w:rPr>
          <w:rFonts w:ascii="Arial" w:hAnsi="Arial" w:cs="Arial"/>
          <w:bCs/>
          <w:color w:val="000000" w:themeColor="text1"/>
          <w:sz w:val="24"/>
        </w:rPr>
        <w:t xml:space="preserve"> от реального времени удерживания пика одинаково, предпочтение в идентификации будет отдано </w:t>
      </w:r>
      <w:r w:rsidR="002F20FD">
        <w:rPr>
          <w:rFonts w:ascii="Arial" w:hAnsi="Arial" w:cs="Arial"/>
          <w:bCs/>
          <w:color w:val="000000" w:themeColor="text1"/>
          <w:sz w:val="24"/>
        </w:rPr>
        <w:t>веществ</w:t>
      </w:r>
      <w:r>
        <w:rPr>
          <w:rFonts w:ascii="Arial" w:hAnsi="Arial" w:cs="Arial"/>
          <w:bCs/>
          <w:color w:val="000000" w:themeColor="text1"/>
          <w:sz w:val="24"/>
        </w:rPr>
        <w:t xml:space="preserve">у с меньшим окном поиска. Это может быть использовано оператором как искусственный прием, например, если присутствие одного </w:t>
      </w:r>
      <w:r w:rsidR="002F20FD">
        <w:rPr>
          <w:rFonts w:ascii="Arial" w:hAnsi="Arial" w:cs="Arial"/>
          <w:bCs/>
          <w:color w:val="000000" w:themeColor="text1"/>
          <w:sz w:val="24"/>
        </w:rPr>
        <w:t>вещества</w:t>
      </w:r>
      <w:r>
        <w:rPr>
          <w:rFonts w:ascii="Arial" w:hAnsi="Arial" w:cs="Arial"/>
          <w:bCs/>
          <w:color w:val="000000" w:themeColor="text1"/>
          <w:sz w:val="24"/>
        </w:rPr>
        <w:t xml:space="preserve"> в анализируемой пробе более вероятно, чем второго в соответствии с составом анализируемого материала. Для использования этого приема двум близко </w:t>
      </w:r>
      <w:proofErr w:type="spellStart"/>
      <w:r>
        <w:rPr>
          <w:rFonts w:ascii="Arial" w:hAnsi="Arial" w:cs="Arial"/>
          <w:bCs/>
          <w:color w:val="000000" w:themeColor="text1"/>
          <w:sz w:val="24"/>
        </w:rPr>
        <w:t>элюируемым</w:t>
      </w:r>
      <w:proofErr w:type="spellEnd"/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2F20FD">
        <w:rPr>
          <w:rFonts w:ascii="Arial" w:hAnsi="Arial" w:cs="Arial"/>
          <w:bCs/>
          <w:color w:val="000000" w:themeColor="text1"/>
          <w:sz w:val="24"/>
        </w:rPr>
        <w:t>веществ</w:t>
      </w:r>
      <w:r>
        <w:rPr>
          <w:rFonts w:ascii="Arial" w:hAnsi="Arial" w:cs="Arial"/>
          <w:bCs/>
          <w:color w:val="000000" w:themeColor="text1"/>
          <w:sz w:val="24"/>
        </w:rPr>
        <w:t>ам назначают одинаковое время удерживания и незначительно отличающиеся окна поиска (например, 1 % и 0,8 %).</w:t>
      </w:r>
    </w:p>
    <w:p w14:paraId="33D875B5" w14:textId="77777777" w:rsidR="002A4784" w:rsidRDefault="002A4784" w:rsidP="002A4784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Первичную идентификацию веществ, содержащихся в анализируемой пробе, на каждом канале программа проводит путем сравнения времени удерживания каждого определяемого вещества, полученного на каждой колонке, с усредненным временем удерживания вещества, полученным на каждой капиллярной колонке при градуировке. Окончательный этап идентификации оператор проводит самостоятельно. Процесс идентификации заключается в сравнении времен удерживания веществ, идентифицированных программой, с ориентировочными временами удерживания веществ, содержащимися в таблице 8. При этом необходимо внимательно следить за тем, чтобы площади пиков, соответствующие одному веществу на разных каналах, были близки друг к другу.</w:t>
      </w:r>
    </w:p>
    <w:p w14:paraId="1228653E" w14:textId="77777777" w:rsidR="002A4784" w:rsidRDefault="002A4784" w:rsidP="002A4784">
      <w:pPr>
        <w:widowControl w:val="0"/>
        <w:spacing w:line="360" w:lineRule="auto"/>
        <w:rPr>
          <w:rFonts w:ascii="Arial" w:hAnsi="Arial" w:cs="Arial"/>
          <w:color w:val="000000" w:themeColor="text1"/>
          <w:spacing w:val="40"/>
          <w:sz w:val="24"/>
          <w:lang w:val="kk-KZ"/>
        </w:rPr>
      </w:pPr>
      <w:bookmarkStart w:id="26" w:name="_Toc129873909"/>
    </w:p>
    <w:p w14:paraId="32C0AFC0" w14:textId="77777777" w:rsidR="002A4784" w:rsidRDefault="002A4784" w:rsidP="002A4784">
      <w:pPr>
        <w:widowControl w:val="0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pacing w:val="40"/>
          <w:sz w:val="24"/>
          <w:lang w:val="kk-KZ"/>
        </w:rPr>
        <w:t>Таблица</w:t>
      </w:r>
      <w:r>
        <w:rPr>
          <w:rFonts w:ascii="Arial" w:hAnsi="Arial" w:cs="Arial"/>
          <w:bCs/>
          <w:color w:val="000000" w:themeColor="text1"/>
          <w:sz w:val="24"/>
        </w:rPr>
        <w:t xml:space="preserve"> 8 – Ориентировочное время удерживания и порядок выхода веществ на двух параллельных капиллярных колонках </w:t>
      </w:r>
      <w:bookmarkEnd w:id="26"/>
    </w:p>
    <w:p w14:paraId="501116C8" w14:textId="77777777" w:rsidR="00297A2E" w:rsidRDefault="00297A2E" w:rsidP="00FC61E4">
      <w:pPr>
        <w:rPr>
          <w:rFonts w:ascii="Arial" w:hAnsi="Arial" w:cs="Arial"/>
          <w:bCs/>
          <w:color w:val="000000" w:themeColor="text1"/>
          <w:sz w:val="24"/>
        </w:rPr>
      </w:pPr>
      <w:bookmarkStart w:id="27" w:name="_Toc106620981"/>
      <w:bookmarkStart w:id="28" w:name="_Toc106628049"/>
      <w:bookmarkStart w:id="29" w:name="_Toc106629742"/>
      <w:bookmarkStart w:id="30" w:name="_Toc114494352"/>
    </w:p>
    <w:tbl>
      <w:tblPr>
        <w:tblW w:w="96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268"/>
        <w:gridCol w:w="2551"/>
        <w:gridCol w:w="2323"/>
      </w:tblGrid>
      <w:tr w:rsidR="00297A2E" w:rsidRPr="00D05A4F" w14:paraId="20409512" w14:textId="77777777" w:rsidTr="0041237A">
        <w:trPr>
          <w:trHeight w:val="257"/>
        </w:trPr>
        <w:tc>
          <w:tcPr>
            <w:tcW w:w="4820" w:type="dxa"/>
            <w:gridSpan w:val="2"/>
          </w:tcPr>
          <w:p w14:paraId="3AA3C8A1" w14:textId="77777777" w:rsidR="00297A2E" w:rsidRPr="006615C7" w:rsidRDefault="00297A2E" w:rsidP="0041237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615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Колонка №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615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874" w:type="dxa"/>
            <w:gridSpan w:val="2"/>
          </w:tcPr>
          <w:p w14:paraId="38549763" w14:textId="77777777" w:rsidR="00297A2E" w:rsidRPr="006615C7" w:rsidRDefault="00297A2E" w:rsidP="0041237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615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Колонка №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615C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</w:t>
            </w:r>
          </w:p>
        </w:tc>
      </w:tr>
      <w:tr w:rsidR="00297A2E" w:rsidRPr="00D05A4F" w14:paraId="7A74ACC4" w14:textId="77777777" w:rsidTr="0041237A">
        <w:trPr>
          <w:trHeight w:val="389"/>
        </w:trPr>
        <w:tc>
          <w:tcPr>
            <w:tcW w:w="2552" w:type="dxa"/>
          </w:tcPr>
          <w:p w14:paraId="68A3A0CA" w14:textId="77777777" w:rsidR="00297A2E" w:rsidRPr="00817CFA" w:rsidRDefault="00297A2E" w:rsidP="0041237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17C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Наименование </w:t>
            </w:r>
          </w:p>
          <w:p w14:paraId="685C49A2" w14:textId="77777777" w:rsidR="00297A2E" w:rsidRPr="00817CFA" w:rsidRDefault="00297A2E" w:rsidP="0041237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17C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вещества</w:t>
            </w:r>
          </w:p>
        </w:tc>
        <w:tc>
          <w:tcPr>
            <w:tcW w:w="2268" w:type="dxa"/>
          </w:tcPr>
          <w:p w14:paraId="3781CD67" w14:textId="77777777" w:rsidR="00817CFA" w:rsidRPr="00817CFA" w:rsidRDefault="00297A2E" w:rsidP="00817CF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17C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Вре</w:t>
            </w:r>
            <w:r w:rsidR="00817CFA" w:rsidRPr="00817C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мя</w:t>
            </w:r>
          </w:p>
          <w:p w14:paraId="09B1C46F" w14:textId="77777777" w:rsidR="00297A2E" w:rsidRPr="00817CFA" w:rsidRDefault="00297A2E" w:rsidP="00817CF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17C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удерживания, мин</w:t>
            </w:r>
          </w:p>
        </w:tc>
        <w:tc>
          <w:tcPr>
            <w:tcW w:w="2551" w:type="dxa"/>
          </w:tcPr>
          <w:p w14:paraId="03C98BE7" w14:textId="77777777" w:rsidR="00297A2E" w:rsidRPr="00817CFA" w:rsidRDefault="00297A2E" w:rsidP="0041237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17C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Наименование вещества</w:t>
            </w:r>
          </w:p>
        </w:tc>
        <w:tc>
          <w:tcPr>
            <w:tcW w:w="2323" w:type="dxa"/>
          </w:tcPr>
          <w:p w14:paraId="6608CB85" w14:textId="77777777" w:rsidR="00297A2E" w:rsidRPr="00817CFA" w:rsidRDefault="00297A2E" w:rsidP="00817CF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17C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Врем</w:t>
            </w:r>
            <w:r w:rsidR="00817CFA" w:rsidRPr="00817C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я</w:t>
            </w:r>
            <w:r w:rsidRPr="00817C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удерживания, мин</w:t>
            </w:r>
          </w:p>
        </w:tc>
      </w:tr>
      <w:tr w:rsidR="00297A2E" w:rsidRPr="00D05A4F" w14:paraId="4C35A812" w14:textId="77777777" w:rsidTr="0041237A">
        <w:trPr>
          <w:trHeight w:val="128"/>
        </w:trPr>
        <w:tc>
          <w:tcPr>
            <w:tcW w:w="2552" w:type="dxa"/>
          </w:tcPr>
          <w:p w14:paraId="6914DA48" w14:textId="77777777" w:rsidR="00297A2E" w:rsidRPr="00FC61E4" w:rsidRDefault="00297A2E" w:rsidP="00297A2E">
            <w:pPr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Ацетальдегид</w:t>
            </w:r>
          </w:p>
        </w:tc>
        <w:tc>
          <w:tcPr>
            <w:tcW w:w="2268" w:type="dxa"/>
          </w:tcPr>
          <w:p w14:paraId="6006D864" w14:textId="77777777" w:rsidR="00297A2E" w:rsidRPr="00FC61E4" w:rsidRDefault="00297A2E" w:rsidP="0041237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373</w:t>
            </w:r>
          </w:p>
        </w:tc>
        <w:tc>
          <w:tcPr>
            <w:tcW w:w="2551" w:type="dxa"/>
          </w:tcPr>
          <w:p w14:paraId="01A8652D" w14:textId="77777777" w:rsidR="00297A2E" w:rsidRPr="00FC61E4" w:rsidRDefault="00297A2E" w:rsidP="0041237A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Ацетальдегид</w:t>
            </w:r>
          </w:p>
        </w:tc>
        <w:tc>
          <w:tcPr>
            <w:tcW w:w="2323" w:type="dxa"/>
          </w:tcPr>
          <w:p w14:paraId="343E1197" w14:textId="77777777" w:rsidR="00297A2E" w:rsidRPr="00FC61E4" w:rsidRDefault="00297A2E" w:rsidP="0041237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5,</w:t>
            </w: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665</w:t>
            </w:r>
          </w:p>
        </w:tc>
      </w:tr>
      <w:tr w:rsidR="00297A2E" w:rsidRPr="00D05A4F" w14:paraId="24418692" w14:textId="77777777" w:rsidTr="0041237A">
        <w:tc>
          <w:tcPr>
            <w:tcW w:w="2552" w:type="dxa"/>
          </w:tcPr>
          <w:p w14:paraId="417D9431" w14:textId="77777777" w:rsidR="00297A2E" w:rsidRPr="00FC61E4" w:rsidRDefault="00297A2E" w:rsidP="00297A2E">
            <w:pPr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Ацетон</w:t>
            </w:r>
          </w:p>
        </w:tc>
        <w:tc>
          <w:tcPr>
            <w:tcW w:w="2268" w:type="dxa"/>
          </w:tcPr>
          <w:p w14:paraId="09AAEF46" w14:textId="77777777" w:rsidR="00297A2E" w:rsidRPr="00FC61E4" w:rsidRDefault="00297A2E" w:rsidP="0041237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786</w:t>
            </w:r>
          </w:p>
        </w:tc>
        <w:tc>
          <w:tcPr>
            <w:tcW w:w="2551" w:type="dxa"/>
          </w:tcPr>
          <w:p w14:paraId="7DAA113D" w14:textId="77777777" w:rsidR="00297A2E" w:rsidRPr="00FC61E4" w:rsidRDefault="00297A2E" w:rsidP="0041237A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Ацетон</w:t>
            </w:r>
          </w:p>
        </w:tc>
        <w:tc>
          <w:tcPr>
            <w:tcW w:w="2323" w:type="dxa"/>
          </w:tcPr>
          <w:p w14:paraId="006455F0" w14:textId="77777777" w:rsidR="00297A2E" w:rsidRPr="00FC61E4" w:rsidRDefault="00297A2E" w:rsidP="0041237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9,</w:t>
            </w: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024</w:t>
            </w:r>
          </w:p>
        </w:tc>
      </w:tr>
      <w:tr w:rsidR="00297A2E" w:rsidRPr="00D05A4F" w14:paraId="67F426D6" w14:textId="77777777" w:rsidTr="0041237A">
        <w:tc>
          <w:tcPr>
            <w:tcW w:w="2552" w:type="dxa"/>
          </w:tcPr>
          <w:p w14:paraId="00D4533B" w14:textId="77777777" w:rsidR="00297A2E" w:rsidRPr="00FC61E4" w:rsidRDefault="00297A2E" w:rsidP="00297A2E">
            <w:pPr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2268" w:type="dxa"/>
          </w:tcPr>
          <w:p w14:paraId="6C89A52B" w14:textId="77777777" w:rsidR="00297A2E" w:rsidRPr="00FC61E4" w:rsidRDefault="00297A2E" w:rsidP="0041237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5,</w:t>
            </w: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979</w:t>
            </w:r>
          </w:p>
        </w:tc>
        <w:tc>
          <w:tcPr>
            <w:tcW w:w="2551" w:type="dxa"/>
          </w:tcPr>
          <w:p w14:paraId="77925F4D" w14:textId="77777777" w:rsidR="00297A2E" w:rsidRPr="00FC61E4" w:rsidRDefault="00297A2E" w:rsidP="0041237A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2323" w:type="dxa"/>
          </w:tcPr>
          <w:p w14:paraId="455EFBF1" w14:textId="77777777" w:rsidR="00297A2E" w:rsidRPr="00FC61E4" w:rsidRDefault="00297A2E" w:rsidP="0041237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9,</w:t>
            </w: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771</w:t>
            </w:r>
          </w:p>
        </w:tc>
      </w:tr>
      <w:tr w:rsidR="00297A2E" w:rsidRPr="00D05A4F" w14:paraId="14F28106" w14:textId="77777777" w:rsidTr="0041237A">
        <w:tc>
          <w:tcPr>
            <w:tcW w:w="2552" w:type="dxa"/>
          </w:tcPr>
          <w:p w14:paraId="1C82DB3A" w14:textId="77777777" w:rsidR="00297A2E" w:rsidRPr="00FC61E4" w:rsidRDefault="00297A2E" w:rsidP="00297A2E">
            <w:pPr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Этилацетат</w:t>
            </w:r>
          </w:p>
        </w:tc>
        <w:tc>
          <w:tcPr>
            <w:tcW w:w="2268" w:type="dxa"/>
          </w:tcPr>
          <w:p w14:paraId="632100BB" w14:textId="77777777" w:rsidR="00297A2E" w:rsidRPr="00FC61E4" w:rsidRDefault="00297A2E" w:rsidP="0041237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7,</w:t>
            </w: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401</w:t>
            </w:r>
          </w:p>
        </w:tc>
        <w:tc>
          <w:tcPr>
            <w:tcW w:w="2551" w:type="dxa"/>
          </w:tcPr>
          <w:p w14:paraId="0425FCC6" w14:textId="77777777" w:rsidR="00297A2E" w:rsidRPr="00FC61E4" w:rsidRDefault="00297A2E" w:rsidP="0041237A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Этилацетат</w:t>
            </w:r>
          </w:p>
        </w:tc>
        <w:tc>
          <w:tcPr>
            <w:tcW w:w="2323" w:type="dxa"/>
          </w:tcPr>
          <w:p w14:paraId="405EEE8D" w14:textId="77777777" w:rsidR="00297A2E" w:rsidRPr="00FC61E4" w:rsidRDefault="00297A2E" w:rsidP="0041237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13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523</w:t>
            </w:r>
          </w:p>
        </w:tc>
      </w:tr>
      <w:tr w:rsidR="00297A2E" w:rsidRPr="00D05A4F" w14:paraId="72CC0BE3" w14:textId="77777777" w:rsidTr="0041237A">
        <w:tc>
          <w:tcPr>
            <w:tcW w:w="2552" w:type="dxa"/>
          </w:tcPr>
          <w:p w14:paraId="364C88F0" w14:textId="77777777" w:rsidR="00297A2E" w:rsidRPr="00FC61E4" w:rsidRDefault="00297A2E" w:rsidP="00297A2E">
            <w:pPr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Метанол</w:t>
            </w:r>
          </w:p>
        </w:tc>
        <w:tc>
          <w:tcPr>
            <w:tcW w:w="2268" w:type="dxa"/>
          </w:tcPr>
          <w:p w14:paraId="312E3D26" w14:textId="77777777" w:rsidR="00297A2E" w:rsidRPr="00FC61E4" w:rsidRDefault="00297A2E" w:rsidP="0041237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7,</w:t>
            </w: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777</w:t>
            </w:r>
          </w:p>
        </w:tc>
        <w:tc>
          <w:tcPr>
            <w:tcW w:w="2551" w:type="dxa"/>
          </w:tcPr>
          <w:p w14:paraId="55ECAC1A" w14:textId="77777777" w:rsidR="00297A2E" w:rsidRPr="00FC61E4" w:rsidRDefault="00297A2E" w:rsidP="0041237A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Метанол</w:t>
            </w:r>
          </w:p>
        </w:tc>
        <w:tc>
          <w:tcPr>
            <w:tcW w:w="2323" w:type="dxa"/>
          </w:tcPr>
          <w:p w14:paraId="73933E5B" w14:textId="77777777" w:rsidR="00297A2E" w:rsidRPr="00FC61E4" w:rsidRDefault="00297A2E" w:rsidP="0041237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6,</w:t>
            </w: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121</w:t>
            </w:r>
          </w:p>
        </w:tc>
      </w:tr>
      <w:tr w:rsidR="00297A2E" w:rsidRPr="00D05A4F" w14:paraId="4E91D005" w14:textId="77777777" w:rsidTr="0041237A">
        <w:tc>
          <w:tcPr>
            <w:tcW w:w="2552" w:type="dxa"/>
          </w:tcPr>
          <w:p w14:paraId="18F0F3C9" w14:textId="77777777" w:rsidR="00297A2E" w:rsidRPr="00FC61E4" w:rsidRDefault="00297A2E" w:rsidP="00297A2E">
            <w:pPr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Изо-пропанол</w:t>
            </w:r>
          </w:p>
        </w:tc>
        <w:tc>
          <w:tcPr>
            <w:tcW w:w="2268" w:type="dxa"/>
          </w:tcPr>
          <w:p w14:paraId="6EC52448" w14:textId="77777777" w:rsidR="00297A2E" w:rsidRPr="00FC61E4" w:rsidRDefault="00297A2E" w:rsidP="0041237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8,</w:t>
            </w: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679</w:t>
            </w:r>
          </w:p>
        </w:tc>
        <w:tc>
          <w:tcPr>
            <w:tcW w:w="2551" w:type="dxa"/>
          </w:tcPr>
          <w:p w14:paraId="1C0DDC30" w14:textId="77777777" w:rsidR="00297A2E" w:rsidRPr="00FC61E4" w:rsidRDefault="00297A2E" w:rsidP="0041237A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Изо-пропанол</w:t>
            </w:r>
          </w:p>
        </w:tc>
        <w:tc>
          <w:tcPr>
            <w:tcW w:w="2323" w:type="dxa"/>
          </w:tcPr>
          <w:p w14:paraId="5AC4E4FE" w14:textId="77777777" w:rsidR="00297A2E" w:rsidRPr="00FC61E4" w:rsidRDefault="00297A2E" w:rsidP="0041237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9,</w:t>
            </w: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415</w:t>
            </w:r>
          </w:p>
        </w:tc>
      </w:tr>
      <w:tr w:rsidR="00297A2E" w:rsidRPr="00D05A4F" w14:paraId="4E17985D" w14:textId="77777777" w:rsidTr="0041237A">
        <w:tc>
          <w:tcPr>
            <w:tcW w:w="2552" w:type="dxa"/>
          </w:tcPr>
          <w:p w14:paraId="4AE6314C" w14:textId="77777777" w:rsidR="00297A2E" w:rsidRPr="00FC61E4" w:rsidRDefault="00297A2E" w:rsidP="00297A2E">
            <w:pPr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Этанол</w:t>
            </w:r>
          </w:p>
        </w:tc>
        <w:tc>
          <w:tcPr>
            <w:tcW w:w="2268" w:type="dxa"/>
          </w:tcPr>
          <w:p w14:paraId="7BFE1682" w14:textId="77777777" w:rsidR="00297A2E" w:rsidRPr="00FC61E4" w:rsidRDefault="00297A2E" w:rsidP="0041237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9,</w:t>
            </w: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2551" w:type="dxa"/>
          </w:tcPr>
          <w:p w14:paraId="5DB27AA0" w14:textId="77777777" w:rsidR="00297A2E" w:rsidRPr="00FC61E4" w:rsidRDefault="00297A2E" w:rsidP="0041237A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Этанол</w:t>
            </w:r>
          </w:p>
        </w:tc>
        <w:tc>
          <w:tcPr>
            <w:tcW w:w="2323" w:type="dxa"/>
          </w:tcPr>
          <w:p w14:paraId="231740A4" w14:textId="77777777" w:rsidR="00297A2E" w:rsidRPr="00FC61E4" w:rsidRDefault="00297A2E" w:rsidP="0041237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7,</w:t>
            </w: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881</w:t>
            </w:r>
          </w:p>
        </w:tc>
      </w:tr>
      <w:tr w:rsidR="00297A2E" w:rsidRPr="00D05A4F" w14:paraId="1E1CA45B" w14:textId="77777777" w:rsidTr="0041237A">
        <w:tc>
          <w:tcPr>
            <w:tcW w:w="2552" w:type="dxa"/>
          </w:tcPr>
          <w:p w14:paraId="7A3CF7E1" w14:textId="77777777" w:rsidR="00297A2E" w:rsidRPr="00FC61E4" w:rsidRDefault="00297A2E" w:rsidP="00297A2E">
            <w:pPr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н-</w:t>
            </w:r>
            <w:proofErr w:type="spellStart"/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Пропилацетат</w:t>
            </w:r>
            <w:proofErr w:type="spellEnd"/>
          </w:p>
        </w:tc>
        <w:tc>
          <w:tcPr>
            <w:tcW w:w="2268" w:type="dxa"/>
          </w:tcPr>
          <w:p w14:paraId="0FFE799D" w14:textId="77777777" w:rsidR="00297A2E" w:rsidRPr="00FC61E4" w:rsidRDefault="00297A2E" w:rsidP="0041237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283</w:t>
            </w:r>
          </w:p>
        </w:tc>
        <w:tc>
          <w:tcPr>
            <w:tcW w:w="2551" w:type="dxa"/>
          </w:tcPr>
          <w:p w14:paraId="308C2DB7" w14:textId="77777777" w:rsidR="00297A2E" w:rsidRPr="00FC61E4" w:rsidRDefault="00297A2E" w:rsidP="0041237A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н-</w:t>
            </w:r>
            <w:proofErr w:type="spellStart"/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Пропилацетат</w:t>
            </w:r>
            <w:proofErr w:type="spellEnd"/>
          </w:p>
        </w:tc>
        <w:tc>
          <w:tcPr>
            <w:tcW w:w="2323" w:type="dxa"/>
          </w:tcPr>
          <w:p w14:paraId="0CC2895E" w14:textId="77777777" w:rsidR="00297A2E" w:rsidRPr="00FC61E4" w:rsidRDefault="00297A2E" w:rsidP="0041237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18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258</w:t>
            </w:r>
          </w:p>
        </w:tc>
      </w:tr>
      <w:tr w:rsidR="00297A2E" w:rsidRPr="00D05A4F" w14:paraId="4B2149FF" w14:textId="77777777" w:rsidTr="0041237A">
        <w:tc>
          <w:tcPr>
            <w:tcW w:w="2552" w:type="dxa"/>
          </w:tcPr>
          <w:p w14:paraId="4BD9FC4B" w14:textId="77777777" w:rsidR="00297A2E" w:rsidRPr="00FC61E4" w:rsidRDefault="00297A2E" w:rsidP="00297A2E">
            <w:pPr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изо-Бутилацетат</w:t>
            </w:r>
          </w:p>
        </w:tc>
        <w:tc>
          <w:tcPr>
            <w:tcW w:w="2268" w:type="dxa"/>
          </w:tcPr>
          <w:p w14:paraId="04B09CCC" w14:textId="77777777" w:rsidR="00297A2E" w:rsidRPr="00FC61E4" w:rsidRDefault="00297A2E" w:rsidP="0041237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11,</w:t>
            </w: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409</w:t>
            </w:r>
          </w:p>
        </w:tc>
        <w:tc>
          <w:tcPr>
            <w:tcW w:w="2551" w:type="dxa"/>
          </w:tcPr>
          <w:p w14:paraId="067BDF88" w14:textId="77777777" w:rsidR="00297A2E" w:rsidRPr="00FC61E4" w:rsidRDefault="00297A2E" w:rsidP="0041237A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изо-Бутилацетат</w:t>
            </w:r>
          </w:p>
        </w:tc>
        <w:tc>
          <w:tcPr>
            <w:tcW w:w="2323" w:type="dxa"/>
          </w:tcPr>
          <w:p w14:paraId="593B1855" w14:textId="77777777" w:rsidR="00297A2E" w:rsidRPr="00FC61E4" w:rsidRDefault="00297A2E" w:rsidP="0041237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20,</w:t>
            </w: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978</w:t>
            </w:r>
          </w:p>
        </w:tc>
      </w:tr>
      <w:tr w:rsidR="00297A2E" w:rsidRPr="00D05A4F" w14:paraId="48E67E3E" w14:textId="77777777" w:rsidTr="0041237A">
        <w:tc>
          <w:tcPr>
            <w:tcW w:w="2552" w:type="dxa"/>
          </w:tcPr>
          <w:p w14:paraId="5720A2A9" w14:textId="77777777" w:rsidR="00297A2E" w:rsidRPr="00FC61E4" w:rsidRDefault="00297A2E" w:rsidP="00297A2E">
            <w:pPr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н-Пропанол</w:t>
            </w:r>
          </w:p>
        </w:tc>
        <w:tc>
          <w:tcPr>
            <w:tcW w:w="2268" w:type="dxa"/>
          </w:tcPr>
          <w:p w14:paraId="1A0D243C" w14:textId="77777777" w:rsidR="00297A2E" w:rsidRPr="00FC61E4" w:rsidRDefault="00297A2E" w:rsidP="0041237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12,</w:t>
            </w: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619</w:t>
            </w:r>
          </w:p>
        </w:tc>
        <w:tc>
          <w:tcPr>
            <w:tcW w:w="2551" w:type="dxa"/>
          </w:tcPr>
          <w:p w14:paraId="0533C86C" w14:textId="77777777" w:rsidR="00297A2E" w:rsidRPr="00FC61E4" w:rsidRDefault="00297A2E" w:rsidP="0041237A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н-Пропанол</w:t>
            </w:r>
          </w:p>
        </w:tc>
        <w:tc>
          <w:tcPr>
            <w:tcW w:w="2323" w:type="dxa"/>
          </w:tcPr>
          <w:p w14:paraId="2E9C9AAC" w14:textId="77777777" w:rsidR="00297A2E" w:rsidRPr="00FC61E4" w:rsidRDefault="00297A2E" w:rsidP="0041237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12,</w:t>
            </w: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396</w:t>
            </w:r>
          </w:p>
        </w:tc>
      </w:tr>
      <w:tr w:rsidR="00297A2E" w:rsidRPr="00D05A4F" w14:paraId="6AA254FE" w14:textId="77777777" w:rsidTr="0041237A">
        <w:tc>
          <w:tcPr>
            <w:tcW w:w="2552" w:type="dxa"/>
          </w:tcPr>
          <w:p w14:paraId="4D85EE7C" w14:textId="77777777" w:rsidR="00297A2E" w:rsidRPr="00FC61E4" w:rsidRDefault="00297A2E" w:rsidP="00297A2E">
            <w:pPr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Бутилацетат</w:t>
            </w:r>
          </w:p>
        </w:tc>
        <w:tc>
          <w:tcPr>
            <w:tcW w:w="2268" w:type="dxa"/>
          </w:tcPr>
          <w:p w14:paraId="261ADC59" w14:textId="77777777" w:rsidR="00297A2E" w:rsidRPr="00FC61E4" w:rsidRDefault="00297A2E" w:rsidP="0041237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13,</w:t>
            </w: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750</w:t>
            </w:r>
          </w:p>
        </w:tc>
        <w:tc>
          <w:tcPr>
            <w:tcW w:w="2551" w:type="dxa"/>
          </w:tcPr>
          <w:p w14:paraId="6F83F8E1" w14:textId="77777777" w:rsidR="00297A2E" w:rsidRPr="00FC61E4" w:rsidRDefault="00297A2E" w:rsidP="0041237A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Бутилацетат</w:t>
            </w:r>
          </w:p>
        </w:tc>
        <w:tc>
          <w:tcPr>
            <w:tcW w:w="2323" w:type="dxa"/>
          </w:tcPr>
          <w:p w14:paraId="34EFB292" w14:textId="77777777" w:rsidR="00297A2E" w:rsidRPr="00FC61E4" w:rsidRDefault="00297A2E" w:rsidP="0041237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22,</w:t>
            </w: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471</w:t>
            </w:r>
          </w:p>
        </w:tc>
      </w:tr>
      <w:tr w:rsidR="00297A2E" w:rsidRPr="00D05A4F" w14:paraId="034D9709" w14:textId="77777777" w:rsidTr="0041237A">
        <w:tc>
          <w:tcPr>
            <w:tcW w:w="2552" w:type="dxa"/>
          </w:tcPr>
          <w:p w14:paraId="70A378D3" w14:textId="77777777" w:rsidR="00297A2E" w:rsidRPr="00FC61E4" w:rsidRDefault="00297A2E" w:rsidP="00297A2E">
            <w:pPr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Изо-бутанол</w:t>
            </w:r>
          </w:p>
        </w:tc>
        <w:tc>
          <w:tcPr>
            <w:tcW w:w="2268" w:type="dxa"/>
          </w:tcPr>
          <w:p w14:paraId="4A5F2DB7" w14:textId="77777777" w:rsidR="00297A2E" w:rsidRPr="00FC61E4" w:rsidRDefault="00297A2E" w:rsidP="0041237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14,</w:t>
            </w: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454</w:t>
            </w:r>
          </w:p>
        </w:tc>
        <w:tc>
          <w:tcPr>
            <w:tcW w:w="2551" w:type="dxa"/>
          </w:tcPr>
          <w:p w14:paraId="40699115" w14:textId="77777777" w:rsidR="00297A2E" w:rsidRPr="00FC61E4" w:rsidRDefault="00297A2E" w:rsidP="0041237A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Изо-бутанол</w:t>
            </w:r>
          </w:p>
        </w:tc>
        <w:tc>
          <w:tcPr>
            <w:tcW w:w="2323" w:type="dxa"/>
          </w:tcPr>
          <w:p w14:paraId="2CEFB709" w14:textId="77777777" w:rsidR="00297A2E" w:rsidRPr="00FC61E4" w:rsidRDefault="00297A2E" w:rsidP="0041237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15,</w:t>
            </w: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438</w:t>
            </w:r>
          </w:p>
        </w:tc>
      </w:tr>
      <w:tr w:rsidR="00297A2E" w:rsidRPr="00D05A4F" w14:paraId="0E933254" w14:textId="77777777" w:rsidTr="0041237A">
        <w:trPr>
          <w:trHeight w:val="136"/>
        </w:trPr>
        <w:tc>
          <w:tcPr>
            <w:tcW w:w="2552" w:type="dxa"/>
          </w:tcPr>
          <w:p w14:paraId="52A7E1AD" w14:textId="77777777" w:rsidR="00297A2E" w:rsidRPr="00FC61E4" w:rsidRDefault="00297A2E" w:rsidP="00297A2E">
            <w:pPr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н-Бутанол</w:t>
            </w:r>
          </w:p>
        </w:tc>
        <w:tc>
          <w:tcPr>
            <w:tcW w:w="2268" w:type="dxa"/>
          </w:tcPr>
          <w:p w14:paraId="0D89868A" w14:textId="77777777" w:rsidR="00297A2E" w:rsidRPr="00FC61E4" w:rsidRDefault="00297A2E" w:rsidP="0041237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16,</w:t>
            </w: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272</w:t>
            </w:r>
          </w:p>
        </w:tc>
        <w:tc>
          <w:tcPr>
            <w:tcW w:w="2551" w:type="dxa"/>
          </w:tcPr>
          <w:p w14:paraId="6FFB1AB2" w14:textId="77777777" w:rsidR="00297A2E" w:rsidRPr="00FC61E4" w:rsidRDefault="00297A2E" w:rsidP="0041237A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н-Бутанол</w:t>
            </w:r>
          </w:p>
        </w:tc>
        <w:tc>
          <w:tcPr>
            <w:tcW w:w="2323" w:type="dxa"/>
          </w:tcPr>
          <w:p w14:paraId="0F3C1235" w14:textId="77777777" w:rsidR="00297A2E" w:rsidRPr="00FC61E4" w:rsidRDefault="00297A2E" w:rsidP="0041237A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17,</w:t>
            </w:r>
            <w:r w:rsidRPr="00FC61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135</w:t>
            </w:r>
          </w:p>
        </w:tc>
      </w:tr>
    </w:tbl>
    <w:p w14:paraId="3FFE8766" w14:textId="77777777" w:rsidR="00297A2E" w:rsidRPr="00FC61E4" w:rsidRDefault="00297A2E" w:rsidP="00FC61E4">
      <w:pPr>
        <w:rPr>
          <w:rFonts w:ascii="Arial" w:hAnsi="Arial" w:cs="Arial"/>
          <w:bCs/>
          <w:color w:val="000000" w:themeColor="text1"/>
          <w:sz w:val="24"/>
        </w:rPr>
      </w:pPr>
    </w:p>
    <w:p w14:paraId="229D2774" w14:textId="77777777" w:rsidR="001C75EA" w:rsidRDefault="001C75EA" w:rsidP="00E42BFE">
      <w:pPr>
        <w:pStyle w:val="10"/>
        <w:tabs>
          <w:tab w:val="clear" w:pos="1134"/>
          <w:tab w:val="left" w:pos="851"/>
          <w:tab w:val="num" w:pos="1415"/>
        </w:tabs>
        <w:spacing w:before="0" w:after="120" w:line="360" w:lineRule="auto"/>
        <w:ind w:firstLine="709"/>
        <w:rPr>
          <w:rFonts w:ascii="Arial" w:hAnsi="Arial" w:cs="Arial"/>
          <w:color w:val="000000" w:themeColor="text1"/>
        </w:rPr>
      </w:pPr>
      <w:bookmarkStart w:id="31" w:name="_Toc129873911"/>
      <w:bookmarkEnd w:id="27"/>
      <w:bookmarkEnd w:id="28"/>
      <w:bookmarkEnd w:id="29"/>
      <w:bookmarkEnd w:id="30"/>
    </w:p>
    <w:p w14:paraId="76E42B1C" w14:textId="77777777" w:rsidR="002F20FD" w:rsidRPr="002F20FD" w:rsidRDefault="002F20FD" w:rsidP="002F20FD"/>
    <w:p w14:paraId="01FF46FD" w14:textId="77777777" w:rsidR="00E42BFE" w:rsidRPr="00DD4D61" w:rsidRDefault="00E42BFE" w:rsidP="00E42BFE">
      <w:pPr>
        <w:pStyle w:val="10"/>
        <w:tabs>
          <w:tab w:val="clear" w:pos="1134"/>
          <w:tab w:val="left" w:pos="851"/>
          <w:tab w:val="num" w:pos="1415"/>
        </w:tabs>
        <w:spacing w:before="0" w:after="120" w:line="360" w:lineRule="auto"/>
        <w:ind w:firstLine="709"/>
        <w:rPr>
          <w:rFonts w:ascii="Arial" w:hAnsi="Arial" w:cs="Arial"/>
          <w:b w:val="0"/>
          <w:color w:val="000000" w:themeColor="text1"/>
        </w:rPr>
      </w:pPr>
      <w:proofErr w:type="gramStart"/>
      <w:r w:rsidRPr="0073235B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0</w:t>
      </w:r>
      <w:r w:rsidRPr="0073235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Подготовка</w:t>
      </w:r>
      <w:proofErr w:type="gramEnd"/>
      <w:r>
        <w:rPr>
          <w:rFonts w:ascii="Arial" w:hAnsi="Arial" w:cs="Arial"/>
          <w:color w:val="000000" w:themeColor="text1"/>
        </w:rPr>
        <w:t xml:space="preserve"> и кондиционирование проб для анализа</w:t>
      </w:r>
    </w:p>
    <w:p w14:paraId="39531414" w14:textId="77777777" w:rsidR="00E42BFE" w:rsidRPr="00DD4D61" w:rsidRDefault="00E42BFE" w:rsidP="00E42BFE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DD4D61">
        <w:rPr>
          <w:rFonts w:ascii="Arial" w:hAnsi="Arial" w:cs="Arial"/>
          <w:bCs/>
          <w:color w:val="000000" w:themeColor="text1"/>
          <w:sz w:val="24"/>
        </w:rPr>
        <w:t>При отборе проб воздуха следует руководствоваться:</w:t>
      </w:r>
    </w:p>
    <w:p w14:paraId="433617A3" w14:textId="77777777" w:rsidR="00E42BFE" w:rsidRPr="00F04CBD" w:rsidRDefault="00E42BFE" w:rsidP="00E42BFE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F323CD">
        <w:rPr>
          <w:rFonts w:ascii="Arial" w:hAnsi="Arial" w:cs="Arial"/>
          <w:bCs/>
          <w:color w:val="000000" w:themeColor="text1"/>
          <w:sz w:val="24"/>
        </w:rPr>
        <w:t>10.</w:t>
      </w:r>
      <w:r>
        <w:rPr>
          <w:rFonts w:ascii="Arial" w:hAnsi="Arial" w:cs="Arial"/>
          <w:bCs/>
          <w:color w:val="000000" w:themeColor="text1"/>
          <w:sz w:val="24"/>
        </w:rPr>
        <w:t>1</w:t>
      </w:r>
      <w:r w:rsidRPr="00F323CD">
        <w:rPr>
          <w:rFonts w:ascii="Arial" w:hAnsi="Arial" w:cs="Arial"/>
          <w:bCs/>
          <w:color w:val="000000" w:themeColor="text1"/>
          <w:sz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</w:rPr>
        <w:t xml:space="preserve">Размещения в климатическую камеру </w:t>
      </w:r>
      <w:r w:rsidRPr="00F323CD">
        <w:rPr>
          <w:rFonts w:ascii="Arial" w:hAnsi="Arial" w:cs="Arial"/>
          <w:bCs/>
          <w:color w:val="000000" w:themeColor="text1"/>
          <w:sz w:val="24"/>
        </w:rPr>
        <w:t xml:space="preserve">проб из образцов материалов и изделий проводят при определенной </w:t>
      </w:r>
      <w:r w:rsidRPr="00944ABA">
        <w:rPr>
          <w:rFonts w:ascii="Arial" w:hAnsi="Arial" w:cs="Arial"/>
          <w:bCs/>
          <w:color w:val="000000" w:themeColor="text1"/>
          <w:sz w:val="24"/>
        </w:rPr>
        <w:t>экспозиции,</w:t>
      </w:r>
      <w:r w:rsidRPr="00F323CD">
        <w:rPr>
          <w:rFonts w:ascii="Arial" w:hAnsi="Arial" w:cs="Arial"/>
          <w:bCs/>
          <w:color w:val="000000" w:themeColor="text1"/>
          <w:sz w:val="24"/>
        </w:rPr>
        <w:t xml:space="preserve"> температурном режиме и отношении</w:t>
      </w:r>
      <w:r w:rsidRPr="00F04CBD">
        <w:rPr>
          <w:rFonts w:ascii="Arial" w:hAnsi="Arial" w:cs="Arial"/>
          <w:bCs/>
          <w:color w:val="000000" w:themeColor="text1"/>
          <w:sz w:val="24"/>
        </w:rPr>
        <w:t xml:space="preserve"> площади (м</w:t>
      </w:r>
      <w:r w:rsidRPr="00F04CBD">
        <w:rPr>
          <w:rFonts w:ascii="Arial" w:hAnsi="Arial" w:cs="Arial"/>
          <w:bCs/>
          <w:color w:val="000000" w:themeColor="text1"/>
          <w:sz w:val="24"/>
          <w:vertAlign w:val="superscript"/>
        </w:rPr>
        <w:t>2</w:t>
      </w:r>
      <w:r w:rsidRPr="00F04CBD">
        <w:rPr>
          <w:rFonts w:ascii="Arial" w:hAnsi="Arial" w:cs="Arial"/>
          <w:bCs/>
          <w:color w:val="000000" w:themeColor="text1"/>
          <w:sz w:val="24"/>
        </w:rPr>
        <w:t xml:space="preserve">), массы образца (г) к объему </w:t>
      </w:r>
      <w:r>
        <w:rPr>
          <w:rFonts w:ascii="Arial" w:hAnsi="Arial" w:cs="Arial"/>
          <w:bCs/>
          <w:color w:val="000000" w:themeColor="text1"/>
          <w:sz w:val="24"/>
        </w:rPr>
        <w:t xml:space="preserve">климатической камеры </w:t>
      </w:r>
      <w:r w:rsidRPr="00F04CBD">
        <w:rPr>
          <w:rFonts w:ascii="Arial" w:hAnsi="Arial" w:cs="Arial"/>
          <w:bCs/>
          <w:color w:val="000000" w:themeColor="text1"/>
          <w:sz w:val="24"/>
        </w:rPr>
        <w:t>(м</w:t>
      </w:r>
      <w:r w:rsidRPr="00F04CBD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proofErr w:type="gramStart"/>
      <w:r w:rsidRPr="00F04CBD">
        <w:rPr>
          <w:rFonts w:ascii="Arial" w:hAnsi="Arial" w:cs="Arial"/>
          <w:bCs/>
          <w:color w:val="000000" w:themeColor="text1"/>
          <w:sz w:val="24"/>
        </w:rPr>
        <w:t>)</w:t>
      </w:r>
      <w:r w:rsidRPr="00F04CBD">
        <w:rPr>
          <w:rFonts w:ascii="Arial" w:hAnsi="Arial" w:cs="Arial"/>
          <w:bCs/>
          <w:color w:val="000000" w:themeColor="text1"/>
          <w:sz w:val="24"/>
          <w:vertAlign w:val="superscript"/>
        </w:rPr>
        <w:t xml:space="preserve">  </w:t>
      </w:r>
      <w:r w:rsidRPr="00F04CBD">
        <w:rPr>
          <w:rFonts w:ascii="Arial" w:hAnsi="Arial" w:cs="Arial"/>
          <w:bCs/>
          <w:color w:val="000000" w:themeColor="text1"/>
          <w:sz w:val="24"/>
        </w:rPr>
        <w:t>в</w:t>
      </w:r>
      <w:proofErr w:type="gramEnd"/>
      <w:r w:rsidRPr="00F04CBD">
        <w:rPr>
          <w:rFonts w:ascii="Arial" w:hAnsi="Arial" w:cs="Arial"/>
          <w:bCs/>
          <w:color w:val="000000" w:themeColor="text1"/>
          <w:sz w:val="24"/>
        </w:rPr>
        <w:t xml:space="preserve"> соответствии с нормативными документами, </w:t>
      </w:r>
      <w:r w:rsidRPr="00F04CBD">
        <w:rPr>
          <w:rFonts w:ascii="Arial" w:hAnsi="Arial" w:cs="Arial"/>
          <w:sz w:val="24"/>
        </w:rPr>
        <w:t>действующим</w:t>
      </w:r>
      <w:r>
        <w:rPr>
          <w:rFonts w:ascii="Arial" w:hAnsi="Arial" w:cs="Arial"/>
          <w:sz w:val="24"/>
        </w:rPr>
        <w:t>и</w:t>
      </w:r>
      <w:r w:rsidRPr="00F04CBD">
        <w:rPr>
          <w:rFonts w:ascii="Arial" w:hAnsi="Arial" w:cs="Arial"/>
          <w:sz w:val="24"/>
        </w:rPr>
        <w:t xml:space="preserve"> на территории государства, принявшего стандарт. </w:t>
      </w:r>
      <w:r>
        <w:rPr>
          <w:rFonts w:ascii="Arial" w:hAnsi="Arial" w:cs="Arial"/>
          <w:bCs/>
          <w:color w:val="FF0000"/>
          <w:sz w:val="24"/>
        </w:rPr>
        <w:t xml:space="preserve"> </w:t>
      </w:r>
    </w:p>
    <w:p w14:paraId="0D35A6ED" w14:textId="77777777" w:rsidR="0079164D" w:rsidRPr="0079164D" w:rsidRDefault="00E42BFE" w:rsidP="0079164D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10.2 </w:t>
      </w:r>
      <w:r w:rsidR="0079164D" w:rsidRPr="0079164D">
        <w:rPr>
          <w:rFonts w:ascii="Arial" w:hAnsi="Arial" w:cs="Arial"/>
          <w:bCs/>
          <w:color w:val="000000" w:themeColor="text1"/>
          <w:sz w:val="24"/>
        </w:rPr>
        <w:t>Отбор пробы воздуха</w:t>
      </w:r>
      <w:r>
        <w:rPr>
          <w:rFonts w:ascii="Arial" w:hAnsi="Arial" w:cs="Arial"/>
          <w:bCs/>
          <w:color w:val="000000" w:themeColor="text1"/>
          <w:sz w:val="24"/>
        </w:rPr>
        <w:t xml:space="preserve"> из климатической камеры</w:t>
      </w:r>
      <w:r w:rsidR="0079164D" w:rsidRPr="0079164D">
        <w:rPr>
          <w:rFonts w:ascii="Arial" w:hAnsi="Arial" w:cs="Arial"/>
          <w:bCs/>
          <w:color w:val="000000" w:themeColor="text1"/>
          <w:sz w:val="24"/>
        </w:rPr>
        <w:t xml:space="preserve"> проводят с помощью </w:t>
      </w:r>
      <w:proofErr w:type="spellStart"/>
      <w:r w:rsidR="0079164D" w:rsidRPr="0079164D">
        <w:rPr>
          <w:rFonts w:ascii="Arial" w:hAnsi="Arial" w:cs="Arial"/>
          <w:bCs/>
          <w:color w:val="000000" w:themeColor="text1"/>
          <w:sz w:val="24"/>
        </w:rPr>
        <w:t>пробоотборного</w:t>
      </w:r>
      <w:proofErr w:type="spellEnd"/>
      <w:r w:rsidR="0079164D" w:rsidRPr="0079164D">
        <w:rPr>
          <w:rFonts w:ascii="Arial" w:hAnsi="Arial" w:cs="Arial"/>
          <w:bCs/>
          <w:color w:val="000000" w:themeColor="text1"/>
          <w:sz w:val="24"/>
        </w:rPr>
        <w:t xml:space="preserve"> устройства.</w:t>
      </w:r>
    </w:p>
    <w:p w14:paraId="5E519C5A" w14:textId="77777777" w:rsidR="0079164D" w:rsidRPr="0079164D" w:rsidRDefault="0079164D" w:rsidP="0079164D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79164D">
        <w:rPr>
          <w:rFonts w:ascii="Arial" w:hAnsi="Arial" w:cs="Arial"/>
          <w:bCs/>
          <w:color w:val="000000" w:themeColor="text1"/>
          <w:sz w:val="24"/>
        </w:rPr>
        <w:t>Воздух со скоростью 0,5 дм</w:t>
      </w:r>
      <w:r w:rsidRPr="0079164D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79164D">
        <w:rPr>
          <w:rFonts w:ascii="Arial" w:hAnsi="Arial" w:cs="Arial"/>
          <w:bCs/>
          <w:color w:val="000000" w:themeColor="text1"/>
          <w:sz w:val="24"/>
        </w:rPr>
        <w:t xml:space="preserve">/мин </w:t>
      </w:r>
      <w:proofErr w:type="spellStart"/>
      <w:r w:rsidRPr="0079164D">
        <w:rPr>
          <w:rFonts w:ascii="Arial" w:hAnsi="Arial" w:cs="Arial"/>
          <w:bCs/>
          <w:color w:val="000000" w:themeColor="text1"/>
          <w:sz w:val="24"/>
        </w:rPr>
        <w:t>аспирируют</w:t>
      </w:r>
      <w:proofErr w:type="spellEnd"/>
      <w:r w:rsidRPr="0079164D">
        <w:rPr>
          <w:rFonts w:ascii="Arial" w:hAnsi="Arial" w:cs="Arial"/>
          <w:bCs/>
          <w:color w:val="000000" w:themeColor="text1"/>
          <w:sz w:val="24"/>
        </w:rPr>
        <w:t xml:space="preserve"> через поглотительны</w:t>
      </w:r>
      <w:r w:rsidR="00E42BFE">
        <w:rPr>
          <w:rFonts w:ascii="Arial" w:hAnsi="Arial" w:cs="Arial"/>
          <w:bCs/>
          <w:color w:val="000000" w:themeColor="text1"/>
          <w:sz w:val="24"/>
        </w:rPr>
        <w:t>й</w:t>
      </w:r>
      <w:r w:rsidRPr="0079164D">
        <w:rPr>
          <w:rFonts w:ascii="Arial" w:hAnsi="Arial" w:cs="Arial"/>
          <w:bCs/>
          <w:color w:val="000000" w:themeColor="text1"/>
          <w:sz w:val="24"/>
        </w:rPr>
        <w:t xml:space="preserve"> прибор с пористой пластиной, содержащи</w:t>
      </w:r>
      <w:r w:rsidR="00E42BFE">
        <w:rPr>
          <w:rFonts w:ascii="Arial" w:hAnsi="Arial" w:cs="Arial"/>
          <w:bCs/>
          <w:color w:val="000000" w:themeColor="text1"/>
          <w:sz w:val="24"/>
        </w:rPr>
        <w:t>й</w:t>
      </w:r>
      <w:r w:rsidRPr="0079164D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E42BFE">
        <w:rPr>
          <w:rFonts w:ascii="Arial" w:hAnsi="Arial" w:cs="Arial"/>
          <w:bCs/>
          <w:color w:val="000000" w:themeColor="text1"/>
          <w:sz w:val="24"/>
        </w:rPr>
        <w:t>10</w:t>
      </w:r>
      <w:r w:rsidRPr="0079164D">
        <w:rPr>
          <w:rFonts w:ascii="Arial" w:hAnsi="Arial" w:cs="Arial"/>
          <w:bCs/>
          <w:color w:val="000000" w:themeColor="text1"/>
          <w:sz w:val="24"/>
        </w:rPr>
        <w:t xml:space="preserve"> см</w:t>
      </w:r>
      <w:r w:rsidRPr="0079164D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79164D">
        <w:rPr>
          <w:rFonts w:ascii="Arial" w:hAnsi="Arial" w:cs="Arial"/>
          <w:bCs/>
          <w:color w:val="000000" w:themeColor="text1"/>
          <w:sz w:val="24"/>
        </w:rPr>
        <w:t xml:space="preserve"> дистиллированной воды, в течение 25 минут. Объем отбираемого воздуха равен 12,5 дм</w:t>
      </w:r>
      <w:r w:rsidRPr="0079164D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79164D">
        <w:rPr>
          <w:rFonts w:ascii="Arial" w:hAnsi="Arial" w:cs="Arial"/>
          <w:bCs/>
          <w:color w:val="000000" w:themeColor="text1"/>
          <w:sz w:val="24"/>
        </w:rPr>
        <w:t>. Для каждой точки отбирают одновременно две пробы. При температуре окружающего воздуха выше 5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79164D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Pr="0079164D">
        <w:rPr>
          <w:rFonts w:ascii="Arial" w:hAnsi="Arial" w:cs="Arial"/>
          <w:bCs/>
          <w:color w:val="000000" w:themeColor="text1"/>
          <w:sz w:val="24"/>
        </w:rPr>
        <w:t>С поглотительный прибор охлаждают смесью льда и воды (температура смеси равна 4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79164D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Pr="0079164D">
        <w:rPr>
          <w:rFonts w:ascii="Arial" w:hAnsi="Arial" w:cs="Arial"/>
          <w:bCs/>
          <w:color w:val="000000" w:themeColor="text1"/>
          <w:sz w:val="24"/>
        </w:rPr>
        <w:t xml:space="preserve">С). После отбора пробы воздуха концы поглотительных приборов фиксируют стеклянными заглушками. Срок хранения пробы – не более одних суток в холодильнике </w:t>
      </w:r>
      <w:r w:rsidR="005C72C1">
        <w:rPr>
          <w:rFonts w:ascii="Arial" w:hAnsi="Arial" w:cs="Arial"/>
          <w:bCs/>
          <w:color w:val="000000" w:themeColor="text1"/>
          <w:sz w:val="24"/>
        </w:rPr>
        <w:t xml:space="preserve">при температуре </w:t>
      </w:r>
      <w:r w:rsidR="005C72C1" w:rsidRPr="00DA3490">
        <w:rPr>
          <w:rFonts w:ascii="Arial" w:hAnsi="Arial" w:cs="Arial"/>
          <w:bCs/>
          <w:color w:val="000000" w:themeColor="text1"/>
          <w:sz w:val="24"/>
        </w:rPr>
        <w:t>4</w:t>
      </w:r>
      <w:r w:rsidR="005C72C1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5C72C1" w:rsidRPr="00DA3490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="005C72C1" w:rsidRPr="00DA3490">
        <w:rPr>
          <w:rFonts w:ascii="Arial" w:hAnsi="Arial" w:cs="Arial"/>
          <w:bCs/>
          <w:color w:val="000000" w:themeColor="text1"/>
          <w:sz w:val="24"/>
        </w:rPr>
        <w:t>С</w:t>
      </w:r>
      <w:r w:rsidR="005C72C1">
        <w:rPr>
          <w:rFonts w:ascii="Arial" w:hAnsi="Arial" w:cs="Arial"/>
          <w:bCs/>
          <w:color w:val="000000" w:themeColor="text1"/>
          <w:sz w:val="24"/>
        </w:rPr>
        <w:t xml:space="preserve"> - 8 </w:t>
      </w:r>
      <w:r w:rsidR="005C72C1" w:rsidRPr="00DA3490">
        <w:rPr>
          <w:rFonts w:ascii="Arial" w:hAnsi="Arial" w:cs="Arial"/>
          <w:bCs/>
          <w:color w:val="000000" w:themeColor="text1"/>
          <w:sz w:val="24"/>
          <w:vertAlign w:val="superscript"/>
        </w:rPr>
        <w:t>0</w:t>
      </w:r>
      <w:r w:rsidR="005C72C1" w:rsidRPr="00DA3490">
        <w:rPr>
          <w:rFonts w:ascii="Arial" w:hAnsi="Arial" w:cs="Arial"/>
          <w:bCs/>
          <w:color w:val="000000" w:themeColor="text1"/>
          <w:sz w:val="24"/>
        </w:rPr>
        <w:t>С</w:t>
      </w:r>
      <w:r w:rsidR="005C72C1" w:rsidRPr="00AC749E">
        <w:rPr>
          <w:rFonts w:ascii="Arial" w:hAnsi="Arial" w:cs="Arial"/>
          <w:bCs/>
          <w:color w:val="000000" w:themeColor="text1"/>
          <w:sz w:val="24"/>
        </w:rPr>
        <w:t>.</w:t>
      </w:r>
    </w:p>
    <w:p w14:paraId="7BE802C1" w14:textId="77777777" w:rsidR="0079164D" w:rsidRPr="0079164D" w:rsidRDefault="0079164D" w:rsidP="0079164D">
      <w:pPr>
        <w:adjustRightInd w:val="0"/>
        <w:spacing w:line="360" w:lineRule="auto"/>
        <w:ind w:firstLine="708"/>
        <w:rPr>
          <w:rFonts w:ascii="Arial" w:hAnsi="Arial" w:cs="Arial"/>
          <w:bCs/>
          <w:color w:val="000000" w:themeColor="text1"/>
          <w:sz w:val="24"/>
        </w:rPr>
      </w:pPr>
      <w:r w:rsidRPr="0079164D">
        <w:rPr>
          <w:rFonts w:ascii="Arial" w:hAnsi="Arial" w:cs="Arial"/>
          <w:bCs/>
          <w:color w:val="000000" w:themeColor="text1"/>
          <w:sz w:val="24"/>
        </w:rPr>
        <w:t>При отборе пробы воздуха фиксируют температуру и давление окружающей среды.</w:t>
      </w:r>
    </w:p>
    <w:bookmarkEnd w:id="31"/>
    <w:p w14:paraId="0EBEB30F" w14:textId="77777777" w:rsidR="006D41F7" w:rsidRPr="0073235B" w:rsidRDefault="006D41F7" w:rsidP="006D41F7">
      <w:pPr>
        <w:widowControl w:val="0"/>
        <w:shd w:val="clear" w:color="auto" w:fill="FFFFFF"/>
        <w:spacing w:line="360" w:lineRule="auto"/>
        <w:ind w:firstLine="709"/>
        <w:rPr>
          <w:rFonts w:ascii="Arial" w:hAnsi="Arial" w:cs="Arial"/>
          <w:sz w:val="24"/>
        </w:rPr>
      </w:pPr>
    </w:p>
    <w:p w14:paraId="44E7ED30" w14:textId="77777777" w:rsidR="006D41F7" w:rsidRDefault="006D41F7" w:rsidP="006D41F7">
      <w:pPr>
        <w:pStyle w:val="10"/>
        <w:tabs>
          <w:tab w:val="clear" w:pos="1134"/>
          <w:tab w:val="left" w:pos="851"/>
          <w:tab w:val="num" w:pos="1415"/>
        </w:tabs>
        <w:spacing w:before="0" w:after="12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bookmarkStart w:id="32" w:name="_Toc129873912"/>
      <w:r w:rsidRPr="0073235B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1</w:t>
      </w:r>
      <w:r w:rsidRPr="0073235B">
        <w:rPr>
          <w:rFonts w:ascii="Arial" w:hAnsi="Arial" w:cs="Arial"/>
          <w:color w:val="000000" w:themeColor="text1"/>
        </w:rPr>
        <w:t xml:space="preserve"> Выполнение измерений</w:t>
      </w:r>
      <w:bookmarkEnd w:id="32"/>
    </w:p>
    <w:p w14:paraId="108320C2" w14:textId="77777777" w:rsidR="00520C7E" w:rsidRDefault="00917C4E" w:rsidP="00917C4E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917C4E">
        <w:rPr>
          <w:rFonts w:ascii="Arial" w:hAnsi="Arial" w:cs="Arial"/>
          <w:bCs/>
          <w:color w:val="000000" w:themeColor="text1"/>
          <w:sz w:val="24"/>
        </w:rPr>
        <w:t xml:space="preserve">После отбора пробы воздуха </w:t>
      </w:r>
      <w:r w:rsidR="00520C7E">
        <w:rPr>
          <w:rFonts w:ascii="Arial" w:hAnsi="Arial" w:cs="Arial"/>
          <w:bCs/>
          <w:color w:val="000000" w:themeColor="text1"/>
          <w:sz w:val="24"/>
        </w:rPr>
        <w:t xml:space="preserve">содержимое поглотительного прибора переносят в стеклянный флакон и укупоривают. После </w:t>
      </w:r>
      <w:proofErr w:type="gramStart"/>
      <w:r w:rsidR="00520C7E">
        <w:rPr>
          <w:rFonts w:ascii="Arial" w:hAnsi="Arial" w:cs="Arial"/>
          <w:bCs/>
          <w:color w:val="000000" w:themeColor="text1"/>
          <w:sz w:val="24"/>
        </w:rPr>
        <w:t>проводят  опе</w:t>
      </w:r>
      <w:r w:rsidR="0017189C">
        <w:rPr>
          <w:rFonts w:ascii="Arial" w:hAnsi="Arial" w:cs="Arial"/>
          <w:bCs/>
          <w:color w:val="000000" w:themeColor="text1"/>
          <w:sz w:val="24"/>
        </w:rPr>
        <w:t>рации</w:t>
      </w:r>
      <w:proofErr w:type="gramEnd"/>
      <w:r w:rsidR="0017189C">
        <w:rPr>
          <w:rFonts w:ascii="Arial" w:hAnsi="Arial" w:cs="Arial"/>
          <w:bCs/>
          <w:color w:val="000000" w:themeColor="text1"/>
          <w:sz w:val="24"/>
        </w:rPr>
        <w:t xml:space="preserve"> запуска, описанные в 8.7. Растворы из поглотительных приборов анализируют раздельно.</w:t>
      </w:r>
      <w:r w:rsidR="00520C7E">
        <w:rPr>
          <w:rFonts w:ascii="Arial" w:hAnsi="Arial" w:cs="Arial"/>
          <w:bCs/>
          <w:color w:val="000000" w:themeColor="text1"/>
          <w:sz w:val="24"/>
        </w:rPr>
        <w:t xml:space="preserve"> </w:t>
      </w:r>
    </w:p>
    <w:p w14:paraId="118C6F8C" w14:textId="77777777" w:rsidR="00CE639B" w:rsidRDefault="00CE639B" w:rsidP="00CE639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Условия выполнения измерений проб воздуха и градуировки хроматографа должны быть одинаковы.</w:t>
      </w:r>
    </w:p>
    <w:p w14:paraId="53A002C2" w14:textId="77777777" w:rsidR="00CE639B" w:rsidRDefault="00CE639B" w:rsidP="00CE639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По окончании хроматографического анализа проводят определение времен удерживания, идентификацию, расчет площадей пиков и количественный расчет обнаруженных соединений.</w:t>
      </w:r>
    </w:p>
    <w:p w14:paraId="3C96AF75" w14:textId="77777777" w:rsidR="00CE639B" w:rsidRDefault="00CE639B" w:rsidP="00CE639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Значение массы каждого вещества, найденного в анализируемой пробе воздуха, не учитывается, если оно меньше минимальной массы этого вещества, </w:t>
      </w:r>
      <w:r>
        <w:rPr>
          <w:rFonts w:ascii="Arial" w:hAnsi="Arial" w:cs="Arial"/>
          <w:bCs/>
          <w:color w:val="000000" w:themeColor="text1"/>
          <w:sz w:val="24"/>
        </w:rPr>
        <w:lastRenderedPageBreak/>
        <w:t xml:space="preserve">применяющейся в </w:t>
      </w:r>
      <w:proofErr w:type="spellStart"/>
      <w:proofErr w:type="gramStart"/>
      <w:r>
        <w:rPr>
          <w:rFonts w:ascii="Arial" w:hAnsi="Arial" w:cs="Arial"/>
          <w:bCs/>
          <w:color w:val="000000" w:themeColor="text1"/>
          <w:sz w:val="24"/>
        </w:rPr>
        <w:t>градуировочном</w:t>
      </w:r>
      <w:proofErr w:type="spellEnd"/>
      <w:r>
        <w:rPr>
          <w:rFonts w:ascii="Arial" w:hAnsi="Arial" w:cs="Arial"/>
          <w:bCs/>
          <w:color w:val="000000" w:themeColor="text1"/>
          <w:sz w:val="24"/>
        </w:rPr>
        <w:t xml:space="preserve">  растворе</w:t>
      </w:r>
      <w:proofErr w:type="gramEnd"/>
      <w:r>
        <w:rPr>
          <w:rFonts w:ascii="Arial" w:hAnsi="Arial" w:cs="Arial"/>
          <w:bCs/>
          <w:color w:val="000000" w:themeColor="text1"/>
          <w:sz w:val="24"/>
        </w:rPr>
        <w:t>.</w:t>
      </w:r>
    </w:p>
    <w:p w14:paraId="7BD5F351" w14:textId="77777777" w:rsidR="00CE639B" w:rsidRDefault="00CE639B" w:rsidP="00CE639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Если значение концентрации одного или нескольких веществ превышают верхний предел диапазона градуировки хроматографа, то необходимо </w:t>
      </w:r>
      <w:proofErr w:type="gramStart"/>
      <w:r>
        <w:rPr>
          <w:rFonts w:ascii="Arial" w:hAnsi="Arial" w:cs="Arial"/>
          <w:bCs/>
          <w:color w:val="000000" w:themeColor="text1"/>
          <w:sz w:val="24"/>
        </w:rPr>
        <w:t>провести  повторный</w:t>
      </w:r>
      <w:proofErr w:type="gramEnd"/>
      <w:r>
        <w:rPr>
          <w:rFonts w:ascii="Arial" w:hAnsi="Arial" w:cs="Arial"/>
          <w:bCs/>
          <w:color w:val="000000" w:themeColor="text1"/>
          <w:sz w:val="24"/>
        </w:rPr>
        <w:t xml:space="preserve"> отбор пробы воздуха меньшего объема, и при обработке результатов измерений по п.12 учитывать этот объем. </w:t>
      </w:r>
    </w:p>
    <w:p w14:paraId="59E46622" w14:textId="77777777" w:rsidR="00CE639B" w:rsidRPr="00C92BBC" w:rsidRDefault="00CE639B" w:rsidP="00CE639B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Блок-схема этого анализа приведена в приложении В.</w:t>
      </w:r>
    </w:p>
    <w:p w14:paraId="2A2EFBFF" w14:textId="77777777" w:rsidR="00411FDE" w:rsidRDefault="00411FDE" w:rsidP="006D41F7">
      <w:pPr>
        <w:pStyle w:val="10"/>
        <w:tabs>
          <w:tab w:val="clear" w:pos="1134"/>
          <w:tab w:val="left" w:pos="709"/>
          <w:tab w:val="num" w:pos="1415"/>
        </w:tabs>
        <w:spacing w:before="0" w:after="12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bookmarkStart w:id="33" w:name="_Toc129873913"/>
    </w:p>
    <w:p w14:paraId="678630B6" w14:textId="77777777" w:rsidR="006D41F7" w:rsidRDefault="006D41F7" w:rsidP="006D41F7">
      <w:pPr>
        <w:pStyle w:val="10"/>
        <w:tabs>
          <w:tab w:val="clear" w:pos="1134"/>
          <w:tab w:val="left" w:pos="709"/>
          <w:tab w:val="num" w:pos="1415"/>
        </w:tabs>
        <w:spacing w:before="0" w:after="12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73235B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2</w:t>
      </w:r>
      <w:r w:rsidRPr="0073235B">
        <w:rPr>
          <w:rFonts w:ascii="Arial" w:hAnsi="Arial" w:cs="Arial"/>
          <w:color w:val="000000" w:themeColor="text1"/>
        </w:rPr>
        <w:t xml:space="preserve"> Обработка результатов измерений</w:t>
      </w:r>
      <w:bookmarkEnd w:id="33"/>
    </w:p>
    <w:p w14:paraId="2207B679" w14:textId="77777777" w:rsidR="00411FDE" w:rsidRPr="00E416F2" w:rsidRDefault="00411FDE" w:rsidP="00411FDE">
      <w:pPr>
        <w:tabs>
          <w:tab w:val="right" w:pos="3261"/>
        </w:tabs>
        <w:spacing w:line="360" w:lineRule="auto"/>
        <w:rPr>
          <w:rFonts w:ascii="Arial" w:hAnsi="Arial" w:cs="Arial"/>
          <w:sz w:val="24"/>
        </w:rPr>
      </w:pPr>
      <w:r w:rsidRPr="00E416F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E416F2">
        <w:rPr>
          <w:rFonts w:ascii="Arial" w:hAnsi="Arial" w:cs="Arial"/>
          <w:sz w:val="24"/>
        </w:rPr>
        <w:t>После проведения отбора пробы воздуха по п. 10, объем отобранной пробы воздуха (</w:t>
      </w:r>
      <w:r w:rsidRPr="00E416F2">
        <w:rPr>
          <w:rFonts w:ascii="Arial" w:hAnsi="Arial" w:cs="Arial"/>
          <w:i/>
          <w:sz w:val="24"/>
          <w:lang w:val="en-US"/>
        </w:rPr>
        <w:t>V</w:t>
      </w:r>
      <w:r w:rsidRPr="005C1AE1">
        <w:rPr>
          <w:rFonts w:ascii="Arial" w:hAnsi="Arial" w:cs="Arial"/>
          <w:sz w:val="24"/>
          <w:vertAlign w:val="subscript"/>
        </w:rPr>
        <w:t>от</w:t>
      </w:r>
      <w:r w:rsidRPr="00E416F2">
        <w:rPr>
          <w:rFonts w:ascii="Arial" w:hAnsi="Arial" w:cs="Arial"/>
          <w:i/>
          <w:sz w:val="24"/>
        </w:rPr>
        <w:t xml:space="preserve">) </w:t>
      </w:r>
      <w:r w:rsidRPr="00E416F2">
        <w:rPr>
          <w:rFonts w:ascii="Arial" w:hAnsi="Arial" w:cs="Arial"/>
          <w:sz w:val="24"/>
        </w:rPr>
        <w:t>приводят к стандартным условиям</w:t>
      </w:r>
      <w:r w:rsidRPr="00E416F2">
        <w:rPr>
          <w:rFonts w:ascii="Arial" w:hAnsi="Arial" w:cs="Arial"/>
          <w:i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V</m:t>
            </m:r>
          </m:e>
          <m:sub>
            <m:r>
              <w:rPr>
                <w:rFonts w:ascii="Cambria Math" w:hAnsi="Cambria Math" w:cs="Arial"/>
              </w:rPr>
              <m:t>от.  с.у.</m:t>
            </m:r>
          </m:sub>
        </m:sSub>
      </m:oMath>
      <w:r w:rsidRPr="00E416F2">
        <w:rPr>
          <w:rFonts w:ascii="Arial" w:hAnsi="Arial" w:cs="Arial"/>
          <w:i/>
          <w:sz w:val="24"/>
          <w:vertAlign w:val="subscript"/>
        </w:rPr>
        <w:t xml:space="preserve"> </w:t>
      </w:r>
      <w:r w:rsidRPr="00E416F2">
        <w:rPr>
          <w:rFonts w:ascii="Arial" w:hAnsi="Arial" w:cs="Arial"/>
          <w:sz w:val="24"/>
        </w:rPr>
        <w:t>(20</w:t>
      </w:r>
      <w:r w:rsidRPr="00E416F2">
        <w:rPr>
          <w:rFonts w:ascii="Cambria Math" w:hAnsi="Cambria Math" w:cs="Cambria Math"/>
          <w:sz w:val="24"/>
        </w:rPr>
        <w:t>℃</w:t>
      </w:r>
      <w:r w:rsidRPr="00E416F2">
        <w:rPr>
          <w:rFonts w:ascii="Arial" w:hAnsi="Arial" w:cs="Arial"/>
          <w:sz w:val="24"/>
        </w:rPr>
        <w:t xml:space="preserve"> и 101, 325 кПа)</w:t>
      </w:r>
    </w:p>
    <w:p w14:paraId="1CEFF934" w14:textId="77777777" w:rsidR="00411FDE" w:rsidRDefault="00411FDE" w:rsidP="00411FDE"/>
    <w:p w14:paraId="3D38110A" w14:textId="77777777" w:rsidR="00411FDE" w:rsidRDefault="00411FDE" w:rsidP="00411FDE">
      <w:pPr>
        <w:tabs>
          <w:tab w:val="center" w:pos="4678"/>
          <w:tab w:val="right" w:pos="9637"/>
        </w:tabs>
      </w:pPr>
      <w:r>
        <w:tab/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V</m:t>
            </m:r>
          </m:e>
          <m:sub>
            <m:r>
              <w:rPr>
                <w:rFonts w:ascii="Cambria Math" w:hAnsi="Cambria Math" w:cs="Arial"/>
              </w:rPr>
              <m:t>от.  с.у.</m:t>
            </m:r>
          </m:sub>
        </m:sSub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</w:rPr>
                  <m:t>ВОЗ</m:t>
                </m:r>
              </m:sub>
            </m:sSub>
            <m:r>
              <w:rPr>
                <w:rFonts w:ascii="Cambria Math" w:hAnsi="Cambria Math" w:cs="Arial"/>
              </w:rPr>
              <m:t>∙293∙</m:t>
            </m:r>
            <m:r>
              <w:rPr>
                <w:rFonts w:ascii="Cambria Math" w:hAnsi="Cambria Math" w:cs="Arial"/>
                <w:lang w:val="en-US"/>
              </w:rPr>
              <m:t>P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273+Т</m:t>
                </m:r>
              </m:e>
            </m:d>
            <m:r>
              <w:rPr>
                <w:rFonts w:ascii="Cambria Math" w:hAnsi="Cambria Math" w:cs="Arial"/>
              </w:rPr>
              <m:t>∙101,325</m:t>
            </m:r>
          </m:den>
        </m:f>
        <m:r>
          <w:rPr>
            <w:rFonts w:ascii="Cambria Math" w:hAnsi="Cambria Math" w:cs="Arial"/>
          </w:rPr>
          <m:t>,</m:t>
        </m:r>
      </m:oMath>
      <w:r>
        <w:tab/>
        <w:t>(1)</w:t>
      </w:r>
    </w:p>
    <w:p w14:paraId="2AF27B9C" w14:textId="77777777" w:rsidR="00411FDE" w:rsidRDefault="00411FDE" w:rsidP="00411FDE">
      <w:pPr>
        <w:tabs>
          <w:tab w:val="center" w:pos="4678"/>
          <w:tab w:val="right" w:pos="9637"/>
        </w:tabs>
      </w:pPr>
    </w:p>
    <w:p w14:paraId="337CD462" w14:textId="77777777" w:rsidR="00411FDE" w:rsidRPr="00E416F2" w:rsidRDefault="00000000" w:rsidP="00411FDE">
      <w:pPr>
        <w:tabs>
          <w:tab w:val="center" w:pos="4678"/>
          <w:tab w:val="right" w:pos="9637"/>
        </w:tabs>
        <w:rPr>
          <w:rFonts w:ascii="Arial" w:hAnsi="Arial" w:cs="Arial"/>
          <w:i/>
          <w:sz w:val="24"/>
          <w:vertAlign w:val="superscript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V</m:t>
            </m:r>
          </m:e>
          <m:sub>
            <m:r>
              <w:rPr>
                <w:rFonts w:ascii="Cambria Math" w:hAnsi="Cambria Math" w:cs="Arial"/>
              </w:rPr>
              <m:t>ВОЗ</m:t>
            </m:r>
          </m:sub>
        </m:sSub>
      </m:oMath>
      <w:r w:rsidR="00411FDE" w:rsidRPr="00923E60">
        <w:rPr>
          <w:rFonts w:ascii="Arial" w:hAnsi="Arial" w:cs="Arial"/>
          <w:i/>
          <w:szCs w:val="28"/>
          <w:vertAlign w:val="subscript"/>
        </w:rPr>
        <w:t>. -</w:t>
      </w:r>
      <w:r w:rsidR="00411FDE" w:rsidRPr="00E416F2">
        <w:rPr>
          <w:rFonts w:ascii="Arial" w:hAnsi="Arial" w:cs="Arial"/>
          <w:i/>
          <w:sz w:val="24"/>
          <w:vertAlign w:val="subscript"/>
        </w:rPr>
        <w:t xml:space="preserve">  </w:t>
      </w:r>
      <w:r w:rsidR="00411FDE" w:rsidRPr="00E416F2">
        <w:rPr>
          <w:rFonts w:ascii="Arial" w:hAnsi="Arial" w:cs="Arial"/>
          <w:sz w:val="24"/>
        </w:rPr>
        <w:t xml:space="preserve">расчетный </w:t>
      </w:r>
      <w:proofErr w:type="gramStart"/>
      <w:r w:rsidR="00411FDE" w:rsidRPr="00E416F2">
        <w:rPr>
          <w:rFonts w:ascii="Arial" w:hAnsi="Arial" w:cs="Arial"/>
          <w:sz w:val="24"/>
        </w:rPr>
        <w:t>объем</w:t>
      </w:r>
      <w:r w:rsidR="00411FDE" w:rsidRPr="00E416F2">
        <w:rPr>
          <w:rFonts w:ascii="Arial" w:hAnsi="Arial" w:cs="Arial"/>
          <w:i/>
          <w:sz w:val="24"/>
          <w:vertAlign w:val="subscript"/>
        </w:rPr>
        <w:t xml:space="preserve">  </w:t>
      </w:r>
      <w:r w:rsidR="00411FDE" w:rsidRPr="00E416F2">
        <w:rPr>
          <w:rFonts w:ascii="Arial" w:hAnsi="Arial" w:cs="Arial"/>
          <w:sz w:val="24"/>
        </w:rPr>
        <w:t>отобранного</w:t>
      </w:r>
      <w:proofErr w:type="gramEnd"/>
      <w:r w:rsidR="00411FDE" w:rsidRPr="00E416F2">
        <w:rPr>
          <w:rFonts w:ascii="Arial" w:hAnsi="Arial" w:cs="Arial"/>
          <w:sz w:val="24"/>
        </w:rPr>
        <w:t xml:space="preserve"> воздуха</w:t>
      </w:r>
      <w:r w:rsidR="00411FDE" w:rsidRPr="00E416F2">
        <w:rPr>
          <w:rFonts w:ascii="Arial" w:hAnsi="Arial" w:cs="Arial"/>
          <w:i/>
          <w:sz w:val="24"/>
          <w:vertAlign w:val="subscript"/>
        </w:rPr>
        <w:t xml:space="preserve">, </w:t>
      </w:r>
      <w:r w:rsidR="00411FDE" w:rsidRPr="00E416F2">
        <w:rPr>
          <w:rFonts w:ascii="Arial" w:hAnsi="Arial" w:cs="Arial"/>
          <w:i/>
          <w:sz w:val="24"/>
        </w:rPr>
        <w:t>дм</w:t>
      </w:r>
      <w:r w:rsidR="00411FDE" w:rsidRPr="00E416F2">
        <w:rPr>
          <w:rFonts w:ascii="Arial" w:hAnsi="Arial" w:cs="Arial"/>
          <w:i/>
          <w:sz w:val="24"/>
          <w:vertAlign w:val="superscript"/>
        </w:rPr>
        <w:t>3</w:t>
      </w:r>
    </w:p>
    <w:p w14:paraId="56EC7CBB" w14:textId="77777777" w:rsidR="00411FDE" w:rsidRPr="00E416F2" w:rsidRDefault="00411FDE" w:rsidP="00411FDE">
      <w:pPr>
        <w:tabs>
          <w:tab w:val="center" w:pos="4678"/>
          <w:tab w:val="right" w:pos="9637"/>
        </w:tabs>
        <w:rPr>
          <w:rFonts w:ascii="Arial" w:hAnsi="Arial" w:cs="Arial"/>
          <w:i/>
          <w:sz w:val="24"/>
        </w:rPr>
      </w:pPr>
    </w:p>
    <w:p w14:paraId="4979F690" w14:textId="77777777" w:rsidR="00411FDE" w:rsidRPr="00E416F2" w:rsidRDefault="00411FDE" w:rsidP="00411FDE">
      <w:pPr>
        <w:tabs>
          <w:tab w:val="center" w:pos="4678"/>
          <w:tab w:val="right" w:pos="9637"/>
        </w:tabs>
        <w:rPr>
          <w:rFonts w:ascii="Arial" w:hAnsi="Arial" w:cs="Arial"/>
          <w:sz w:val="24"/>
          <w:vertAlign w:val="superscript"/>
        </w:rPr>
      </w:pPr>
      <w:r w:rsidRPr="00E416F2">
        <w:rPr>
          <w:rFonts w:ascii="Arial" w:hAnsi="Arial" w:cs="Arial"/>
          <w:sz w:val="24"/>
        </w:rPr>
        <w:t xml:space="preserve">                   </w:t>
      </w:r>
      <w:r>
        <w:rPr>
          <w:rFonts w:ascii="Arial" w:hAnsi="Arial" w:cs="Arial"/>
          <w:sz w:val="24"/>
        </w:rPr>
        <w:t>1</w:t>
      </w:r>
      <w:r w:rsidRPr="00E416F2">
        <w:rPr>
          <w:rFonts w:ascii="Arial" w:hAnsi="Arial" w:cs="Arial"/>
          <w:sz w:val="24"/>
        </w:rPr>
        <w:t>2,5 дм</w:t>
      </w:r>
      <w:r w:rsidRPr="00E416F2">
        <w:rPr>
          <w:rFonts w:ascii="Arial" w:hAnsi="Arial" w:cs="Arial"/>
          <w:sz w:val="24"/>
          <w:vertAlign w:val="superscript"/>
        </w:rPr>
        <w:t>3</w:t>
      </w:r>
    </w:p>
    <w:p w14:paraId="66F4C9FA" w14:textId="77777777" w:rsidR="00411FDE" w:rsidRPr="00E416F2" w:rsidRDefault="00411FDE" w:rsidP="00411FDE">
      <w:pPr>
        <w:tabs>
          <w:tab w:val="center" w:pos="4678"/>
          <w:tab w:val="right" w:pos="9637"/>
        </w:tabs>
        <w:rPr>
          <w:rFonts w:ascii="Arial" w:hAnsi="Arial" w:cs="Arial"/>
          <w:sz w:val="24"/>
        </w:rPr>
      </w:pPr>
    </w:p>
    <w:p w14:paraId="57F56997" w14:textId="77777777" w:rsidR="00411FDE" w:rsidRPr="00E416F2" w:rsidRDefault="00411FDE" w:rsidP="00411FDE">
      <w:pPr>
        <w:tabs>
          <w:tab w:val="center" w:pos="4678"/>
          <w:tab w:val="right" w:pos="9637"/>
        </w:tabs>
        <w:rPr>
          <w:rFonts w:ascii="Arial" w:hAnsi="Arial" w:cs="Arial"/>
          <w:sz w:val="24"/>
        </w:rPr>
      </w:pPr>
      <w:r w:rsidRPr="00E416F2">
        <w:rPr>
          <w:rFonts w:ascii="Arial" w:hAnsi="Arial" w:cs="Arial"/>
          <w:sz w:val="24"/>
        </w:rPr>
        <w:t>Р – барометрическое давление при отборе пробы, кПа</w:t>
      </w:r>
    </w:p>
    <w:p w14:paraId="7CE0A3AA" w14:textId="77777777" w:rsidR="00411FDE" w:rsidRPr="00E416F2" w:rsidRDefault="00411FDE" w:rsidP="00411FDE">
      <w:pPr>
        <w:tabs>
          <w:tab w:val="center" w:pos="4678"/>
          <w:tab w:val="right" w:pos="9637"/>
        </w:tabs>
        <w:rPr>
          <w:rFonts w:ascii="Arial" w:hAnsi="Arial" w:cs="Arial"/>
          <w:sz w:val="24"/>
        </w:rPr>
      </w:pPr>
    </w:p>
    <w:p w14:paraId="50F39A7B" w14:textId="77777777" w:rsidR="00411FDE" w:rsidRPr="00E416F2" w:rsidRDefault="00411FDE" w:rsidP="00411FDE">
      <w:pPr>
        <w:tabs>
          <w:tab w:val="center" w:pos="4678"/>
          <w:tab w:val="right" w:pos="9637"/>
        </w:tabs>
        <w:rPr>
          <w:rFonts w:ascii="Arial" w:hAnsi="Arial" w:cs="Arial"/>
          <w:sz w:val="24"/>
        </w:rPr>
      </w:pPr>
      <w:r w:rsidRPr="00E416F2">
        <w:rPr>
          <w:rFonts w:ascii="Arial" w:hAnsi="Arial" w:cs="Arial"/>
          <w:sz w:val="24"/>
          <w:lang w:val="en-US"/>
        </w:rPr>
        <w:t>T</w:t>
      </w:r>
      <w:r w:rsidRPr="00E416F2">
        <w:rPr>
          <w:rFonts w:ascii="Arial" w:hAnsi="Arial" w:cs="Arial"/>
          <w:sz w:val="24"/>
        </w:rPr>
        <w:t xml:space="preserve"> </w:t>
      </w:r>
      <w:proofErr w:type="gramStart"/>
      <w:r w:rsidRPr="00E416F2">
        <w:rPr>
          <w:rFonts w:ascii="Arial" w:hAnsi="Arial" w:cs="Arial"/>
          <w:sz w:val="24"/>
        </w:rPr>
        <w:t>-  температура</w:t>
      </w:r>
      <w:proofErr w:type="gramEnd"/>
      <w:r w:rsidRPr="00E416F2">
        <w:rPr>
          <w:rFonts w:ascii="Arial" w:hAnsi="Arial" w:cs="Arial"/>
          <w:sz w:val="24"/>
        </w:rPr>
        <w:t xml:space="preserve"> воздуха при отборе пробы, </w:t>
      </w:r>
      <w:r w:rsidRPr="00E416F2">
        <w:rPr>
          <w:rFonts w:ascii="Cambria Math" w:hAnsi="Cambria Math" w:cs="Cambria Math"/>
          <w:sz w:val="24"/>
        </w:rPr>
        <w:t>℃</w:t>
      </w:r>
      <w:r w:rsidRPr="00E416F2">
        <w:rPr>
          <w:rFonts w:ascii="Arial" w:hAnsi="Arial" w:cs="Arial"/>
          <w:sz w:val="24"/>
        </w:rPr>
        <w:t xml:space="preserve"> </w:t>
      </w:r>
    </w:p>
    <w:p w14:paraId="2C7A45EA" w14:textId="77777777" w:rsidR="00411FDE" w:rsidRDefault="00411FDE" w:rsidP="00411FDE">
      <w:pPr>
        <w:tabs>
          <w:tab w:val="center" w:pos="4678"/>
          <w:tab w:val="right" w:pos="9637"/>
        </w:tabs>
        <w:spacing w:line="360" w:lineRule="auto"/>
      </w:pPr>
    </w:p>
    <w:p w14:paraId="69D8E4B1" w14:textId="77777777" w:rsidR="00411FDE" w:rsidRDefault="00411FDE" w:rsidP="00411FDE">
      <w:pPr>
        <w:tabs>
          <w:tab w:val="center" w:pos="4678"/>
          <w:tab w:val="right" w:pos="9498"/>
          <w:tab w:val="right" w:pos="9637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416F2">
        <w:rPr>
          <w:rFonts w:ascii="Arial" w:hAnsi="Arial" w:cs="Arial"/>
          <w:sz w:val="22"/>
          <w:szCs w:val="22"/>
        </w:rPr>
        <w:t xml:space="preserve">Примечание: некоторые модели аспираторов самостоятельно производят перерасчет </w:t>
      </w:r>
    </w:p>
    <w:p w14:paraId="40CA4D77" w14:textId="77777777" w:rsidR="00AD107F" w:rsidRDefault="00AD107F" w:rsidP="00AD107F">
      <w:pPr>
        <w:tabs>
          <w:tab w:val="center" w:pos="4678"/>
          <w:tab w:val="right" w:pos="9498"/>
          <w:tab w:val="right" w:pos="9637"/>
        </w:tabs>
        <w:spacing w:line="360" w:lineRule="auto"/>
        <w:ind w:firstLine="1418"/>
        <w:jc w:val="left"/>
        <w:rPr>
          <w:rFonts w:ascii="Arial" w:hAnsi="Arial" w:cs="Arial"/>
          <w:sz w:val="22"/>
          <w:szCs w:val="22"/>
        </w:rPr>
      </w:pPr>
      <w:proofErr w:type="gramStart"/>
      <w:r w:rsidRPr="00E416F2">
        <w:rPr>
          <w:rFonts w:ascii="Arial" w:hAnsi="Arial" w:cs="Arial"/>
          <w:sz w:val="22"/>
          <w:szCs w:val="22"/>
        </w:rPr>
        <w:t>объема</w:t>
      </w:r>
      <w:r>
        <w:rPr>
          <w:rFonts w:ascii="Arial" w:hAnsi="Arial" w:cs="Arial"/>
          <w:sz w:val="22"/>
          <w:szCs w:val="22"/>
        </w:rPr>
        <w:t xml:space="preserve"> </w:t>
      </w:r>
      <w:r w:rsidRPr="00E416F2">
        <w:rPr>
          <w:rFonts w:ascii="Arial" w:hAnsi="Arial" w:cs="Arial"/>
          <w:sz w:val="22"/>
          <w:szCs w:val="22"/>
        </w:rPr>
        <w:t xml:space="preserve"> отобранной</w:t>
      </w:r>
      <w:proofErr w:type="gramEnd"/>
      <w:r w:rsidRPr="00E416F2">
        <w:rPr>
          <w:rFonts w:ascii="Arial" w:hAnsi="Arial" w:cs="Arial"/>
          <w:sz w:val="22"/>
          <w:szCs w:val="22"/>
        </w:rPr>
        <w:t xml:space="preserve"> пробы воздуха к стандартным условиям, тогда в </w:t>
      </w:r>
    </w:p>
    <w:p w14:paraId="2C0AAF0A" w14:textId="77777777" w:rsidR="00AD107F" w:rsidRPr="00E416F2" w:rsidRDefault="00AD107F" w:rsidP="00AD107F">
      <w:pPr>
        <w:tabs>
          <w:tab w:val="center" w:pos="4678"/>
          <w:tab w:val="right" w:pos="9498"/>
          <w:tab w:val="right" w:pos="9637"/>
        </w:tabs>
        <w:spacing w:line="360" w:lineRule="auto"/>
        <w:ind w:firstLine="1418"/>
        <w:jc w:val="left"/>
        <w:rPr>
          <w:rFonts w:ascii="Arial" w:hAnsi="Arial" w:cs="Arial"/>
          <w:sz w:val="22"/>
          <w:szCs w:val="22"/>
        </w:rPr>
      </w:pPr>
      <w:r w:rsidRPr="00E416F2">
        <w:rPr>
          <w:rFonts w:ascii="Arial" w:hAnsi="Arial" w:cs="Arial"/>
          <w:sz w:val="22"/>
          <w:szCs w:val="22"/>
        </w:rPr>
        <w:t>дальнейших расчетах берут это значение.</w:t>
      </w:r>
    </w:p>
    <w:p w14:paraId="30E9E02F" w14:textId="77777777" w:rsidR="00AD107F" w:rsidRDefault="00AD107F" w:rsidP="00AD107F">
      <w:pPr>
        <w:tabs>
          <w:tab w:val="center" w:pos="4678"/>
          <w:tab w:val="right" w:pos="9498"/>
        </w:tabs>
        <w:rPr>
          <w:sz w:val="24"/>
        </w:rPr>
      </w:pPr>
    </w:p>
    <w:p w14:paraId="174A44D7" w14:textId="77777777" w:rsidR="00AD107F" w:rsidRPr="00E416F2" w:rsidRDefault="00AD107F" w:rsidP="00AD107F">
      <w:pPr>
        <w:tabs>
          <w:tab w:val="center" w:pos="4678"/>
          <w:tab w:val="right" w:pos="9498"/>
        </w:tabs>
        <w:spacing w:line="360" w:lineRule="auto"/>
        <w:rPr>
          <w:rFonts w:ascii="Arial" w:hAnsi="Arial" w:cs="Arial"/>
          <w:sz w:val="24"/>
        </w:rPr>
      </w:pPr>
      <w:r w:rsidRPr="00E416F2">
        <w:rPr>
          <w:rFonts w:ascii="Arial" w:hAnsi="Arial" w:cs="Arial"/>
          <w:sz w:val="24"/>
        </w:rPr>
        <w:t xml:space="preserve">         Вводят поправочный </w:t>
      </w:r>
      <w:proofErr w:type="gramStart"/>
      <w:r w:rsidRPr="00E416F2">
        <w:rPr>
          <w:rFonts w:ascii="Arial" w:hAnsi="Arial" w:cs="Arial"/>
          <w:sz w:val="24"/>
        </w:rPr>
        <w:t>коэффициент</w:t>
      </w:r>
      <w:r>
        <w:rPr>
          <w:rFonts w:ascii="Arial" w:hAnsi="Arial" w:cs="Arial"/>
          <w:sz w:val="24"/>
        </w:rPr>
        <w:t xml:space="preserve">  К</w:t>
      </w:r>
      <w:proofErr w:type="gramEnd"/>
      <w:r w:rsidRPr="00E416F2">
        <w:rPr>
          <w:rFonts w:ascii="Arial" w:hAnsi="Arial" w:cs="Arial"/>
          <w:sz w:val="24"/>
        </w:rPr>
        <w:t xml:space="preserve">, учитывающий разницу между расчетным значением </w:t>
      </w:r>
      <w:proofErr w:type="gramStart"/>
      <w:r w:rsidRPr="00E416F2">
        <w:rPr>
          <w:rFonts w:ascii="Arial" w:hAnsi="Arial" w:cs="Arial"/>
          <w:sz w:val="24"/>
        </w:rPr>
        <w:t xml:space="preserve">объема </w:t>
      </w:r>
      <w:r>
        <w:rPr>
          <w:rFonts w:ascii="Arial" w:hAnsi="Arial" w:cs="Arial"/>
          <w:sz w:val="24"/>
        </w:rPr>
        <w:t xml:space="preserve"> </w:t>
      </w:r>
      <w:r w:rsidRPr="00E416F2">
        <w:rPr>
          <w:rFonts w:ascii="Arial" w:hAnsi="Arial" w:cs="Arial"/>
          <w:sz w:val="24"/>
        </w:rPr>
        <w:t>воздуха</w:t>
      </w:r>
      <w:proofErr w:type="gramEnd"/>
      <w:r w:rsidRPr="00E416F2">
        <w:rPr>
          <w:rFonts w:ascii="Arial" w:hAnsi="Arial" w:cs="Arial"/>
          <w:sz w:val="24"/>
        </w:rPr>
        <w:t xml:space="preserve"> при создании </w:t>
      </w:r>
      <w:proofErr w:type="spellStart"/>
      <w:r w:rsidRPr="00E416F2">
        <w:rPr>
          <w:rFonts w:ascii="Arial" w:hAnsi="Arial" w:cs="Arial"/>
          <w:sz w:val="24"/>
        </w:rPr>
        <w:t>градуировочных</w:t>
      </w:r>
      <w:proofErr w:type="spellEnd"/>
      <w:r w:rsidRPr="00E416F2">
        <w:rPr>
          <w:rFonts w:ascii="Arial" w:hAnsi="Arial" w:cs="Arial"/>
          <w:sz w:val="24"/>
        </w:rPr>
        <w:t xml:space="preserve"> растворов </w:t>
      </w:r>
      <w:r w:rsidRPr="00E416F2">
        <w:rPr>
          <w:rFonts w:ascii="Arial" w:hAnsi="Arial" w:cs="Arial"/>
          <w:sz w:val="24"/>
          <w:lang w:val="en-US"/>
        </w:rPr>
        <w:t>V</w:t>
      </w:r>
      <w:r>
        <w:rPr>
          <w:rFonts w:ascii="Arial" w:hAnsi="Arial" w:cs="Arial"/>
          <w:sz w:val="24"/>
          <w:vertAlign w:val="subscript"/>
        </w:rPr>
        <w:t>в</w:t>
      </w:r>
      <w:r w:rsidRPr="00E416F2">
        <w:rPr>
          <w:rFonts w:ascii="Arial" w:hAnsi="Arial" w:cs="Arial"/>
          <w:sz w:val="24"/>
          <w:vertAlign w:val="subscript"/>
        </w:rPr>
        <w:t xml:space="preserve">оз </w:t>
      </w:r>
      <w:r w:rsidRPr="00E416F2">
        <w:rPr>
          <w:rFonts w:ascii="Arial" w:hAnsi="Arial" w:cs="Arial"/>
          <w:sz w:val="24"/>
        </w:rPr>
        <w:t>(</w:t>
      </w:r>
      <w:r w:rsidR="00703E7B">
        <w:rPr>
          <w:rFonts w:ascii="Arial" w:hAnsi="Arial" w:cs="Arial"/>
          <w:sz w:val="24"/>
        </w:rPr>
        <w:t>1</w:t>
      </w:r>
      <w:r w:rsidRPr="00E416F2">
        <w:rPr>
          <w:rFonts w:ascii="Arial" w:hAnsi="Arial" w:cs="Arial"/>
          <w:sz w:val="24"/>
        </w:rPr>
        <w:t>2,5 дм</w:t>
      </w:r>
      <w:proofErr w:type="gramStart"/>
      <w:r w:rsidRPr="00E416F2">
        <w:rPr>
          <w:rFonts w:ascii="Arial" w:hAnsi="Arial" w:cs="Arial"/>
          <w:sz w:val="24"/>
          <w:vertAlign w:val="superscript"/>
        </w:rPr>
        <w:t xml:space="preserve">3 </w:t>
      </w:r>
      <w:r w:rsidRPr="00E416F2">
        <w:rPr>
          <w:rFonts w:ascii="Arial" w:hAnsi="Arial" w:cs="Arial"/>
          <w:sz w:val="24"/>
        </w:rPr>
        <w:t>)</w:t>
      </w:r>
      <w:proofErr w:type="gramEnd"/>
      <w:r>
        <w:rPr>
          <w:rFonts w:ascii="Arial" w:hAnsi="Arial" w:cs="Arial"/>
          <w:sz w:val="24"/>
        </w:rPr>
        <w:t xml:space="preserve"> и реально отобранным объемом пробы </w:t>
      </w:r>
      <w:proofErr w:type="gramStart"/>
      <w:r>
        <w:rPr>
          <w:rFonts w:ascii="Arial" w:hAnsi="Arial" w:cs="Arial"/>
          <w:sz w:val="24"/>
        </w:rPr>
        <w:t>воздуха  приведен</w:t>
      </w:r>
      <w:proofErr w:type="gramEnd"/>
      <w:r>
        <w:rPr>
          <w:rFonts w:ascii="Arial" w:hAnsi="Arial" w:cs="Arial"/>
          <w:sz w:val="24"/>
        </w:rPr>
        <w:t xml:space="preserve"> к стандартным условиям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от.  с.у.</m:t>
            </m:r>
          </m:sub>
        </m:sSub>
      </m:oMath>
    </w:p>
    <w:p w14:paraId="173FB6D0" w14:textId="77777777" w:rsidR="00AD107F" w:rsidRPr="00BC23F7" w:rsidRDefault="00AD107F" w:rsidP="00AD107F">
      <w:pPr>
        <w:tabs>
          <w:tab w:val="center" w:pos="4678"/>
          <w:tab w:val="right" w:pos="9637"/>
        </w:tabs>
      </w:pPr>
      <m:oMathPara>
        <m:oMath>
          <m:r>
            <w:rPr>
              <w:rFonts w:ascii="Cambria Math" w:hAnsi="Cambria Math"/>
            </w:rPr>
            <m:t>К=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воз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от.  с.у.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от.  с.у.</m:t>
                  </m:r>
                </m:sub>
              </m:sSub>
            </m:den>
          </m:f>
        </m:oMath>
      </m:oMathPara>
    </w:p>
    <w:p w14:paraId="025500B7" w14:textId="77777777" w:rsidR="00AD107F" w:rsidRDefault="00AD107F" w:rsidP="00AD107F">
      <w:pPr>
        <w:tabs>
          <w:tab w:val="center" w:pos="4678"/>
          <w:tab w:val="right" w:pos="9637"/>
        </w:tabs>
      </w:pPr>
    </w:p>
    <w:p w14:paraId="120913F9" w14:textId="77777777" w:rsidR="00AD107F" w:rsidRPr="009C710C" w:rsidRDefault="00AD107F" w:rsidP="00AD107F">
      <w:pPr>
        <w:tabs>
          <w:tab w:val="center" w:pos="4678"/>
          <w:tab w:val="right" w:pos="9637"/>
        </w:tabs>
        <w:spacing w:line="360" w:lineRule="auto"/>
        <w:rPr>
          <w:rFonts w:ascii="Arial" w:hAnsi="Arial" w:cs="Arial"/>
          <w:sz w:val="24"/>
        </w:rPr>
      </w:pPr>
      <w:r w:rsidRPr="009C710C">
        <w:rPr>
          <w:rFonts w:ascii="Arial" w:hAnsi="Arial" w:cs="Arial"/>
          <w:sz w:val="24"/>
        </w:rPr>
        <w:t xml:space="preserve">       Массовую концентрацию каждого определяемого вещества, содержащегося в отобранной пробе воздуха вычисляют по установленным в </w:t>
      </w:r>
      <w:r w:rsidRPr="001C75EA">
        <w:rPr>
          <w:rFonts w:ascii="Arial" w:hAnsi="Arial" w:cs="Arial"/>
          <w:sz w:val="24"/>
        </w:rPr>
        <w:t>8.</w:t>
      </w:r>
      <w:r w:rsidR="001C75EA" w:rsidRPr="001C75EA">
        <w:rPr>
          <w:rFonts w:ascii="Arial" w:hAnsi="Arial" w:cs="Arial"/>
          <w:sz w:val="24"/>
        </w:rPr>
        <w:t>7</w:t>
      </w:r>
      <w:r w:rsidRPr="009C710C">
        <w:rPr>
          <w:rFonts w:ascii="Arial" w:hAnsi="Arial" w:cs="Arial"/>
          <w:sz w:val="24"/>
        </w:rPr>
        <w:t xml:space="preserve"> индивидуальным </w:t>
      </w:r>
      <w:proofErr w:type="spellStart"/>
      <w:r w:rsidRPr="009C710C">
        <w:rPr>
          <w:rFonts w:ascii="Arial" w:hAnsi="Arial" w:cs="Arial"/>
          <w:sz w:val="24"/>
        </w:rPr>
        <w:t>градуировочным</w:t>
      </w:r>
      <w:proofErr w:type="spellEnd"/>
      <w:r w:rsidRPr="009C710C">
        <w:rPr>
          <w:rFonts w:ascii="Arial" w:hAnsi="Arial" w:cs="Arial"/>
          <w:sz w:val="24"/>
        </w:rPr>
        <w:t xml:space="preserve"> зависимостям, с учетом поправочного коэффициента К.</w:t>
      </w:r>
    </w:p>
    <w:p w14:paraId="014FE060" w14:textId="77777777" w:rsidR="00AD107F" w:rsidRPr="009C710C" w:rsidRDefault="00AD107F" w:rsidP="00AD107F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9C710C">
        <w:rPr>
          <w:rFonts w:ascii="Arial" w:hAnsi="Arial" w:cs="Arial"/>
          <w:bCs/>
          <w:color w:val="000000" w:themeColor="text1"/>
          <w:sz w:val="24"/>
        </w:rPr>
        <w:t xml:space="preserve">За результат измерения принимают среднее арифметическое значение двух </w:t>
      </w:r>
      <w:r w:rsidRPr="009C710C">
        <w:rPr>
          <w:rFonts w:ascii="Arial" w:hAnsi="Arial" w:cs="Arial"/>
          <w:bCs/>
          <w:color w:val="000000" w:themeColor="text1"/>
          <w:sz w:val="24"/>
        </w:rPr>
        <w:lastRenderedPageBreak/>
        <w:t>параллельных определений</w:t>
      </w:r>
      <w:r>
        <w:rPr>
          <w:rFonts w:ascii="Arial" w:hAnsi="Arial" w:cs="Arial"/>
          <w:bCs/>
          <w:color w:val="000000" w:themeColor="text1"/>
          <w:sz w:val="24"/>
        </w:rPr>
        <w:t>, удовлетворяющих условиям по п.13</w:t>
      </w:r>
    </w:p>
    <w:p w14:paraId="705F6DBB" w14:textId="77777777" w:rsidR="00AD107F" w:rsidRPr="00F04CBD" w:rsidRDefault="00000000" w:rsidP="00AD107F">
      <w:pPr>
        <w:ind w:firstLine="709"/>
        <w:jc w:val="center"/>
        <w:rPr>
          <w:rFonts w:ascii="Arial" w:hAnsi="Arial" w:cs="Arial"/>
          <w:bCs/>
          <w:sz w:val="24"/>
          <w:lang w:val="en-US" w:eastAsia="en-US"/>
        </w:rPr>
      </w:pPr>
      <m:oMathPara>
        <m:oMathParaPr>
          <m:jc m:val="right"/>
        </m:oMathParaPr>
        <m:oMath>
          <m:acc>
            <m:accPr>
              <m:chr m:val="̅"/>
              <m:ctrlPr>
                <w:rPr>
                  <w:rFonts w:ascii="Cambria Math" w:hAnsi="Cambria Math" w:cs="Arial"/>
                  <w:bCs/>
                  <w:i/>
                  <w:sz w:val="24"/>
                  <w:lang w:eastAsia="en-US"/>
                </w:rPr>
              </m:ctrlPr>
            </m:accPr>
            <m:e>
              <m:r>
                <w:rPr>
                  <w:rFonts w:ascii="Cambria Math" w:hAnsi="Cambria Math" w:cs="Arial"/>
                  <w:sz w:val="24"/>
                  <w:lang w:val="en-US" w:eastAsia="en-US"/>
                </w:rPr>
                <m:t>X</m:t>
              </m:r>
            </m:e>
          </m:acc>
          <m:r>
            <w:rPr>
              <w:rFonts w:ascii="Cambria Math" w:hAnsi="Cambria Math" w:cs="Arial"/>
              <w:sz w:val="24"/>
              <w:lang w:eastAsia="en-US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i/>
                  <w:sz w:val="24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lang w:eastAsia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4"/>
                  <w:lang w:eastAsia="en-US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lang w:eastAsia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lang w:eastAsia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Arial"/>
                  <w:sz w:val="24"/>
                  <w:lang w:eastAsia="en-US"/>
                </w:rPr>
                <m:t>2</m:t>
              </m:r>
            </m:den>
          </m:f>
          <m:r>
            <w:rPr>
              <w:rFonts w:ascii="Cambria Math" w:hAnsi="Cambria Math" w:cs="Arial"/>
              <w:sz w:val="24"/>
              <w:lang w:eastAsia="en-US"/>
            </w:rPr>
            <m:t>,                                                                         (2)</m:t>
          </m:r>
        </m:oMath>
      </m:oMathPara>
    </w:p>
    <w:p w14:paraId="18019B3E" w14:textId="77777777" w:rsidR="00AD107F" w:rsidRPr="0034579B" w:rsidRDefault="00AD107F" w:rsidP="00AD107F">
      <w:pPr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 w:rsidRPr="00F04CBD">
        <w:rPr>
          <w:rFonts w:ascii="Arial" w:hAnsi="Arial" w:cs="Arial"/>
          <w:bCs/>
          <w:color w:val="000000" w:themeColor="text1"/>
          <w:sz w:val="24"/>
        </w:rPr>
        <w:t xml:space="preserve">где </w:t>
      </w:r>
      <m:oMath>
        <m:sSub>
          <m:sSubPr>
            <m:ctrlPr>
              <w:rPr>
                <w:rFonts w:ascii="Cambria Math" w:hAnsi="Cambria Math" w:cs="Arial"/>
                <w:bCs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</w:rPr>
              <m:t>Х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</w:rPr>
              <m:t>1</m:t>
            </m:r>
          </m:sub>
        </m:sSub>
      </m:oMath>
      <w:r w:rsidRPr="00F04CBD">
        <w:rPr>
          <w:rFonts w:ascii="Arial" w:hAnsi="Arial" w:cs="Arial"/>
          <w:bCs/>
          <w:color w:val="000000" w:themeColor="text1"/>
          <w:sz w:val="24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bCs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</w:rPr>
              <m:t>Х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</w:rPr>
              <m:t>2</m:t>
            </m:r>
          </m:sub>
        </m:sSub>
      </m:oMath>
      <w:r w:rsidRPr="00F04CBD">
        <w:rPr>
          <w:rFonts w:ascii="Arial" w:hAnsi="Arial" w:cs="Arial"/>
          <w:bCs/>
          <w:color w:val="000000" w:themeColor="text1"/>
          <w:sz w:val="24"/>
        </w:rPr>
        <w:t xml:space="preserve"> – результаты параллельных определений, мг/дм</w:t>
      </w:r>
      <w:r w:rsidRPr="00F04CBD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>
        <w:rPr>
          <w:rFonts w:ascii="Arial" w:hAnsi="Arial" w:cs="Arial"/>
          <w:bCs/>
          <w:color w:val="000000" w:themeColor="text1"/>
          <w:sz w:val="24"/>
        </w:rPr>
        <w:t>.</w:t>
      </w:r>
    </w:p>
    <w:p w14:paraId="10AD65BB" w14:textId="77777777" w:rsidR="00AD107F" w:rsidRPr="00F04CBD" w:rsidRDefault="00AD107F" w:rsidP="00AD107F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F04CBD">
        <w:rPr>
          <w:rFonts w:ascii="Arial" w:hAnsi="Arial" w:cs="Arial"/>
          <w:bCs/>
          <w:color w:val="000000" w:themeColor="text1"/>
          <w:sz w:val="24"/>
        </w:rPr>
        <w:t>Для обработки результатов хроматографического анализа используют программное обеспечение прибора.</w:t>
      </w:r>
    </w:p>
    <w:p w14:paraId="67245FFE" w14:textId="77777777" w:rsidR="00AD107F" w:rsidRDefault="00AD107F" w:rsidP="00AD107F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Результаты измерений округляют с точностью:       </w:t>
      </w:r>
    </w:p>
    <w:p w14:paraId="798381CA" w14:textId="77777777" w:rsidR="00703E7B" w:rsidRDefault="00AD107F" w:rsidP="00AD107F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- </w:t>
      </w:r>
      <w:r w:rsidRPr="00423B87">
        <w:rPr>
          <w:rFonts w:ascii="Arial" w:hAnsi="Arial" w:cs="Arial"/>
          <w:bCs/>
          <w:color w:val="000000" w:themeColor="text1"/>
          <w:sz w:val="24"/>
        </w:rPr>
        <w:t>до 0,001 мг/дм</w:t>
      </w:r>
      <w:r w:rsidRPr="00E61599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423B87">
        <w:rPr>
          <w:rFonts w:ascii="Arial" w:hAnsi="Arial" w:cs="Arial"/>
          <w:bCs/>
          <w:color w:val="000000" w:themeColor="text1"/>
          <w:sz w:val="24"/>
        </w:rPr>
        <w:t xml:space="preserve"> –</w:t>
      </w:r>
      <w:r>
        <w:rPr>
          <w:rFonts w:ascii="Arial" w:hAnsi="Arial" w:cs="Arial"/>
          <w:bCs/>
          <w:color w:val="000000" w:themeColor="text1"/>
          <w:sz w:val="24"/>
        </w:rPr>
        <w:t xml:space="preserve"> при концентрации от 0,00</w:t>
      </w:r>
      <w:r w:rsidR="00703E7B">
        <w:rPr>
          <w:rFonts w:ascii="Arial" w:hAnsi="Arial" w:cs="Arial"/>
          <w:bCs/>
          <w:color w:val="000000" w:themeColor="text1"/>
          <w:sz w:val="24"/>
        </w:rPr>
        <w:t>5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F04CBD">
        <w:rPr>
          <w:rFonts w:ascii="Arial" w:hAnsi="Arial" w:cs="Arial"/>
          <w:bCs/>
          <w:color w:val="000000" w:themeColor="text1"/>
          <w:sz w:val="24"/>
        </w:rPr>
        <w:t>мг/дм</w:t>
      </w:r>
      <w:r w:rsidRPr="00F04CBD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>
        <w:rPr>
          <w:rFonts w:ascii="Arial" w:hAnsi="Arial" w:cs="Arial"/>
          <w:bCs/>
          <w:color w:val="000000" w:themeColor="text1"/>
          <w:sz w:val="24"/>
        </w:rPr>
        <w:t xml:space="preserve"> до 0,</w:t>
      </w:r>
      <w:proofErr w:type="gramStart"/>
      <w:r>
        <w:rPr>
          <w:rFonts w:ascii="Arial" w:hAnsi="Arial" w:cs="Arial"/>
          <w:bCs/>
          <w:color w:val="000000" w:themeColor="text1"/>
          <w:sz w:val="24"/>
        </w:rPr>
        <w:t xml:space="preserve">02 </w:t>
      </w:r>
      <w:r>
        <w:rPr>
          <w:rFonts w:ascii="Arial" w:hAnsi="Arial" w:cs="Arial"/>
          <w:bCs/>
          <w:color w:val="000000" w:themeColor="text1"/>
          <w:sz w:val="24"/>
          <w:vertAlign w:val="superscript"/>
        </w:rPr>
        <w:t xml:space="preserve"> </w:t>
      </w:r>
      <w:r w:rsidRPr="00F04CBD">
        <w:rPr>
          <w:rFonts w:ascii="Arial" w:hAnsi="Arial" w:cs="Arial"/>
          <w:bCs/>
          <w:color w:val="000000" w:themeColor="text1"/>
          <w:sz w:val="24"/>
        </w:rPr>
        <w:t>мг</w:t>
      </w:r>
      <w:proofErr w:type="gramEnd"/>
      <w:r w:rsidRPr="00F04CBD">
        <w:rPr>
          <w:rFonts w:ascii="Arial" w:hAnsi="Arial" w:cs="Arial"/>
          <w:bCs/>
          <w:color w:val="000000" w:themeColor="text1"/>
          <w:sz w:val="24"/>
        </w:rPr>
        <w:t>/дм</w:t>
      </w:r>
      <w:r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>
        <w:rPr>
          <w:rFonts w:ascii="Arial" w:hAnsi="Arial" w:cs="Arial"/>
          <w:bCs/>
          <w:color w:val="000000" w:themeColor="text1"/>
          <w:sz w:val="24"/>
        </w:rPr>
        <w:t xml:space="preserve">  </w:t>
      </w:r>
    </w:p>
    <w:p w14:paraId="5D3B5DC2" w14:textId="77777777" w:rsidR="002F20FD" w:rsidRDefault="00AD107F" w:rsidP="00AD107F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-</w:t>
      </w:r>
      <w:r w:rsidR="00703E7B">
        <w:rPr>
          <w:rFonts w:ascii="Arial" w:hAnsi="Arial" w:cs="Arial"/>
          <w:bCs/>
          <w:color w:val="000000" w:themeColor="text1"/>
          <w:sz w:val="24"/>
        </w:rPr>
        <w:t xml:space="preserve"> до </w:t>
      </w:r>
      <w:r>
        <w:rPr>
          <w:rFonts w:ascii="Arial" w:hAnsi="Arial" w:cs="Arial"/>
          <w:bCs/>
          <w:color w:val="000000" w:themeColor="text1"/>
          <w:sz w:val="24"/>
        </w:rPr>
        <w:t>0,01 мг/дм</w:t>
      </w:r>
      <w:r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>
        <w:rPr>
          <w:rFonts w:ascii="Arial" w:hAnsi="Arial" w:cs="Arial"/>
          <w:bCs/>
          <w:color w:val="000000" w:themeColor="text1"/>
          <w:sz w:val="24"/>
        </w:rPr>
        <w:t xml:space="preserve"> – при концентрации от 0,0</w:t>
      </w:r>
      <w:r w:rsidR="00703E7B">
        <w:rPr>
          <w:rFonts w:ascii="Arial" w:hAnsi="Arial" w:cs="Arial"/>
          <w:bCs/>
          <w:color w:val="000000" w:themeColor="text1"/>
          <w:sz w:val="24"/>
        </w:rPr>
        <w:t>2</w:t>
      </w:r>
      <w:r>
        <w:rPr>
          <w:rFonts w:ascii="Arial" w:hAnsi="Arial" w:cs="Arial"/>
          <w:bCs/>
          <w:color w:val="000000" w:themeColor="text1"/>
          <w:sz w:val="24"/>
        </w:rPr>
        <w:t xml:space="preserve"> мг/дм</w:t>
      </w:r>
      <w:r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>
        <w:rPr>
          <w:rFonts w:ascii="Arial" w:hAnsi="Arial" w:cs="Arial"/>
          <w:bCs/>
          <w:color w:val="000000" w:themeColor="text1"/>
          <w:sz w:val="24"/>
        </w:rPr>
        <w:t xml:space="preserve"> до 0,60 мг/дм</w:t>
      </w:r>
      <w:r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>
        <w:rPr>
          <w:rFonts w:ascii="Arial" w:hAnsi="Arial" w:cs="Arial"/>
          <w:bCs/>
          <w:color w:val="000000" w:themeColor="text1"/>
          <w:sz w:val="24"/>
        </w:rPr>
        <w:t xml:space="preserve">.   </w:t>
      </w:r>
    </w:p>
    <w:p w14:paraId="45171F83" w14:textId="2A56C11E" w:rsidR="00AD107F" w:rsidRPr="00E41926" w:rsidRDefault="00AD107F" w:rsidP="00AD107F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  <w:vertAlign w:val="superscript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 </w:t>
      </w:r>
    </w:p>
    <w:p w14:paraId="2320CB9E" w14:textId="77777777" w:rsidR="00AD107F" w:rsidRPr="00F04CBD" w:rsidRDefault="00AD107F" w:rsidP="00AD107F">
      <w:pPr>
        <w:widowControl w:val="0"/>
        <w:spacing w:after="120" w:line="360" w:lineRule="auto"/>
        <w:ind w:left="709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13 </w:t>
      </w:r>
      <w:r w:rsidRPr="00F04CBD">
        <w:rPr>
          <w:rFonts w:ascii="Arial" w:hAnsi="Arial" w:cs="Arial"/>
          <w:b/>
          <w:szCs w:val="28"/>
        </w:rPr>
        <w:t xml:space="preserve">Проверка </w:t>
      </w:r>
      <w:proofErr w:type="gramStart"/>
      <w:r w:rsidRPr="00F04CBD">
        <w:rPr>
          <w:rFonts w:ascii="Arial" w:hAnsi="Arial" w:cs="Arial"/>
          <w:b/>
          <w:szCs w:val="28"/>
        </w:rPr>
        <w:t>приемлемости  результатов</w:t>
      </w:r>
      <w:proofErr w:type="gramEnd"/>
      <w:r w:rsidRPr="00F04CBD">
        <w:rPr>
          <w:rFonts w:ascii="Arial" w:hAnsi="Arial" w:cs="Arial"/>
          <w:b/>
          <w:szCs w:val="28"/>
        </w:rPr>
        <w:t xml:space="preserve"> параллельных определений</w:t>
      </w:r>
    </w:p>
    <w:p w14:paraId="3C303CDF" w14:textId="77777777" w:rsidR="00AD107F" w:rsidRPr="00F04CBD" w:rsidRDefault="00AD107F" w:rsidP="00AD107F">
      <w:pPr>
        <w:pStyle w:val="afe"/>
        <w:spacing w:line="360" w:lineRule="auto"/>
        <w:rPr>
          <w:rFonts w:cs="Arial"/>
          <w:bCs/>
          <w:color w:val="000000" w:themeColor="text1"/>
          <w:sz w:val="24"/>
          <w:szCs w:val="24"/>
        </w:rPr>
      </w:pPr>
      <w:r w:rsidRPr="00F04CBD">
        <w:rPr>
          <w:rFonts w:cs="Arial"/>
          <w:bCs/>
          <w:color w:val="000000" w:themeColor="text1"/>
          <w:sz w:val="24"/>
          <w:szCs w:val="24"/>
        </w:rPr>
        <w:t>За результат анализа принимают среднее арифметическое результатов двух параллельных определений, расхождение между которыми не превышает предела повторяемости</w:t>
      </w:r>
    </w:p>
    <w:p w14:paraId="219C1400" w14:textId="77777777" w:rsidR="00AD107F" w:rsidRPr="00F04CBD" w:rsidRDefault="00000000" w:rsidP="00AD107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i/>
          <w:color w:val="000000" w:themeColor="text1"/>
          <w:sz w:val="24"/>
          <w:lang w:val="en-US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="Arial"/>
                  <w:bCs/>
                  <w:i/>
                  <w:color w:val="000000" w:themeColor="text1"/>
                  <w:sz w:val="24"/>
                </w:rPr>
              </m:ctrlPr>
            </m:fPr>
            <m:num>
              <m:r>
                <w:rPr>
                  <w:rFonts w:ascii="Cambria Math" w:hAnsi="Cambria Math" w:cs="Arial"/>
                  <w:color w:val="000000" w:themeColor="text1"/>
                  <w:sz w:val="24"/>
                </w:rPr>
                <m:t>2∙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bCs/>
                      <w:i/>
                      <w:color w:val="000000" w:themeColor="text1"/>
                      <w:sz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  <w:color w:val="000000" w:themeColor="text1"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000000" w:themeColor="text1"/>
                          <w:sz w:val="24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 w:themeColor="text1"/>
                          <w:sz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color w:val="000000" w:themeColor="text1"/>
                      <w:sz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  <w:color w:val="000000" w:themeColor="text1"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000000" w:themeColor="text1"/>
                          <w:sz w:val="24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 w:themeColor="text1"/>
                          <w:sz w:val="24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color w:val="000000" w:themeColor="text1"/>
                  <w:sz w:val="24"/>
                </w:rPr>
                <m:t>∙100</m:t>
              </m:r>
            </m:num>
            <m:den>
              <m:r>
                <w:rPr>
                  <w:rFonts w:ascii="Cambria Math" w:hAnsi="Cambria Math" w:cs="Arial"/>
                  <w:color w:val="000000" w:themeColor="text1"/>
                  <w:sz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color w:val="000000" w:themeColor="text1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 w:themeColor="text1"/>
                      <w:sz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Arial"/>
                      <w:color w:val="000000" w:themeColor="text1"/>
                      <w:sz w:val="24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color w:val="000000" w:themeColor="text1"/>
                  <w:sz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color w:val="000000" w:themeColor="text1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 w:themeColor="text1"/>
                      <w:sz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Arial"/>
                      <w:color w:val="000000" w:themeColor="text1"/>
                      <w:sz w:val="24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color w:val="000000" w:themeColor="text1"/>
                  <w:sz w:val="24"/>
                </w:rPr>
                <m:t>)</m:t>
              </m:r>
            </m:den>
          </m:f>
          <m:r>
            <w:rPr>
              <w:rFonts w:ascii="Cambria Math" w:hAnsi="Cambria Math" w:cs="Arial"/>
              <w:color w:val="000000" w:themeColor="text1"/>
              <w:sz w:val="24"/>
            </w:rPr>
            <m:t>≤</m:t>
          </m:r>
          <m:r>
            <w:rPr>
              <w:rFonts w:ascii="Cambria Math" w:hAnsi="Cambria Math" w:cs="Arial"/>
              <w:color w:val="000000" w:themeColor="text1"/>
              <w:sz w:val="24"/>
              <w:lang w:val="en-US"/>
            </w:rPr>
            <m:t>r,                                                             (3)</m:t>
          </m:r>
        </m:oMath>
      </m:oMathPara>
    </w:p>
    <w:p w14:paraId="7BB8076F" w14:textId="77777777" w:rsidR="00AD107F" w:rsidRPr="00F04CBD" w:rsidRDefault="00AD107F" w:rsidP="00AD107F">
      <w:pPr>
        <w:widowControl w:val="0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 w:rsidRPr="00F04CBD">
        <w:rPr>
          <w:rFonts w:ascii="Arial" w:hAnsi="Arial" w:cs="Arial"/>
          <w:bCs/>
          <w:color w:val="000000" w:themeColor="text1"/>
          <w:sz w:val="24"/>
        </w:rPr>
        <w:t xml:space="preserve">где </w:t>
      </w:r>
      <m:oMath>
        <m:sSub>
          <m:sSubPr>
            <m:ctrlPr>
              <w:rPr>
                <w:rFonts w:ascii="Cambria Math" w:hAnsi="Cambria Math" w:cs="Arial"/>
                <w:bCs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</w:rPr>
              <m:t>Х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</w:rPr>
              <m:t>1</m:t>
            </m:r>
          </m:sub>
        </m:sSub>
      </m:oMath>
      <w:r w:rsidRPr="00F04CBD">
        <w:rPr>
          <w:rFonts w:ascii="Arial" w:hAnsi="Arial" w:cs="Arial"/>
          <w:bCs/>
          <w:color w:val="000000" w:themeColor="text1"/>
          <w:sz w:val="24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bCs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</w:rPr>
              <m:t>Х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</w:rPr>
              <m:t>2</m:t>
            </m:r>
          </m:sub>
        </m:sSub>
        <m:r>
          <w:rPr>
            <w:rFonts w:ascii="Cambria Math" w:hAnsi="Cambria Math" w:cs="Arial"/>
            <w:color w:val="000000" w:themeColor="text1"/>
            <w:sz w:val="24"/>
          </w:rPr>
          <m:t xml:space="preserve"> </m:t>
        </m:r>
      </m:oMath>
      <w:r w:rsidRPr="00F04CBD">
        <w:rPr>
          <w:rFonts w:ascii="Arial" w:hAnsi="Arial" w:cs="Arial"/>
          <w:bCs/>
          <w:color w:val="000000" w:themeColor="text1"/>
          <w:sz w:val="24"/>
        </w:rPr>
        <w:t>– результаты параллельных определений, мг/дм</w:t>
      </w:r>
      <w:r w:rsidRPr="00F04CBD">
        <w:rPr>
          <w:rFonts w:ascii="Arial" w:hAnsi="Arial" w:cs="Arial"/>
          <w:bCs/>
          <w:color w:val="000000" w:themeColor="text1"/>
          <w:sz w:val="24"/>
          <w:vertAlign w:val="superscript"/>
        </w:rPr>
        <w:t>3</w:t>
      </w:r>
      <w:r w:rsidRPr="00F04CBD">
        <w:rPr>
          <w:rFonts w:ascii="Arial" w:hAnsi="Arial" w:cs="Arial"/>
          <w:bCs/>
          <w:color w:val="000000" w:themeColor="text1"/>
          <w:sz w:val="24"/>
        </w:rPr>
        <w:t>;</w:t>
      </w:r>
    </w:p>
    <w:p w14:paraId="5E021972" w14:textId="77777777" w:rsidR="00AD107F" w:rsidRPr="00F04CBD" w:rsidRDefault="00AD107F" w:rsidP="00AD107F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F04CBD">
        <w:rPr>
          <w:rFonts w:ascii="Arial" w:hAnsi="Arial" w:cs="Arial"/>
          <w:color w:val="000000" w:themeColor="text1"/>
          <w:sz w:val="24"/>
        </w:rPr>
        <w:t xml:space="preserve">   </w:t>
      </w:r>
      <m:oMath>
        <m:r>
          <w:rPr>
            <w:rFonts w:ascii="Cambria Math" w:hAnsi="Cambria Math" w:cs="Arial"/>
            <w:color w:val="000000" w:themeColor="text1"/>
            <w:sz w:val="24"/>
            <w:lang w:val="en-US"/>
          </w:rPr>
          <m:t>r</m:t>
        </m:r>
        <m:r>
          <w:rPr>
            <w:rFonts w:ascii="Cambria Math" w:hAnsi="Cambria Math" w:cs="Arial"/>
            <w:color w:val="000000" w:themeColor="text1"/>
            <w:sz w:val="24"/>
          </w:rPr>
          <m:t xml:space="preserve"> </m:t>
        </m:r>
      </m:oMath>
      <w:r w:rsidRPr="00F04CBD">
        <w:rPr>
          <w:rFonts w:ascii="Arial" w:hAnsi="Arial" w:cs="Arial"/>
          <w:bCs/>
          <w:color w:val="000000" w:themeColor="text1"/>
          <w:sz w:val="24"/>
        </w:rPr>
        <w:t xml:space="preserve">– значение предела повторяемости, % (см. таблицу </w:t>
      </w:r>
      <w:r w:rsidR="008E34DA">
        <w:rPr>
          <w:rFonts w:ascii="Arial" w:hAnsi="Arial" w:cs="Arial"/>
          <w:bCs/>
          <w:color w:val="000000" w:themeColor="text1"/>
          <w:sz w:val="24"/>
        </w:rPr>
        <w:t>9</w:t>
      </w:r>
      <w:r w:rsidRPr="00F04CBD">
        <w:rPr>
          <w:rFonts w:ascii="Arial" w:hAnsi="Arial" w:cs="Arial"/>
          <w:bCs/>
          <w:color w:val="000000" w:themeColor="text1"/>
          <w:sz w:val="24"/>
        </w:rPr>
        <w:t>).</w:t>
      </w:r>
    </w:p>
    <w:p w14:paraId="11970874" w14:textId="77777777" w:rsidR="003C672C" w:rsidRPr="00F04CBD" w:rsidRDefault="003C672C" w:rsidP="003C672C">
      <w:pPr>
        <w:pStyle w:val="afe"/>
        <w:spacing w:line="360" w:lineRule="auto"/>
        <w:rPr>
          <w:rFonts w:cs="Arial"/>
          <w:bCs/>
          <w:color w:val="000000" w:themeColor="text1"/>
          <w:sz w:val="24"/>
          <w:szCs w:val="24"/>
        </w:rPr>
      </w:pPr>
      <w:r w:rsidRPr="00F04CBD">
        <w:rPr>
          <w:rFonts w:cs="Arial"/>
          <w:bCs/>
          <w:color w:val="000000" w:themeColor="text1"/>
          <w:sz w:val="24"/>
          <w:szCs w:val="24"/>
        </w:rPr>
        <w:t>При невыполнении условия выясняют причины превышения предела повторяемости, устраняют их и вновь выполняют анализ.</w:t>
      </w:r>
    </w:p>
    <w:p w14:paraId="6A2BFC0A" w14:textId="77777777" w:rsidR="003C672C" w:rsidRDefault="003C672C" w:rsidP="003C672C">
      <w:pPr>
        <w:tabs>
          <w:tab w:val="center" w:pos="4678"/>
          <w:tab w:val="right" w:pos="9637"/>
        </w:tabs>
      </w:pPr>
    </w:p>
    <w:p w14:paraId="34710ACA" w14:textId="77777777" w:rsidR="003C672C" w:rsidRPr="00EB04C0" w:rsidRDefault="003C672C" w:rsidP="003C672C">
      <w:pPr>
        <w:widowControl w:val="0"/>
        <w:spacing w:after="120" w:line="360" w:lineRule="auto"/>
        <w:ind w:firstLine="709"/>
        <w:rPr>
          <w:rFonts w:ascii="Arial" w:hAnsi="Arial" w:cs="Arial"/>
          <w:b/>
          <w:szCs w:val="28"/>
        </w:rPr>
      </w:pPr>
      <w:proofErr w:type="gramStart"/>
      <w:r w:rsidRPr="008B290D">
        <w:rPr>
          <w:rFonts w:ascii="Arial" w:hAnsi="Arial" w:cs="Arial"/>
          <w:b/>
          <w:bCs/>
          <w:szCs w:val="28"/>
        </w:rPr>
        <w:t>14</w:t>
      </w:r>
      <w:r w:rsidRPr="00A5798F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b/>
          <w:szCs w:val="28"/>
        </w:rPr>
        <w:t xml:space="preserve"> </w:t>
      </w:r>
      <w:r w:rsidRPr="0073235B">
        <w:rPr>
          <w:rFonts w:ascii="Arial" w:hAnsi="Arial" w:cs="Arial"/>
          <w:b/>
          <w:szCs w:val="28"/>
        </w:rPr>
        <w:t>Требования</w:t>
      </w:r>
      <w:proofErr w:type="gramEnd"/>
      <w:r w:rsidRPr="0073235B">
        <w:rPr>
          <w:rFonts w:ascii="Arial" w:hAnsi="Arial" w:cs="Arial"/>
          <w:b/>
          <w:szCs w:val="28"/>
        </w:rPr>
        <w:t xml:space="preserve"> к </w:t>
      </w:r>
      <w:r w:rsidRPr="00EB04C0">
        <w:rPr>
          <w:rFonts w:ascii="Arial" w:hAnsi="Arial" w:cs="Arial"/>
          <w:b/>
          <w:szCs w:val="28"/>
        </w:rPr>
        <w:t>показателям точности измерений</w:t>
      </w:r>
    </w:p>
    <w:p w14:paraId="6FB7A439" w14:textId="77777777" w:rsidR="003C672C" w:rsidRDefault="003C672C" w:rsidP="003C672C">
      <w:pPr>
        <w:widowControl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4"/>
        </w:rPr>
      </w:pPr>
      <w:r w:rsidRPr="00C15E9D">
        <w:rPr>
          <w:rFonts w:ascii="Arial" w:hAnsi="Arial" w:cs="Arial"/>
          <w:bCs/>
          <w:color w:val="000000" w:themeColor="text1"/>
          <w:sz w:val="24"/>
        </w:rPr>
        <w:t xml:space="preserve">При соблюдении всех регламентируемых условий проведения анализа в точном соответствии с данным методом неопределенность (и ее составляющие) результатов измерения при доверительной вероятности </w:t>
      </w:r>
      <w:r w:rsidRPr="00C15E9D">
        <w:rPr>
          <w:rFonts w:ascii="Arial" w:hAnsi="Arial" w:cs="Arial"/>
          <w:bCs/>
          <w:i/>
          <w:color w:val="000000" w:themeColor="text1"/>
          <w:sz w:val="24"/>
        </w:rPr>
        <w:t>Р</w:t>
      </w:r>
      <w:r w:rsidRPr="00C15E9D">
        <w:rPr>
          <w:rFonts w:ascii="Arial" w:hAnsi="Arial" w:cs="Arial"/>
          <w:bCs/>
          <w:color w:val="000000" w:themeColor="text1"/>
          <w:sz w:val="24"/>
        </w:rPr>
        <w:t xml:space="preserve"> = 0,95 не должны превышать значений, приведенных в таблице </w:t>
      </w:r>
      <w:r w:rsidR="00F84481">
        <w:rPr>
          <w:rFonts w:ascii="Arial" w:hAnsi="Arial" w:cs="Arial"/>
          <w:bCs/>
          <w:color w:val="000000" w:themeColor="text1"/>
          <w:sz w:val="24"/>
        </w:rPr>
        <w:t>9</w:t>
      </w:r>
      <w:r w:rsidRPr="00C15E9D">
        <w:rPr>
          <w:rFonts w:ascii="Arial" w:hAnsi="Arial" w:cs="Arial"/>
          <w:bCs/>
          <w:color w:val="000000" w:themeColor="text1"/>
          <w:sz w:val="24"/>
        </w:rPr>
        <w:t>, для соответствующих диапазонов массовых концентраций.</w:t>
      </w:r>
    </w:p>
    <w:p w14:paraId="73240B6D" w14:textId="77777777" w:rsidR="00A4690F" w:rsidRDefault="00A4690F" w:rsidP="003C672C">
      <w:pPr>
        <w:widowControl w:val="0"/>
        <w:spacing w:line="360" w:lineRule="auto"/>
        <w:rPr>
          <w:rFonts w:ascii="Arial" w:hAnsi="Arial" w:cs="Arial"/>
          <w:color w:val="000000" w:themeColor="text1"/>
          <w:spacing w:val="40"/>
          <w:sz w:val="24"/>
          <w:lang w:val="kk-KZ"/>
        </w:rPr>
      </w:pPr>
    </w:p>
    <w:p w14:paraId="48D74404" w14:textId="77777777" w:rsidR="003C672C" w:rsidRDefault="003C672C" w:rsidP="003C672C">
      <w:pPr>
        <w:widowControl w:val="0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 w:rsidRPr="0042213F">
        <w:rPr>
          <w:rFonts w:ascii="Arial" w:hAnsi="Arial" w:cs="Arial"/>
          <w:color w:val="000000" w:themeColor="text1"/>
          <w:spacing w:val="40"/>
          <w:sz w:val="24"/>
          <w:lang w:val="kk-KZ"/>
        </w:rPr>
        <w:t>Таблица</w:t>
      </w:r>
      <w:r w:rsidRPr="0042213F">
        <w:rPr>
          <w:rFonts w:ascii="Arial" w:hAnsi="Arial" w:cs="Arial"/>
          <w:bCs/>
          <w:color w:val="000000" w:themeColor="text1"/>
          <w:sz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</w:rPr>
        <w:t>9</w:t>
      </w:r>
      <w:r w:rsidRPr="0042213F">
        <w:rPr>
          <w:rFonts w:ascii="Arial" w:hAnsi="Arial" w:cs="Arial"/>
          <w:bCs/>
          <w:color w:val="000000" w:themeColor="text1"/>
          <w:sz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</w:rPr>
        <w:t xml:space="preserve"> -   Показатели точности измерений</w:t>
      </w: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5"/>
        <w:gridCol w:w="1513"/>
        <w:gridCol w:w="1287"/>
        <w:gridCol w:w="1287"/>
        <w:gridCol w:w="1287"/>
        <w:gridCol w:w="1288"/>
      </w:tblGrid>
      <w:tr w:rsidR="00863F10" w:rsidRPr="006F4D06" w14:paraId="3E8D4546" w14:textId="77777777" w:rsidTr="00863F10">
        <w:trPr>
          <w:trHeight w:val="861"/>
          <w:jc w:val="center"/>
        </w:trPr>
        <w:tc>
          <w:tcPr>
            <w:tcW w:w="2225" w:type="dxa"/>
            <w:tcBorders>
              <w:bottom w:val="single" w:sz="4" w:space="0" w:color="auto"/>
            </w:tcBorders>
          </w:tcPr>
          <w:p w14:paraId="05592B31" w14:textId="77777777" w:rsidR="00863F10" w:rsidRPr="006F4D06" w:rsidRDefault="00863F10" w:rsidP="00863F10">
            <w:pPr>
              <w:widowControl w:val="0"/>
              <w:spacing w:line="264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</w:p>
          <w:p w14:paraId="48DAB331" w14:textId="77777777" w:rsidR="00863F10" w:rsidRPr="006F4D06" w:rsidRDefault="00863F10" w:rsidP="00863F10">
            <w:pPr>
              <w:widowControl w:val="0"/>
              <w:spacing w:line="264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Определяемое</w:t>
            </w:r>
          </w:p>
          <w:p w14:paraId="09194814" w14:textId="77777777" w:rsidR="00863F10" w:rsidRPr="006F4D06" w:rsidRDefault="00863F10" w:rsidP="00863F10">
            <w:pPr>
              <w:widowControl w:val="0"/>
              <w:spacing w:line="264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вещество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29EEE29C" w14:textId="77777777" w:rsidR="00863F10" w:rsidRPr="006F4D06" w:rsidRDefault="00863F10" w:rsidP="00863F10">
            <w:pPr>
              <w:widowControl w:val="0"/>
              <w:spacing w:line="264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Диапазон </w:t>
            </w:r>
            <w:proofErr w:type="spellStart"/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опреде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ляемых</w:t>
            </w:r>
            <w:proofErr w:type="spellEnd"/>
          </w:p>
          <w:p w14:paraId="4C784F1E" w14:textId="77777777" w:rsidR="00863F10" w:rsidRPr="006F4D06" w:rsidRDefault="00863F10" w:rsidP="00863F10">
            <w:pPr>
              <w:widowControl w:val="0"/>
              <w:spacing w:line="264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к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онцент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раций</w:t>
            </w:r>
            <w:proofErr w:type="gramEnd"/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 мг/м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3E800093" w14:textId="77777777" w:rsidR="00863F10" w:rsidRPr="006F4D06" w:rsidRDefault="00863F10" w:rsidP="00863F10">
            <w:pPr>
              <w:pStyle w:val="af"/>
              <w:widowControl w:val="0"/>
              <w:spacing w:line="264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Относитель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ная </w:t>
            </w:r>
            <w:proofErr w:type="spellStart"/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расши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ренная</w:t>
            </w:r>
            <w:proofErr w:type="spellEnd"/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неоп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ределен-</w:t>
            </w:r>
            <w:r w:rsidRPr="00EB04C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ность</w:t>
            </w:r>
            <w:proofErr w:type="spellEnd"/>
            <w:proofErr w:type="gramEnd"/>
            <w:r w:rsidRPr="00EB04C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24B6C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en-US"/>
              </w:rPr>
              <w:t>U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(</w:t>
            </w:r>
            <w:r w:rsidRPr="00224B6C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en-US"/>
              </w:rPr>
              <w:t>X</w:t>
            </w:r>
            <w:proofErr w:type="gramStart"/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EB04C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%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при </w:t>
            </w:r>
            <w:r w:rsidRPr="006F4D06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Р 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= 0,95</w:t>
            </w:r>
          </w:p>
        </w:tc>
        <w:tc>
          <w:tcPr>
            <w:tcW w:w="1287" w:type="dxa"/>
            <w:tcBorders>
              <w:bottom w:val="double" w:sz="4" w:space="0" w:color="auto"/>
            </w:tcBorders>
          </w:tcPr>
          <w:p w14:paraId="4FA2D69A" w14:textId="77777777" w:rsidR="00863F10" w:rsidRDefault="00863F10" w:rsidP="00863F10">
            <w:pPr>
              <w:widowControl w:val="0"/>
              <w:spacing w:line="264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Относи-</w:t>
            </w:r>
          </w:p>
          <w:p w14:paraId="350FAB8F" w14:textId="77777777" w:rsidR="00863F10" w:rsidRPr="006F4D06" w:rsidRDefault="00863F10" w:rsidP="00863F10">
            <w:pPr>
              <w:widowControl w:val="0"/>
              <w:spacing w:line="264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тельное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тандарт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ное</w:t>
            </w:r>
            <w:proofErr w:type="spellEnd"/>
            <w:proofErr w:type="gramEnd"/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откло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нение</w:t>
            </w:r>
            <w:proofErr w:type="spellEnd"/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повторя-</w:t>
            </w:r>
            <w:proofErr w:type="spellStart"/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емости</w:t>
            </w:r>
            <w:proofErr w:type="spellEnd"/>
            <w:proofErr w:type="gramEnd"/>
          </w:p>
          <w:p w14:paraId="35357015" w14:textId="77777777" w:rsidR="00863F10" w:rsidRPr="006F4D06" w:rsidRDefault="00863F10" w:rsidP="00863F10">
            <w:pPr>
              <w:widowControl w:val="0"/>
              <w:spacing w:line="264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sym w:font="Symbol" w:char="F073"/>
            </w:r>
            <w:r w:rsidRPr="006F4D06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vertAlign w:val="subscript"/>
              </w:rPr>
              <w:t>r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 %</w:t>
            </w:r>
          </w:p>
        </w:tc>
        <w:tc>
          <w:tcPr>
            <w:tcW w:w="1287" w:type="dxa"/>
            <w:tcBorders>
              <w:bottom w:val="double" w:sz="4" w:space="0" w:color="auto"/>
            </w:tcBorders>
          </w:tcPr>
          <w:p w14:paraId="5E199504" w14:textId="77777777" w:rsidR="00863F10" w:rsidRPr="006F4D06" w:rsidRDefault="00863F10" w:rsidP="00863F10">
            <w:pPr>
              <w:widowControl w:val="0"/>
              <w:spacing w:line="264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Относи-тельный</w:t>
            </w:r>
            <w:proofErr w:type="gramEnd"/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редел</w:t>
            </w:r>
          </w:p>
          <w:p w14:paraId="1676ADEC" w14:textId="77777777" w:rsidR="00863F10" w:rsidRDefault="00863F10" w:rsidP="00863F10">
            <w:pPr>
              <w:widowControl w:val="0"/>
              <w:spacing w:line="264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овто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ряемо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сти</w:t>
            </w:r>
            <w:proofErr w:type="spellEnd"/>
            <w:proofErr w:type="gramEnd"/>
          </w:p>
          <w:p w14:paraId="61FAE6B0" w14:textId="77777777" w:rsidR="00863F10" w:rsidRPr="006F4D06" w:rsidRDefault="00863F10" w:rsidP="00863F10">
            <w:pPr>
              <w:widowControl w:val="0"/>
              <w:spacing w:line="264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F4D06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lastRenderedPageBreak/>
              <w:t>r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 %</w:t>
            </w:r>
          </w:p>
        </w:tc>
        <w:tc>
          <w:tcPr>
            <w:tcW w:w="1288" w:type="dxa"/>
            <w:tcBorders>
              <w:bottom w:val="double" w:sz="4" w:space="0" w:color="auto"/>
            </w:tcBorders>
          </w:tcPr>
          <w:p w14:paraId="7170D15D" w14:textId="77777777" w:rsidR="00863F10" w:rsidRPr="006F4D06" w:rsidRDefault="00863F10" w:rsidP="00863F10">
            <w:pPr>
              <w:widowControl w:val="0"/>
              <w:spacing w:line="264" w:lineRule="auto"/>
              <w:ind w:left="-57" w:right="-57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Относи-тельный</w:t>
            </w:r>
            <w:proofErr w:type="gramEnd"/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редел</w:t>
            </w:r>
          </w:p>
          <w:p w14:paraId="101CDE6A" w14:textId="77777777" w:rsidR="00863F10" w:rsidRPr="006F4D06" w:rsidRDefault="00863F10" w:rsidP="00863F10">
            <w:pPr>
              <w:widowControl w:val="0"/>
              <w:spacing w:line="264" w:lineRule="auto"/>
              <w:ind w:left="-57" w:right="-57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в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оспро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изводи-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 xml:space="preserve">мости 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</w:r>
            <w:r w:rsidRPr="006F4D06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R</w:t>
            </w:r>
            <w:r w:rsidRPr="006F4D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 %</w:t>
            </w:r>
          </w:p>
        </w:tc>
      </w:tr>
      <w:tr w:rsidR="00863F10" w:rsidRPr="009C7665" w14:paraId="46A09F8B" w14:textId="77777777" w:rsidTr="00863F10">
        <w:trPr>
          <w:trHeight w:val="236"/>
          <w:jc w:val="center"/>
        </w:trPr>
        <w:tc>
          <w:tcPr>
            <w:tcW w:w="2225" w:type="dxa"/>
          </w:tcPr>
          <w:p w14:paraId="4CA7742F" w14:textId="77777777" w:rsidR="00863F10" w:rsidRPr="00F55C55" w:rsidRDefault="00863F10" w:rsidP="00863F10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  <w:highlight w:val="yellow"/>
              </w:rPr>
            </w:pPr>
            <w:r w:rsidRPr="00F55C55">
              <w:rPr>
                <w:rFonts w:ascii="Arial" w:hAnsi="Arial" w:cs="Arial"/>
                <w:snapToGrid w:val="0"/>
                <w:sz w:val="22"/>
                <w:szCs w:val="22"/>
              </w:rPr>
              <w:t>Ацетальдегид</w:t>
            </w:r>
          </w:p>
        </w:tc>
        <w:tc>
          <w:tcPr>
            <w:tcW w:w="1513" w:type="dxa"/>
          </w:tcPr>
          <w:p w14:paraId="4F20FC2D" w14:textId="77777777" w:rsidR="00863F10" w:rsidRPr="00F55C55" w:rsidRDefault="00863F10" w:rsidP="00863F10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  <w:highlight w:val="yellow"/>
              </w:rPr>
            </w:pPr>
            <w:r w:rsidRPr="00F55C55">
              <w:rPr>
                <w:rFonts w:ascii="Arial" w:hAnsi="Arial" w:cs="Arial"/>
                <w:snapToGrid w:val="0"/>
                <w:sz w:val="22"/>
                <w:szCs w:val="22"/>
              </w:rPr>
              <w:t>0,005-0,12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F7720AA" w14:textId="77777777" w:rsidR="00863F10" w:rsidRPr="00863F10" w:rsidRDefault="00863F10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3F10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87" w:type="dxa"/>
            <w:vAlign w:val="center"/>
          </w:tcPr>
          <w:p w14:paraId="582CFD30" w14:textId="77777777" w:rsidR="00863F10" w:rsidRPr="00863F10" w:rsidRDefault="00863F10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87" w:type="dxa"/>
            <w:vAlign w:val="center"/>
          </w:tcPr>
          <w:p w14:paraId="50F9F5B3" w14:textId="77777777" w:rsidR="00863F10" w:rsidRPr="00863F10" w:rsidRDefault="00863F10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8" w:type="dxa"/>
            <w:vAlign w:val="center"/>
          </w:tcPr>
          <w:p w14:paraId="2053B703" w14:textId="77777777" w:rsidR="00863F10" w:rsidRPr="00863F10" w:rsidRDefault="00863F10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863F10" w:rsidRPr="009C7665" w14:paraId="408FCF25" w14:textId="77777777" w:rsidTr="00863F10">
        <w:trPr>
          <w:trHeight w:val="236"/>
          <w:jc w:val="center"/>
        </w:trPr>
        <w:tc>
          <w:tcPr>
            <w:tcW w:w="2225" w:type="dxa"/>
          </w:tcPr>
          <w:p w14:paraId="1B156CD8" w14:textId="77777777" w:rsidR="00863F10" w:rsidRPr="009F17DE" w:rsidRDefault="00863F10" w:rsidP="00863F10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9F17DE">
              <w:rPr>
                <w:rFonts w:ascii="Arial" w:hAnsi="Arial" w:cs="Arial"/>
                <w:bCs/>
                <w:color w:val="000000" w:themeColor="text1"/>
                <w:sz w:val="24"/>
              </w:rPr>
              <w:t>Ацетон</w:t>
            </w:r>
          </w:p>
        </w:tc>
        <w:tc>
          <w:tcPr>
            <w:tcW w:w="1513" w:type="dxa"/>
            <w:vMerge w:val="restart"/>
          </w:tcPr>
          <w:p w14:paraId="1FFD49AD" w14:textId="77777777" w:rsidR="00863F10" w:rsidRPr="00F55C55" w:rsidRDefault="00863F10" w:rsidP="00863F10">
            <w:pPr>
              <w:rPr>
                <w:rFonts w:ascii="Arial" w:hAnsi="Arial" w:cs="Arial"/>
                <w:sz w:val="22"/>
                <w:szCs w:val="22"/>
              </w:rPr>
            </w:pPr>
            <w:r w:rsidRPr="00F55C55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530035F5" w14:textId="77777777" w:rsidR="00863F10" w:rsidRPr="00F55C55" w:rsidRDefault="00863F10" w:rsidP="00863F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22D61D" w14:textId="77777777" w:rsidR="00863F10" w:rsidRPr="00F55C55" w:rsidRDefault="00863F10" w:rsidP="00863F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7CF5C5" w14:textId="77777777" w:rsidR="00863F10" w:rsidRPr="00F55C55" w:rsidRDefault="00863F10" w:rsidP="00863F10">
            <w:pPr>
              <w:rPr>
                <w:rFonts w:ascii="Arial" w:hAnsi="Arial" w:cs="Arial"/>
                <w:sz w:val="22"/>
                <w:szCs w:val="22"/>
              </w:rPr>
            </w:pPr>
            <w:r w:rsidRPr="00F55C55">
              <w:rPr>
                <w:rFonts w:ascii="Arial" w:hAnsi="Arial" w:cs="Arial"/>
                <w:sz w:val="22"/>
                <w:szCs w:val="22"/>
              </w:rPr>
              <w:t xml:space="preserve">  0,08 - 0,6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5ED5B3D" w14:textId="77777777" w:rsidR="00863F10" w:rsidRPr="00863F10" w:rsidRDefault="00863F10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22,2</w:t>
            </w:r>
          </w:p>
        </w:tc>
        <w:tc>
          <w:tcPr>
            <w:tcW w:w="1287" w:type="dxa"/>
            <w:vAlign w:val="center"/>
          </w:tcPr>
          <w:p w14:paraId="4DD1F060" w14:textId="77777777" w:rsidR="00863F10" w:rsidRPr="00863F10" w:rsidRDefault="00863F10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87" w:type="dxa"/>
            <w:vAlign w:val="center"/>
          </w:tcPr>
          <w:p w14:paraId="09FF7C14" w14:textId="77777777" w:rsidR="00863F10" w:rsidRPr="00863F10" w:rsidRDefault="00863F10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8" w:type="dxa"/>
            <w:vAlign w:val="center"/>
          </w:tcPr>
          <w:p w14:paraId="2947BFA4" w14:textId="77777777" w:rsidR="00863F10" w:rsidRPr="00863F10" w:rsidRDefault="00863F10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863F10" w:rsidRPr="009C7665" w14:paraId="66CF1FB1" w14:textId="77777777" w:rsidTr="00863F10">
        <w:trPr>
          <w:trHeight w:val="236"/>
          <w:jc w:val="center"/>
        </w:trPr>
        <w:tc>
          <w:tcPr>
            <w:tcW w:w="2225" w:type="dxa"/>
          </w:tcPr>
          <w:p w14:paraId="680A8CBD" w14:textId="77777777" w:rsidR="00863F10" w:rsidRPr="009F17DE" w:rsidRDefault="00863F10" w:rsidP="00863F10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9F17DE">
              <w:rPr>
                <w:rFonts w:ascii="Arial" w:hAnsi="Arial" w:cs="Arial"/>
                <w:bCs/>
                <w:color w:val="000000" w:themeColor="text1"/>
                <w:sz w:val="24"/>
              </w:rPr>
              <w:t>Метанол</w:t>
            </w:r>
          </w:p>
        </w:tc>
        <w:tc>
          <w:tcPr>
            <w:tcW w:w="1513" w:type="dxa"/>
            <w:vMerge/>
          </w:tcPr>
          <w:p w14:paraId="77C627BE" w14:textId="77777777" w:rsidR="00863F10" w:rsidRPr="00F55C55" w:rsidRDefault="00863F10" w:rsidP="00863F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7EF923F" w14:textId="77777777" w:rsidR="00863F10" w:rsidRPr="00863F10" w:rsidRDefault="00863F10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87" w:type="dxa"/>
            <w:vAlign w:val="center"/>
          </w:tcPr>
          <w:p w14:paraId="0CCA35DC" w14:textId="77777777" w:rsidR="00863F10" w:rsidRPr="00863F10" w:rsidRDefault="00863F10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87" w:type="dxa"/>
            <w:vAlign w:val="center"/>
          </w:tcPr>
          <w:p w14:paraId="4480EA86" w14:textId="77777777" w:rsidR="00863F10" w:rsidRPr="00863F10" w:rsidRDefault="00863F10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8" w:type="dxa"/>
            <w:vAlign w:val="center"/>
          </w:tcPr>
          <w:p w14:paraId="20B1F9F6" w14:textId="77777777" w:rsidR="00863F10" w:rsidRPr="00863F10" w:rsidRDefault="00863F10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863F10" w:rsidRPr="009C7665" w14:paraId="57D95ABE" w14:textId="77777777" w:rsidTr="00863F10">
        <w:trPr>
          <w:trHeight w:val="236"/>
          <w:jc w:val="center"/>
        </w:trPr>
        <w:tc>
          <w:tcPr>
            <w:tcW w:w="2225" w:type="dxa"/>
          </w:tcPr>
          <w:p w14:paraId="32FFB486" w14:textId="77777777" w:rsidR="00863F10" w:rsidRPr="009F17DE" w:rsidRDefault="00863F10" w:rsidP="00863F10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9F17DE">
              <w:rPr>
                <w:rFonts w:ascii="Arial" w:hAnsi="Arial" w:cs="Arial"/>
                <w:bCs/>
                <w:color w:val="000000" w:themeColor="text1"/>
                <w:sz w:val="24"/>
              </w:rPr>
              <w:t>изо-Пропанол</w:t>
            </w:r>
          </w:p>
        </w:tc>
        <w:tc>
          <w:tcPr>
            <w:tcW w:w="1513" w:type="dxa"/>
            <w:vMerge/>
          </w:tcPr>
          <w:p w14:paraId="16BD4FC0" w14:textId="77777777" w:rsidR="00863F10" w:rsidRPr="00F55C55" w:rsidRDefault="00863F10" w:rsidP="00863F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7A92EC5" w14:textId="77777777" w:rsidR="00863F10" w:rsidRPr="00863F10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87" w:type="dxa"/>
            <w:vAlign w:val="center"/>
          </w:tcPr>
          <w:p w14:paraId="30743A59" w14:textId="77777777" w:rsidR="00863F10" w:rsidRPr="00863F10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287" w:type="dxa"/>
            <w:vAlign w:val="center"/>
          </w:tcPr>
          <w:p w14:paraId="75EF28B1" w14:textId="77777777" w:rsidR="00863F10" w:rsidRPr="00863F10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8" w:type="dxa"/>
            <w:vAlign w:val="center"/>
          </w:tcPr>
          <w:p w14:paraId="72F90FA0" w14:textId="77777777" w:rsidR="00863F10" w:rsidRPr="00863F10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863F10" w:rsidRPr="009C7665" w14:paraId="09684C86" w14:textId="77777777" w:rsidTr="00863F10">
        <w:trPr>
          <w:trHeight w:val="236"/>
          <w:jc w:val="center"/>
        </w:trPr>
        <w:tc>
          <w:tcPr>
            <w:tcW w:w="2225" w:type="dxa"/>
          </w:tcPr>
          <w:p w14:paraId="487B2156" w14:textId="77777777" w:rsidR="00863F10" w:rsidRPr="009F17DE" w:rsidRDefault="00863F10" w:rsidP="00863F10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9F17DE">
              <w:rPr>
                <w:rFonts w:ascii="Arial" w:hAnsi="Arial" w:cs="Arial"/>
                <w:bCs/>
                <w:color w:val="000000" w:themeColor="text1"/>
                <w:sz w:val="24"/>
              </w:rPr>
              <w:t>Этанол</w:t>
            </w:r>
          </w:p>
        </w:tc>
        <w:tc>
          <w:tcPr>
            <w:tcW w:w="1513" w:type="dxa"/>
            <w:vMerge/>
          </w:tcPr>
          <w:p w14:paraId="36BAB2D0" w14:textId="77777777" w:rsidR="00863F10" w:rsidRPr="00F55C55" w:rsidRDefault="00863F10" w:rsidP="00863F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36AB5D9" w14:textId="77777777" w:rsidR="00863F10" w:rsidRPr="00863F10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87" w:type="dxa"/>
            <w:vAlign w:val="center"/>
          </w:tcPr>
          <w:p w14:paraId="1FCF08F8" w14:textId="77777777" w:rsidR="00863F10" w:rsidRPr="00863F10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87" w:type="dxa"/>
            <w:vAlign w:val="center"/>
          </w:tcPr>
          <w:p w14:paraId="6497E257" w14:textId="77777777" w:rsidR="00863F10" w:rsidRPr="00863F10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8" w:type="dxa"/>
            <w:vAlign w:val="center"/>
          </w:tcPr>
          <w:p w14:paraId="31D3120D" w14:textId="77777777" w:rsidR="00863F10" w:rsidRPr="00863F10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863F10" w:rsidRPr="009C7665" w14:paraId="5BEF327D" w14:textId="77777777" w:rsidTr="00863F10">
        <w:trPr>
          <w:trHeight w:val="236"/>
          <w:jc w:val="center"/>
        </w:trPr>
        <w:tc>
          <w:tcPr>
            <w:tcW w:w="2225" w:type="dxa"/>
          </w:tcPr>
          <w:p w14:paraId="014C7551" w14:textId="77777777" w:rsidR="00863F10" w:rsidRPr="009F17DE" w:rsidRDefault="00863F10" w:rsidP="00863F10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9F17DE">
              <w:rPr>
                <w:rFonts w:ascii="Arial" w:hAnsi="Arial" w:cs="Arial"/>
                <w:bCs/>
                <w:color w:val="000000" w:themeColor="text1"/>
                <w:sz w:val="24"/>
              </w:rPr>
              <w:t>н-Пропанол</w:t>
            </w:r>
          </w:p>
        </w:tc>
        <w:tc>
          <w:tcPr>
            <w:tcW w:w="1513" w:type="dxa"/>
            <w:vMerge/>
          </w:tcPr>
          <w:p w14:paraId="6D3D6696" w14:textId="77777777" w:rsidR="00863F10" w:rsidRPr="00F55C55" w:rsidRDefault="00863F10" w:rsidP="00863F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795713E" w14:textId="77777777" w:rsidR="00863F10" w:rsidRPr="00863F10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87" w:type="dxa"/>
            <w:vAlign w:val="center"/>
          </w:tcPr>
          <w:p w14:paraId="6B263A5A" w14:textId="77777777" w:rsidR="00863F10" w:rsidRPr="00863F10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87" w:type="dxa"/>
            <w:vAlign w:val="center"/>
          </w:tcPr>
          <w:p w14:paraId="34997EF0" w14:textId="77777777" w:rsidR="00863F10" w:rsidRPr="00863F10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8" w:type="dxa"/>
            <w:vAlign w:val="center"/>
          </w:tcPr>
          <w:p w14:paraId="7FA79AEB" w14:textId="77777777" w:rsidR="00863F10" w:rsidRPr="00863F10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863F10" w:rsidRPr="009C7665" w14:paraId="0DF02CD6" w14:textId="77777777" w:rsidTr="00863F10">
        <w:trPr>
          <w:trHeight w:val="236"/>
          <w:jc w:val="center"/>
        </w:trPr>
        <w:tc>
          <w:tcPr>
            <w:tcW w:w="2225" w:type="dxa"/>
          </w:tcPr>
          <w:p w14:paraId="0270CED7" w14:textId="77777777" w:rsidR="00863F10" w:rsidRPr="009F17DE" w:rsidRDefault="00863F10" w:rsidP="00863F10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proofErr w:type="spellStart"/>
            <w:r w:rsidRPr="009F17DE">
              <w:rPr>
                <w:rFonts w:ascii="Arial" w:hAnsi="Arial" w:cs="Arial"/>
                <w:bCs/>
                <w:color w:val="000000" w:themeColor="text1"/>
                <w:sz w:val="24"/>
              </w:rPr>
              <w:t>Метилацетат</w:t>
            </w:r>
            <w:proofErr w:type="spellEnd"/>
          </w:p>
        </w:tc>
        <w:tc>
          <w:tcPr>
            <w:tcW w:w="1513" w:type="dxa"/>
            <w:vMerge w:val="restart"/>
          </w:tcPr>
          <w:p w14:paraId="3CBBB106" w14:textId="77777777" w:rsidR="0037522E" w:rsidRDefault="00863F10" w:rsidP="00863F10">
            <w:pPr>
              <w:rPr>
                <w:rFonts w:ascii="Arial" w:hAnsi="Arial" w:cs="Arial"/>
                <w:sz w:val="22"/>
                <w:szCs w:val="22"/>
              </w:rPr>
            </w:pPr>
            <w:r w:rsidRPr="00F55C55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0782FF63" w14:textId="77777777" w:rsidR="0037522E" w:rsidRDefault="0037522E" w:rsidP="00863F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8C3907" w14:textId="77777777" w:rsidR="0037522E" w:rsidRDefault="0037522E" w:rsidP="00863F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74A6FE" w14:textId="77777777" w:rsidR="0037522E" w:rsidRDefault="0037522E" w:rsidP="00863F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375C3A" w14:textId="77777777" w:rsidR="00863F10" w:rsidRPr="00F55C55" w:rsidRDefault="0037522E" w:rsidP="00863F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63F10" w:rsidRPr="00F55C55">
              <w:rPr>
                <w:rFonts w:ascii="Arial" w:hAnsi="Arial" w:cs="Arial"/>
                <w:sz w:val="22"/>
                <w:szCs w:val="22"/>
              </w:rPr>
              <w:t>0,02 - 0,12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5DA03DF" w14:textId="77777777" w:rsidR="00863F10" w:rsidRPr="00863F10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20,9</w:t>
            </w:r>
          </w:p>
        </w:tc>
        <w:tc>
          <w:tcPr>
            <w:tcW w:w="1287" w:type="dxa"/>
            <w:vAlign w:val="center"/>
          </w:tcPr>
          <w:p w14:paraId="27D363F2" w14:textId="77777777" w:rsidR="00863F10" w:rsidRPr="00863F10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287" w:type="dxa"/>
            <w:vAlign w:val="center"/>
          </w:tcPr>
          <w:p w14:paraId="73ADFDE6" w14:textId="77777777" w:rsidR="00863F10" w:rsidRPr="00863F10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8" w:type="dxa"/>
            <w:vAlign w:val="center"/>
          </w:tcPr>
          <w:p w14:paraId="74F2493A" w14:textId="77777777" w:rsidR="00863F10" w:rsidRPr="00863F10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863F10" w:rsidRPr="009C7665" w14:paraId="01C1DEFF" w14:textId="77777777" w:rsidTr="00863F10">
        <w:trPr>
          <w:trHeight w:val="108"/>
          <w:jc w:val="center"/>
        </w:trPr>
        <w:tc>
          <w:tcPr>
            <w:tcW w:w="2225" w:type="dxa"/>
          </w:tcPr>
          <w:p w14:paraId="51F4BD79" w14:textId="77777777" w:rsidR="00863F10" w:rsidRPr="009F17DE" w:rsidRDefault="00863F10" w:rsidP="00863F10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9F17DE">
              <w:rPr>
                <w:rFonts w:ascii="Arial" w:hAnsi="Arial" w:cs="Arial"/>
                <w:bCs/>
                <w:color w:val="000000" w:themeColor="text1"/>
                <w:sz w:val="24"/>
              </w:rPr>
              <w:t>Этилацетат</w:t>
            </w:r>
          </w:p>
        </w:tc>
        <w:tc>
          <w:tcPr>
            <w:tcW w:w="1513" w:type="dxa"/>
            <w:vMerge/>
          </w:tcPr>
          <w:p w14:paraId="3515997C" w14:textId="77777777" w:rsidR="00863F10" w:rsidRPr="00F55C55" w:rsidRDefault="00863F10" w:rsidP="00863F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18ADEB50" w14:textId="77777777" w:rsidR="00863F10" w:rsidRPr="00863F10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21,3</w:t>
            </w:r>
          </w:p>
        </w:tc>
        <w:tc>
          <w:tcPr>
            <w:tcW w:w="1287" w:type="dxa"/>
            <w:vAlign w:val="center"/>
          </w:tcPr>
          <w:p w14:paraId="6329178E" w14:textId="77777777" w:rsidR="00863F10" w:rsidRPr="00863F10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87" w:type="dxa"/>
            <w:vAlign w:val="center"/>
          </w:tcPr>
          <w:p w14:paraId="3A7984F8" w14:textId="77777777" w:rsidR="00863F10" w:rsidRPr="00863F10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8" w:type="dxa"/>
            <w:vAlign w:val="center"/>
          </w:tcPr>
          <w:p w14:paraId="62EEE486" w14:textId="77777777" w:rsidR="00863F10" w:rsidRPr="00863F10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863F10" w:rsidRPr="009C7665" w14:paraId="2717218C" w14:textId="77777777" w:rsidTr="00863F10">
        <w:trPr>
          <w:trHeight w:val="244"/>
          <w:jc w:val="center"/>
        </w:trPr>
        <w:tc>
          <w:tcPr>
            <w:tcW w:w="2225" w:type="dxa"/>
          </w:tcPr>
          <w:p w14:paraId="059488D9" w14:textId="77777777" w:rsidR="00863F10" w:rsidRPr="009F17DE" w:rsidRDefault="00863F10" w:rsidP="00863F10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9F17DE">
              <w:rPr>
                <w:rFonts w:ascii="Arial" w:hAnsi="Arial" w:cs="Arial"/>
                <w:bCs/>
                <w:color w:val="000000" w:themeColor="text1"/>
                <w:sz w:val="24"/>
              </w:rPr>
              <w:t>н-</w:t>
            </w:r>
            <w:proofErr w:type="spellStart"/>
            <w:r w:rsidRPr="009F17DE">
              <w:rPr>
                <w:rFonts w:ascii="Arial" w:hAnsi="Arial" w:cs="Arial"/>
                <w:bCs/>
                <w:color w:val="000000" w:themeColor="text1"/>
                <w:sz w:val="24"/>
              </w:rPr>
              <w:t>Пропилацетат</w:t>
            </w:r>
            <w:proofErr w:type="spellEnd"/>
          </w:p>
        </w:tc>
        <w:tc>
          <w:tcPr>
            <w:tcW w:w="1513" w:type="dxa"/>
            <w:vMerge/>
          </w:tcPr>
          <w:p w14:paraId="2E52A6C1" w14:textId="77777777" w:rsidR="00863F10" w:rsidRPr="00F55C55" w:rsidRDefault="00863F10" w:rsidP="00863F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3D4143E" w14:textId="77777777" w:rsidR="00863F10" w:rsidRPr="00863F10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87" w:type="dxa"/>
            <w:vAlign w:val="center"/>
          </w:tcPr>
          <w:p w14:paraId="6A196CD2" w14:textId="77777777" w:rsidR="00863F10" w:rsidRPr="00863F10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87" w:type="dxa"/>
            <w:vAlign w:val="center"/>
          </w:tcPr>
          <w:p w14:paraId="6C7091C2" w14:textId="77777777" w:rsidR="00863F10" w:rsidRPr="00863F10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8" w:type="dxa"/>
            <w:vAlign w:val="center"/>
          </w:tcPr>
          <w:p w14:paraId="3594C35A" w14:textId="77777777" w:rsidR="00863F10" w:rsidRPr="00863F10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863F10" w:rsidRPr="009C7665" w14:paraId="01981CF4" w14:textId="77777777" w:rsidTr="00863F10">
        <w:trPr>
          <w:trHeight w:val="244"/>
          <w:jc w:val="center"/>
        </w:trPr>
        <w:tc>
          <w:tcPr>
            <w:tcW w:w="2225" w:type="dxa"/>
          </w:tcPr>
          <w:p w14:paraId="3D6EC722" w14:textId="77777777" w:rsidR="00863F10" w:rsidRPr="009F17DE" w:rsidRDefault="00863F10" w:rsidP="00863F10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9F17DE">
              <w:rPr>
                <w:rFonts w:ascii="Arial" w:hAnsi="Arial" w:cs="Arial"/>
                <w:bCs/>
                <w:color w:val="000000" w:themeColor="text1"/>
                <w:sz w:val="24"/>
              </w:rPr>
              <w:t>изо-Бутанол</w:t>
            </w:r>
          </w:p>
        </w:tc>
        <w:tc>
          <w:tcPr>
            <w:tcW w:w="1513" w:type="dxa"/>
            <w:vMerge/>
          </w:tcPr>
          <w:p w14:paraId="5DDA43EF" w14:textId="77777777" w:rsidR="00863F10" w:rsidRPr="00F55C55" w:rsidRDefault="00863F10" w:rsidP="00863F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196D06D6" w14:textId="77777777" w:rsidR="00863F10" w:rsidRPr="00863F10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87" w:type="dxa"/>
            <w:vAlign w:val="center"/>
          </w:tcPr>
          <w:p w14:paraId="06ABFF83" w14:textId="77777777" w:rsidR="00863F10" w:rsidRPr="0037522E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287" w:type="dxa"/>
            <w:vAlign w:val="center"/>
          </w:tcPr>
          <w:p w14:paraId="0F75E7CF" w14:textId="77777777" w:rsidR="00863F10" w:rsidRPr="0037522E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8" w:type="dxa"/>
            <w:vAlign w:val="center"/>
          </w:tcPr>
          <w:p w14:paraId="394AB1E9" w14:textId="77777777" w:rsidR="00863F10" w:rsidRPr="0037522E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863F10" w:rsidRPr="009C7665" w14:paraId="554DF145" w14:textId="77777777" w:rsidTr="00863F10">
        <w:trPr>
          <w:trHeight w:val="244"/>
          <w:jc w:val="center"/>
        </w:trPr>
        <w:tc>
          <w:tcPr>
            <w:tcW w:w="2225" w:type="dxa"/>
          </w:tcPr>
          <w:p w14:paraId="439B5FEF" w14:textId="77777777" w:rsidR="00863F10" w:rsidRPr="009F17DE" w:rsidRDefault="00863F10" w:rsidP="00863F10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9F17DE">
              <w:rPr>
                <w:rFonts w:ascii="Arial" w:hAnsi="Arial" w:cs="Arial"/>
                <w:bCs/>
                <w:color w:val="000000" w:themeColor="text1"/>
                <w:sz w:val="24"/>
              </w:rPr>
              <w:t>н-Бутанол</w:t>
            </w:r>
          </w:p>
        </w:tc>
        <w:tc>
          <w:tcPr>
            <w:tcW w:w="1513" w:type="dxa"/>
            <w:vMerge/>
          </w:tcPr>
          <w:p w14:paraId="3ABC1C82" w14:textId="77777777" w:rsidR="00863F10" w:rsidRPr="00F55C55" w:rsidRDefault="00863F10" w:rsidP="00863F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D9E6D82" w14:textId="77777777" w:rsidR="00863F10" w:rsidRPr="00863F10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87" w:type="dxa"/>
            <w:vAlign w:val="center"/>
          </w:tcPr>
          <w:p w14:paraId="21DBFC9B" w14:textId="77777777" w:rsidR="00863F10" w:rsidRPr="0037522E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87" w:type="dxa"/>
            <w:vAlign w:val="center"/>
          </w:tcPr>
          <w:p w14:paraId="0F767AC3" w14:textId="77777777" w:rsidR="00863F10" w:rsidRPr="0037522E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8" w:type="dxa"/>
            <w:vAlign w:val="center"/>
          </w:tcPr>
          <w:p w14:paraId="4F504402" w14:textId="77777777" w:rsidR="00863F10" w:rsidRPr="0037522E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863F10" w:rsidRPr="009C7665" w14:paraId="38D38600" w14:textId="77777777" w:rsidTr="00863F10">
        <w:trPr>
          <w:trHeight w:val="244"/>
          <w:jc w:val="center"/>
        </w:trPr>
        <w:tc>
          <w:tcPr>
            <w:tcW w:w="2225" w:type="dxa"/>
          </w:tcPr>
          <w:p w14:paraId="2A2DB72A" w14:textId="77777777" w:rsidR="00863F10" w:rsidRPr="009F17DE" w:rsidRDefault="00863F10" w:rsidP="00863F10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9F17DE">
              <w:rPr>
                <w:rFonts w:ascii="Arial" w:hAnsi="Arial" w:cs="Arial"/>
                <w:bCs/>
                <w:color w:val="000000" w:themeColor="text1"/>
                <w:sz w:val="24"/>
              </w:rPr>
              <w:t>изо-Бутилацетат</w:t>
            </w:r>
          </w:p>
        </w:tc>
        <w:tc>
          <w:tcPr>
            <w:tcW w:w="1513" w:type="dxa"/>
            <w:vMerge/>
          </w:tcPr>
          <w:p w14:paraId="36D88A98" w14:textId="77777777" w:rsidR="00863F10" w:rsidRPr="00F55C55" w:rsidRDefault="00863F10" w:rsidP="00863F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2C49B5DF" w14:textId="77777777" w:rsidR="00863F10" w:rsidRPr="00863F10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23,1</w:t>
            </w:r>
          </w:p>
        </w:tc>
        <w:tc>
          <w:tcPr>
            <w:tcW w:w="1287" w:type="dxa"/>
            <w:vAlign w:val="center"/>
          </w:tcPr>
          <w:p w14:paraId="22D2FEE2" w14:textId="77777777" w:rsidR="00863F10" w:rsidRPr="0037522E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87" w:type="dxa"/>
            <w:vAlign w:val="center"/>
          </w:tcPr>
          <w:p w14:paraId="1388F9E6" w14:textId="77777777" w:rsidR="00863F10" w:rsidRPr="0037522E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8" w:type="dxa"/>
            <w:vAlign w:val="center"/>
          </w:tcPr>
          <w:p w14:paraId="08E79F36" w14:textId="77777777" w:rsidR="00863F10" w:rsidRPr="0037522E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863F10" w:rsidRPr="009C7665" w14:paraId="058749C2" w14:textId="77777777" w:rsidTr="00863F10">
        <w:trPr>
          <w:trHeight w:val="244"/>
          <w:jc w:val="center"/>
        </w:trPr>
        <w:tc>
          <w:tcPr>
            <w:tcW w:w="2225" w:type="dxa"/>
          </w:tcPr>
          <w:p w14:paraId="25C88E5C" w14:textId="77777777" w:rsidR="00863F10" w:rsidRPr="009F17DE" w:rsidRDefault="00863F10" w:rsidP="00863F10">
            <w:pPr>
              <w:widowControl w:val="0"/>
              <w:rPr>
                <w:rFonts w:ascii="Arial" w:hAnsi="Arial" w:cs="Arial"/>
                <w:bCs/>
                <w:color w:val="000000" w:themeColor="text1"/>
                <w:sz w:val="24"/>
              </w:rPr>
            </w:pPr>
            <w:r w:rsidRPr="009F17DE">
              <w:rPr>
                <w:rFonts w:ascii="Arial" w:hAnsi="Arial" w:cs="Arial"/>
                <w:bCs/>
                <w:color w:val="000000" w:themeColor="text1"/>
                <w:sz w:val="24"/>
              </w:rPr>
              <w:t>Бутилацетат</w:t>
            </w:r>
          </w:p>
        </w:tc>
        <w:tc>
          <w:tcPr>
            <w:tcW w:w="1513" w:type="dxa"/>
            <w:vMerge/>
          </w:tcPr>
          <w:p w14:paraId="1A0A2987" w14:textId="77777777" w:rsidR="00863F10" w:rsidRPr="00F55C55" w:rsidRDefault="00863F10" w:rsidP="00863F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12E7EC2C" w14:textId="77777777" w:rsidR="00863F10" w:rsidRPr="00863F10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87" w:type="dxa"/>
            <w:vAlign w:val="center"/>
          </w:tcPr>
          <w:p w14:paraId="665C1C70" w14:textId="77777777" w:rsidR="00863F10" w:rsidRPr="0037522E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287" w:type="dxa"/>
            <w:vAlign w:val="center"/>
          </w:tcPr>
          <w:p w14:paraId="76BBE753" w14:textId="77777777" w:rsidR="00863F10" w:rsidRPr="0037522E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8" w:type="dxa"/>
            <w:vAlign w:val="center"/>
          </w:tcPr>
          <w:p w14:paraId="21A657E9" w14:textId="77777777" w:rsidR="00863F10" w:rsidRPr="0037522E" w:rsidRDefault="0037522E" w:rsidP="00863F10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</w:tbl>
    <w:p w14:paraId="32254F39" w14:textId="77777777" w:rsidR="00863F10" w:rsidRDefault="00863F10" w:rsidP="003C672C">
      <w:pPr>
        <w:widowControl w:val="0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</w:p>
    <w:p w14:paraId="5C5D1CF1" w14:textId="77777777" w:rsidR="003C672C" w:rsidRDefault="003C672C" w:rsidP="003C672C">
      <w:pPr>
        <w:pStyle w:val="10"/>
        <w:tabs>
          <w:tab w:val="clear" w:pos="1134"/>
          <w:tab w:val="left" w:pos="709"/>
          <w:tab w:val="num" w:pos="1415"/>
        </w:tabs>
        <w:spacing w:before="0" w:after="120" w:line="360" w:lineRule="auto"/>
        <w:ind w:firstLine="709"/>
        <w:rPr>
          <w:rFonts w:ascii="Arial" w:hAnsi="Arial" w:cs="Arial"/>
          <w:color w:val="000000" w:themeColor="text1"/>
          <w:lang w:val="kk-KZ"/>
        </w:rPr>
      </w:pPr>
      <w:r>
        <w:rPr>
          <w:rFonts w:ascii="Arial" w:hAnsi="Arial" w:cs="Arial"/>
        </w:rPr>
        <w:t xml:space="preserve">15  </w:t>
      </w:r>
      <w:r w:rsidRPr="0042213F">
        <w:rPr>
          <w:rFonts w:ascii="Arial" w:hAnsi="Arial" w:cs="Arial"/>
          <w:lang w:val="kk-KZ"/>
        </w:rPr>
        <w:t xml:space="preserve"> Представление результатов </w:t>
      </w:r>
      <w:r w:rsidRPr="0073235B">
        <w:rPr>
          <w:rFonts w:ascii="Arial" w:hAnsi="Arial" w:cs="Arial"/>
          <w:color w:val="000000" w:themeColor="text1"/>
          <w:lang w:val="kk-KZ"/>
        </w:rPr>
        <w:t>измерений</w:t>
      </w:r>
    </w:p>
    <w:p w14:paraId="7B2C1E37" w14:textId="77777777" w:rsidR="003C672C" w:rsidRPr="00F04CBD" w:rsidRDefault="003C672C" w:rsidP="003C672C">
      <w:pPr>
        <w:pStyle w:val="teksto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F04CBD">
        <w:rPr>
          <w:rFonts w:ascii="Arial" w:hAnsi="Arial" w:cs="Arial"/>
          <w:bCs/>
          <w:color w:val="000000" w:themeColor="text1"/>
        </w:rPr>
        <w:t xml:space="preserve">Результат анализа представляют в виде            </w:t>
      </w:r>
    </w:p>
    <w:p w14:paraId="66902DEC" w14:textId="77777777" w:rsidR="009949F9" w:rsidRPr="00F04CBD" w:rsidRDefault="009949F9" w:rsidP="009949F9">
      <w:pPr>
        <w:pStyle w:val="HTML"/>
        <w:widowControl w:val="0"/>
        <w:spacing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04CBD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</w:t>
      </w:r>
      <w:r w:rsidRPr="00F04CB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  <w:szCs w:val="24"/>
          </w:rPr>
          <m:t>(</m:t>
        </m:r>
        <m:bar>
          <m:barPr>
            <m:pos m:val="top"/>
            <m:ctrlPr>
              <w:rPr>
                <w:rFonts w:ascii="Cambria Math" w:hAnsi="Cambria Math" w:cs="Arial"/>
                <w:bCs/>
                <w:color w:val="000000" w:themeColor="text1"/>
                <w:sz w:val="24"/>
                <w:lang w:val="en-US"/>
              </w:rPr>
            </m:ctrlPr>
          </m:barPr>
          <m:e>
            <m:r>
              <w:rPr>
                <w:rFonts w:ascii="Cambria Math" w:hAnsi="Cambria Math" w:cs="Arial"/>
                <w:color w:val="000000" w:themeColor="text1"/>
                <w:sz w:val="24"/>
                <w:lang w:val="en-US"/>
              </w:rPr>
              <m:t>X</m:t>
            </m:r>
          </m:e>
        </m:bar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</w:rPr>
          <m:t>±</m:t>
        </m:r>
        <m:r>
          <w:rPr>
            <w:rFonts w:ascii="Cambria Math" w:hAnsi="Cambria Math" w:cs="Arial"/>
            <w:color w:val="000000" w:themeColor="text1"/>
            <w:sz w:val="24"/>
            <w:lang w:val="en-US"/>
          </w:rPr>
          <m:t>U</m:t>
        </m:r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</w:rPr>
          <m:t>)</m:t>
        </m:r>
      </m:oMath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>, мг/м</w:t>
      </w:r>
      <w:r w:rsidRPr="00F04CBD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3</w:t>
      </w:r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F04CBD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k</w:t>
      </w:r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 xml:space="preserve"> = 2, </w:t>
      </w:r>
      <w:r w:rsidRPr="00F04CBD">
        <w:rPr>
          <w:rFonts w:ascii="Arial" w:hAnsi="Arial" w:cs="Arial"/>
          <w:bCs/>
          <w:i/>
          <w:color w:val="000000" w:themeColor="text1"/>
          <w:sz w:val="24"/>
          <w:szCs w:val="24"/>
        </w:rPr>
        <w:t>P</w:t>
      </w:r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 xml:space="preserve"> = 0,</w:t>
      </w:r>
      <w:proofErr w:type="gramStart"/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 xml:space="preserve">95,   </w:t>
      </w:r>
      <w:proofErr w:type="gramEnd"/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</w:t>
      </w:r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gramStart"/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</w:rPr>
        <w:t>(</w:t>
      </w:r>
      <w:proofErr w:type="gramEnd"/>
      <w:r>
        <w:rPr>
          <w:rFonts w:ascii="Arial" w:hAnsi="Arial" w:cs="Arial"/>
          <w:bCs/>
          <w:color w:val="000000" w:themeColor="text1"/>
          <w:sz w:val="24"/>
        </w:rPr>
        <w:t>1</w:t>
      </w:r>
      <w:r w:rsidRPr="00F04CBD">
        <w:rPr>
          <w:rFonts w:ascii="Arial" w:hAnsi="Arial" w:cs="Arial"/>
          <w:bCs/>
          <w:color w:val="000000" w:themeColor="text1"/>
          <w:sz w:val="24"/>
        </w:rPr>
        <w:t>)</w:t>
      </w:r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 xml:space="preserve">   </w:t>
      </w:r>
    </w:p>
    <w:p w14:paraId="443EA002" w14:textId="77777777" w:rsidR="009949F9" w:rsidRPr="00F04CBD" w:rsidRDefault="009949F9" w:rsidP="009949F9">
      <w:pPr>
        <w:pStyle w:val="HTML"/>
        <w:widowControl w:val="0"/>
        <w:spacing w:line="360" w:lineRule="auto"/>
        <w:ind w:left="851" w:hanging="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>где </w:t>
      </w:r>
      <m:oMath>
        <m:bar>
          <m:barPr>
            <m:pos m:val="top"/>
            <m:ctrlPr>
              <w:rPr>
                <w:rFonts w:ascii="Cambria Math" w:hAnsi="Cambria Math" w:cs="Arial"/>
                <w:bCs/>
                <w:i/>
                <w:color w:val="000000" w:themeColor="text1"/>
                <w:sz w:val="24"/>
                <w:lang w:val="en-US"/>
              </w:rPr>
            </m:ctrlPr>
          </m:barPr>
          <m:e>
            <m:r>
              <w:rPr>
                <w:rFonts w:ascii="Cambria Math" w:hAnsi="Cambria Math" w:cs="Arial"/>
                <w:color w:val="000000" w:themeColor="text1"/>
                <w:sz w:val="24"/>
                <w:lang w:val="en-US"/>
              </w:rPr>
              <m:t>X</m:t>
            </m:r>
          </m:e>
        </m:bar>
        <m:r>
          <w:rPr>
            <w:rFonts w:ascii="Cambria Math" w:hAnsi="Cambria Math" w:cs="Arial"/>
            <w:color w:val="000000" w:themeColor="text1"/>
            <w:sz w:val="24"/>
            <w:lang w:val="en-US"/>
          </w:rPr>
          <m:t> </m:t>
        </m:r>
      </m:oMath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>– среднее арифметическое результатов определений, признанных приемлемыми, мг/м</w:t>
      </w:r>
      <w:r w:rsidRPr="00F04CBD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3</w:t>
      </w:r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318D4E6F" w14:textId="77777777" w:rsidR="009949F9" w:rsidRPr="00F04CBD" w:rsidRDefault="009949F9" w:rsidP="009949F9">
      <w:pPr>
        <w:pStyle w:val="HTML"/>
        <w:widowControl w:val="0"/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m:oMath>
        <m:r>
          <w:rPr>
            <w:rFonts w:ascii="Cambria Math" w:hAnsi="Cambria Math" w:cs="Arial"/>
            <w:color w:val="000000" w:themeColor="text1"/>
            <w:sz w:val="24"/>
          </w:rPr>
          <m:t xml:space="preserve">        </m:t>
        </m:r>
        <m:r>
          <w:rPr>
            <w:rFonts w:ascii="Cambria Math" w:hAnsi="Cambria Math" w:cs="Arial"/>
            <w:color w:val="000000" w:themeColor="text1"/>
            <w:sz w:val="24"/>
            <w:lang w:val="en-US"/>
          </w:rPr>
          <m:t>U</m:t>
        </m:r>
      </m:oMath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 xml:space="preserve"> – расширенная неопределенность, мг/м</w:t>
      </w:r>
      <w:r w:rsidRPr="00F04CBD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3</w:t>
      </w:r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 xml:space="preserve">, при коэффициенте охвата </w:t>
      </w:r>
      <w:r w:rsidRPr="00F04CBD">
        <w:rPr>
          <w:rFonts w:ascii="Arial" w:hAnsi="Arial" w:cs="Arial"/>
          <w:bCs/>
          <w:i/>
          <w:color w:val="000000" w:themeColor="text1"/>
          <w:sz w:val="24"/>
          <w:szCs w:val="24"/>
          <w:lang w:val="en-US"/>
        </w:rPr>
        <w:t>k</w:t>
      </w:r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 xml:space="preserve"> = 2 и вероятности охвата 0,95.                             </w:t>
      </w:r>
    </w:p>
    <w:p w14:paraId="1506CCC5" w14:textId="77777777" w:rsidR="009949F9" w:rsidRPr="00F04CBD" w:rsidRDefault="009949F9" w:rsidP="009949F9">
      <w:pPr>
        <w:pStyle w:val="HTML"/>
        <w:widowControl w:val="0"/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 xml:space="preserve">Расширенную неопределенность измерений массовой концентрации определяемого вещества </w:t>
      </w:r>
      <w:r w:rsidRPr="002C1C6C">
        <w:rPr>
          <w:rFonts w:ascii="Arial" w:hAnsi="Arial" w:cs="Arial"/>
          <w:bCs/>
          <w:color w:val="000000" w:themeColor="text1"/>
          <w:sz w:val="24"/>
          <w:szCs w:val="24"/>
        </w:rPr>
        <w:t>в абсолютном виде</w:t>
      </w:r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 xml:space="preserve"> вычисляют по формуле </w:t>
      </w:r>
    </w:p>
    <w:p w14:paraId="40EA703E" w14:textId="77777777" w:rsidR="009949F9" w:rsidRPr="00F04CBD" w:rsidRDefault="009949F9" w:rsidP="009949F9">
      <w:pPr>
        <w:pStyle w:val="HTML"/>
        <w:widowControl w:val="0"/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m:oMathPara>
        <m:oMathParaPr>
          <m:jc m:val="right"/>
        </m:oMathParaPr>
        <m:oMath>
          <m:r>
            <w:rPr>
              <w:rFonts w:ascii="Cambria Math" w:hAnsi="Cambria Math" w:cs="Arial"/>
              <w:color w:val="000000" w:themeColor="text1"/>
              <w:sz w:val="24"/>
              <w:lang w:val="en-US"/>
            </w:rPr>
            <m:t>U=U(X)∙</m:t>
          </m:r>
          <m:bar>
            <m:barPr>
              <m:pos m:val="top"/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lang w:val="en-US"/>
                </w:rPr>
              </m:ctrlPr>
            </m:barPr>
            <m:e>
              <m:r>
                <w:rPr>
                  <w:rFonts w:ascii="Cambria Math" w:hAnsi="Cambria Math" w:cs="Arial"/>
                  <w:color w:val="000000" w:themeColor="text1"/>
                  <w:sz w:val="24"/>
                  <w:lang w:val="en-US"/>
                </w:rPr>
                <m:t>X</m:t>
              </m:r>
            </m:e>
          </m:bar>
          <m:r>
            <w:rPr>
              <w:rFonts w:ascii="Cambria Math" w:hAnsi="Cambria Math" w:cs="Arial"/>
              <w:color w:val="000000" w:themeColor="text1"/>
              <w:sz w:val="24"/>
              <w:lang w:val="en-US"/>
            </w:rPr>
            <m:t xml:space="preserve">∙0,01,            </m:t>
          </m:r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 xml:space="preserve">                                                    (2)</m:t>
          </m:r>
        </m:oMath>
      </m:oMathPara>
    </w:p>
    <w:p w14:paraId="7CE0C9B8" w14:textId="77777777" w:rsidR="009949F9" w:rsidRPr="00F04CBD" w:rsidRDefault="009949F9" w:rsidP="009949F9">
      <w:pPr>
        <w:pStyle w:val="HTML"/>
        <w:widowControl w:val="0"/>
        <w:tabs>
          <w:tab w:val="clear" w:pos="916"/>
          <w:tab w:val="left" w:pos="1134"/>
        </w:tabs>
        <w:spacing w:line="360" w:lineRule="auto"/>
        <w:ind w:left="1134" w:hanging="113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>где </w:t>
      </w:r>
      <w:r w:rsidRPr="00F04CBD">
        <w:rPr>
          <w:rFonts w:ascii="Arial" w:hAnsi="Arial" w:cs="Arial"/>
          <w:bCs/>
          <w:i/>
          <w:color w:val="000000" w:themeColor="text1"/>
          <w:sz w:val="22"/>
          <w:szCs w:val="22"/>
          <w:lang w:val="en-US"/>
        </w:rPr>
        <w:t>U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Pr="00F04CBD">
        <w:rPr>
          <w:rFonts w:ascii="Arial" w:hAnsi="Arial" w:cs="Arial"/>
          <w:bCs/>
          <w:i/>
          <w:color w:val="000000" w:themeColor="text1"/>
          <w:sz w:val="22"/>
          <w:szCs w:val="22"/>
          <w:lang w:val="en-US"/>
        </w:rPr>
        <w:t>X</w:t>
      </w:r>
      <w:r>
        <w:rPr>
          <w:rFonts w:ascii="Arial" w:hAnsi="Arial" w:cs="Arial"/>
          <w:bCs/>
          <w:i/>
          <w:color w:val="000000" w:themeColor="text1"/>
          <w:sz w:val="22"/>
          <w:szCs w:val="22"/>
        </w:rPr>
        <w:t>)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 </m:t>
        </m:r>
      </m:oMath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 xml:space="preserve">– относительная расширенная неопределенность измерений массовых концентраций определяемых веществ, </w:t>
      </w:r>
    </w:p>
    <w:p w14:paraId="56A797D2" w14:textId="77777777" w:rsidR="009949F9" w:rsidRPr="00F04CBD" w:rsidRDefault="009949F9" w:rsidP="009949F9">
      <w:pPr>
        <w:pStyle w:val="HTML"/>
        <w:widowControl w:val="0"/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   </w:t>
      </w:r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 xml:space="preserve">  0,01 – коэффициент пересч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е</w:t>
      </w:r>
      <w:r w:rsidRPr="00F04CBD">
        <w:rPr>
          <w:rFonts w:ascii="Arial" w:hAnsi="Arial" w:cs="Arial"/>
          <w:bCs/>
          <w:color w:val="000000" w:themeColor="text1"/>
          <w:sz w:val="24"/>
          <w:szCs w:val="24"/>
        </w:rPr>
        <w:t>та неопределенности из процентов в доли единицы.</w:t>
      </w:r>
    </w:p>
    <w:p w14:paraId="7678366B" w14:textId="77777777" w:rsidR="006D41F7" w:rsidRPr="0042213F" w:rsidRDefault="009949F9" w:rsidP="00DA284F">
      <w:pPr>
        <w:pStyle w:val="teksto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EB04C0">
        <w:rPr>
          <w:rFonts w:ascii="Arial" w:hAnsi="Arial" w:cs="Arial"/>
          <w:bCs/>
          <w:color w:val="000000" w:themeColor="text1"/>
        </w:rPr>
        <w:t>Если содержание компонента ниже нижней границы</w:t>
      </w:r>
      <w:r w:rsidRPr="0073235B">
        <w:rPr>
          <w:rFonts w:ascii="Arial" w:hAnsi="Arial" w:cs="Arial"/>
          <w:bCs/>
          <w:color w:val="000000" w:themeColor="text1"/>
        </w:rPr>
        <w:t xml:space="preserve"> диапазона определяемых массовых концентраций, результат анализа представляют в виде</w:t>
      </w:r>
      <w:r>
        <w:rPr>
          <w:rFonts w:ascii="Arial" w:hAnsi="Arial" w:cs="Arial"/>
          <w:bCs/>
          <w:color w:val="000000" w:themeColor="text1"/>
        </w:rPr>
        <w:t>: «</w:t>
      </w:r>
      <w:r w:rsidRPr="0073235B">
        <w:rPr>
          <w:rFonts w:ascii="Arial" w:hAnsi="Arial" w:cs="Arial"/>
          <w:bCs/>
          <w:color w:val="000000" w:themeColor="text1"/>
        </w:rPr>
        <w:t>содержание вещества в пробе менее 0,005 мг/</w:t>
      </w:r>
      <w:r w:rsidRPr="0042213F">
        <w:rPr>
          <w:rFonts w:ascii="Arial" w:hAnsi="Arial" w:cs="Arial"/>
          <w:bCs/>
          <w:color w:val="000000" w:themeColor="text1"/>
        </w:rPr>
        <w:t>м</w:t>
      </w:r>
      <w:r w:rsidRPr="0042213F">
        <w:rPr>
          <w:rFonts w:ascii="Arial" w:hAnsi="Arial" w:cs="Arial"/>
          <w:bCs/>
          <w:color w:val="000000" w:themeColor="text1"/>
          <w:vertAlign w:val="superscript"/>
        </w:rPr>
        <w:t>3</w:t>
      </w:r>
      <w:r w:rsidRPr="0042213F">
        <w:rPr>
          <w:rFonts w:ascii="Arial" w:hAnsi="Arial" w:cs="Arial"/>
          <w:bCs/>
          <w:color w:val="000000" w:themeColor="text1"/>
        </w:rPr>
        <w:t>»</w:t>
      </w:r>
      <w:r w:rsidRPr="0042213F">
        <w:rPr>
          <w:rStyle w:val="a8"/>
          <w:rFonts w:ascii="Arial" w:hAnsi="Arial" w:cs="Arial"/>
          <w:bCs/>
          <w:color w:val="000000" w:themeColor="text1"/>
        </w:rPr>
        <w:footnoteReference w:customMarkFollows="1" w:id="1"/>
        <w:sym w:font="Symbol" w:char="F02A"/>
      </w:r>
      <w:r w:rsidRPr="0042213F">
        <w:rPr>
          <w:rFonts w:ascii="Arial" w:hAnsi="Arial" w:cs="Arial"/>
          <w:bCs/>
          <w:color w:val="000000" w:themeColor="text1"/>
        </w:rPr>
        <w:t xml:space="preserve">. </w:t>
      </w:r>
    </w:p>
    <w:p w14:paraId="7CCC8C9F" w14:textId="77777777" w:rsidR="006D41F7" w:rsidRPr="0042213F" w:rsidRDefault="006D41F7" w:rsidP="006D41F7">
      <w:pPr>
        <w:widowControl w:val="0"/>
        <w:spacing w:line="360" w:lineRule="auto"/>
        <w:ind w:firstLine="709"/>
        <w:rPr>
          <w:rFonts w:ascii="Arial" w:hAnsi="Arial" w:cs="Arial"/>
          <w:b/>
          <w:color w:val="000000" w:themeColor="text1"/>
          <w:sz w:val="24"/>
        </w:rPr>
      </w:pPr>
      <w:r w:rsidRPr="0042213F">
        <w:rPr>
          <w:rFonts w:ascii="Arial" w:hAnsi="Arial" w:cs="Arial"/>
          <w:b/>
          <w:color w:val="000000" w:themeColor="text1"/>
          <w:sz w:val="24"/>
        </w:rPr>
        <w:lastRenderedPageBreak/>
        <w:t xml:space="preserve">        </w:t>
      </w:r>
    </w:p>
    <w:p w14:paraId="4E3BA360" w14:textId="77777777" w:rsidR="00181AB0" w:rsidRPr="009E254E" w:rsidRDefault="00181AB0" w:rsidP="00181AB0">
      <w:pPr>
        <w:widowControl w:val="0"/>
        <w:spacing w:after="120" w:line="360" w:lineRule="auto"/>
        <w:ind w:left="709"/>
        <w:rPr>
          <w:rFonts w:ascii="Arial" w:hAnsi="Arial" w:cs="Arial"/>
          <w:b/>
          <w:szCs w:val="28"/>
        </w:rPr>
      </w:pPr>
      <w:proofErr w:type="gramStart"/>
      <w:r w:rsidRPr="009E254E">
        <w:rPr>
          <w:rFonts w:ascii="Arial" w:hAnsi="Arial" w:cs="Arial"/>
          <w:b/>
          <w:bCs/>
          <w:szCs w:val="28"/>
        </w:rPr>
        <w:t>1</w:t>
      </w:r>
      <w:r>
        <w:rPr>
          <w:rFonts w:ascii="Arial" w:hAnsi="Arial" w:cs="Arial"/>
          <w:b/>
          <w:bCs/>
          <w:szCs w:val="28"/>
        </w:rPr>
        <w:t>6</w:t>
      </w:r>
      <w:r w:rsidRPr="009E254E">
        <w:rPr>
          <w:rFonts w:ascii="Arial" w:hAnsi="Arial" w:cs="Arial"/>
          <w:bCs/>
          <w:szCs w:val="28"/>
        </w:rPr>
        <w:t xml:space="preserve"> </w:t>
      </w:r>
      <w:r w:rsidRPr="009E254E">
        <w:rPr>
          <w:rFonts w:ascii="Arial" w:hAnsi="Arial" w:cs="Arial"/>
          <w:b/>
          <w:szCs w:val="28"/>
        </w:rPr>
        <w:t xml:space="preserve"> Контроль</w:t>
      </w:r>
      <w:proofErr w:type="gramEnd"/>
      <w:r w:rsidRPr="009E254E">
        <w:rPr>
          <w:rFonts w:ascii="Arial" w:hAnsi="Arial" w:cs="Arial"/>
          <w:b/>
          <w:szCs w:val="28"/>
        </w:rPr>
        <w:t xml:space="preserve"> качества результатов измерений</w:t>
      </w:r>
    </w:p>
    <w:p w14:paraId="60F77E34" w14:textId="77777777" w:rsidR="00181AB0" w:rsidRPr="009E254E" w:rsidRDefault="00181AB0" w:rsidP="00181AB0">
      <w:pPr>
        <w:widowControl w:val="0"/>
        <w:spacing w:line="360" w:lineRule="auto"/>
        <w:ind w:left="709"/>
        <w:rPr>
          <w:rFonts w:ascii="Arial" w:hAnsi="Arial" w:cs="Arial"/>
          <w:b/>
          <w:bCs/>
          <w:sz w:val="24"/>
        </w:rPr>
      </w:pPr>
      <w:r w:rsidRPr="009E254E">
        <w:rPr>
          <w:rFonts w:ascii="Arial" w:hAnsi="Arial" w:cs="Arial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>6</w:t>
      </w:r>
      <w:r w:rsidRPr="009E254E">
        <w:rPr>
          <w:rFonts w:ascii="Arial" w:hAnsi="Arial" w:cs="Arial"/>
          <w:b/>
          <w:bCs/>
          <w:sz w:val="24"/>
        </w:rPr>
        <w:t>.1</w:t>
      </w:r>
      <w:r w:rsidRPr="009E254E">
        <w:rPr>
          <w:rFonts w:ascii="Arial" w:hAnsi="Arial" w:cs="Arial"/>
          <w:bCs/>
          <w:sz w:val="24"/>
        </w:rPr>
        <w:t xml:space="preserve"> </w:t>
      </w:r>
      <w:r w:rsidRPr="009E254E">
        <w:rPr>
          <w:rFonts w:ascii="Arial" w:hAnsi="Arial" w:cs="Arial"/>
          <w:b/>
          <w:bCs/>
          <w:sz w:val="24"/>
        </w:rPr>
        <w:t>Оперативный контроль неопределенности и воспроизводимости измерений</w:t>
      </w:r>
    </w:p>
    <w:p w14:paraId="11B1730D" w14:textId="77777777" w:rsidR="00181AB0" w:rsidRPr="009E254E" w:rsidRDefault="00181AB0" w:rsidP="00181AB0">
      <w:pPr>
        <w:widowControl w:val="0"/>
        <w:spacing w:line="360" w:lineRule="auto"/>
        <w:ind w:firstLine="709"/>
        <w:rPr>
          <w:rFonts w:ascii="Arial" w:hAnsi="Arial" w:cs="Arial"/>
          <w:bCs/>
          <w:sz w:val="24"/>
        </w:rPr>
      </w:pPr>
      <w:r w:rsidRPr="009E254E">
        <w:rPr>
          <w:rFonts w:ascii="Arial" w:hAnsi="Arial" w:cs="Arial"/>
          <w:bCs/>
          <w:sz w:val="24"/>
        </w:rPr>
        <w:t>Оперативный контроль воспроизводимости измерений проводят в соответствии с ГОСТ ИСО 5725-1 и ГОСТ ИСО 5725-6 не реже одного раза в квартал, а также после ремонта хроматографа, при замене капиллярных колонок, чистке детектора и т. д. Частота контроля может быть увеличена при большой интенсивности работы прибора.</w:t>
      </w:r>
    </w:p>
    <w:p w14:paraId="5F976B40" w14:textId="77777777" w:rsidR="00181AB0" w:rsidRPr="009E254E" w:rsidRDefault="00181AB0" w:rsidP="00181AB0">
      <w:pPr>
        <w:widowControl w:val="0"/>
        <w:spacing w:after="120" w:line="360" w:lineRule="auto"/>
        <w:ind w:left="709"/>
        <w:rPr>
          <w:rFonts w:ascii="Arial" w:hAnsi="Arial"/>
          <w:b/>
          <w:sz w:val="24"/>
        </w:rPr>
      </w:pPr>
      <w:r w:rsidRPr="009E254E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>6</w:t>
      </w:r>
      <w:r w:rsidRPr="009E254E">
        <w:rPr>
          <w:rFonts w:ascii="Arial" w:hAnsi="Arial" w:cs="Arial"/>
          <w:b/>
          <w:sz w:val="24"/>
        </w:rPr>
        <w:t>.2</w:t>
      </w:r>
      <w:r w:rsidRPr="009E254E">
        <w:rPr>
          <w:rFonts w:ascii="Arial" w:hAnsi="Arial" w:cs="Arial"/>
          <w:b/>
          <w:szCs w:val="28"/>
        </w:rPr>
        <w:t xml:space="preserve"> </w:t>
      </w:r>
      <w:r w:rsidRPr="009E254E">
        <w:rPr>
          <w:rFonts w:ascii="Arial" w:hAnsi="Arial"/>
          <w:b/>
          <w:sz w:val="24"/>
        </w:rPr>
        <w:t xml:space="preserve">Контроль стабильности </w:t>
      </w:r>
      <w:proofErr w:type="spellStart"/>
      <w:r w:rsidRPr="009E254E">
        <w:rPr>
          <w:rFonts w:ascii="Arial" w:hAnsi="Arial"/>
          <w:b/>
          <w:sz w:val="24"/>
        </w:rPr>
        <w:t>градуировочной</w:t>
      </w:r>
      <w:proofErr w:type="spellEnd"/>
      <w:r w:rsidRPr="009E254E">
        <w:rPr>
          <w:rFonts w:ascii="Arial" w:hAnsi="Arial"/>
          <w:b/>
          <w:sz w:val="24"/>
        </w:rPr>
        <w:t xml:space="preserve"> характеристики</w:t>
      </w:r>
      <w:r>
        <w:rPr>
          <w:rFonts w:ascii="Arial" w:hAnsi="Arial"/>
          <w:b/>
          <w:sz w:val="24"/>
        </w:rPr>
        <w:t xml:space="preserve">  </w:t>
      </w:r>
    </w:p>
    <w:p w14:paraId="4EFA5290" w14:textId="77777777" w:rsidR="00181AB0" w:rsidRPr="0070318F" w:rsidRDefault="00181AB0" w:rsidP="00181AB0">
      <w:pPr>
        <w:widowControl w:val="0"/>
        <w:spacing w:line="360" w:lineRule="auto"/>
        <w:ind w:firstLine="709"/>
        <w:rPr>
          <w:rFonts w:ascii="Arial" w:hAnsi="Arial"/>
          <w:sz w:val="24"/>
        </w:rPr>
      </w:pPr>
      <w:r w:rsidRPr="009E254E">
        <w:rPr>
          <w:rFonts w:ascii="Arial" w:hAnsi="Arial"/>
          <w:sz w:val="24"/>
        </w:rPr>
        <w:t xml:space="preserve">Контроль стабильности </w:t>
      </w:r>
      <w:proofErr w:type="spellStart"/>
      <w:r w:rsidRPr="009E254E">
        <w:rPr>
          <w:rFonts w:ascii="Arial" w:hAnsi="Arial"/>
          <w:sz w:val="24"/>
        </w:rPr>
        <w:t>градуировочной</w:t>
      </w:r>
      <w:proofErr w:type="spellEnd"/>
      <w:r w:rsidRPr="009E254E">
        <w:rPr>
          <w:rFonts w:ascii="Arial" w:hAnsi="Arial"/>
          <w:sz w:val="24"/>
        </w:rPr>
        <w:t xml:space="preserve"> характеристики (ГХ) </w:t>
      </w:r>
      <w:proofErr w:type="gramStart"/>
      <w:r w:rsidRPr="009E254E">
        <w:rPr>
          <w:rFonts w:ascii="Arial" w:hAnsi="Arial"/>
          <w:sz w:val="24"/>
        </w:rPr>
        <w:t>проводят</w:t>
      </w:r>
      <w:r w:rsidRPr="00472F78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 </w:t>
      </w:r>
      <w:r w:rsidRPr="00472F78">
        <w:rPr>
          <w:rFonts w:ascii="Arial" w:hAnsi="Arial"/>
          <w:sz w:val="24"/>
        </w:rPr>
        <w:t>один</w:t>
      </w:r>
      <w:proofErr w:type="gramEnd"/>
      <w:r w:rsidRPr="00472F78">
        <w:rPr>
          <w:rFonts w:ascii="Arial" w:hAnsi="Arial"/>
          <w:sz w:val="24"/>
        </w:rPr>
        <w:t xml:space="preserve"> раз</w:t>
      </w:r>
      <w:r>
        <w:rPr>
          <w:rFonts w:ascii="Arial" w:hAnsi="Arial"/>
          <w:sz w:val="24"/>
        </w:rPr>
        <w:t xml:space="preserve"> в месяц или при результатах, вызывающих сомнения при проведении </w:t>
      </w:r>
      <w:proofErr w:type="spellStart"/>
      <w:r>
        <w:rPr>
          <w:rFonts w:ascii="Arial" w:hAnsi="Arial"/>
          <w:sz w:val="24"/>
        </w:rPr>
        <w:t>внутрилабораторного</w:t>
      </w:r>
      <w:proofErr w:type="spellEnd"/>
      <w:r>
        <w:rPr>
          <w:rFonts w:ascii="Arial" w:hAnsi="Arial"/>
          <w:sz w:val="24"/>
        </w:rPr>
        <w:t xml:space="preserve"> контроля. Измерения </w:t>
      </w:r>
      <w:proofErr w:type="gramStart"/>
      <w:r>
        <w:rPr>
          <w:rFonts w:ascii="Arial" w:hAnsi="Arial"/>
          <w:sz w:val="24"/>
        </w:rPr>
        <w:t>проводят  с</w:t>
      </w:r>
      <w:proofErr w:type="gramEnd"/>
      <w:r>
        <w:rPr>
          <w:rFonts w:ascii="Arial" w:hAnsi="Arial"/>
          <w:sz w:val="24"/>
        </w:rPr>
        <w:t xml:space="preserve"> использованием одного из </w:t>
      </w:r>
      <w:proofErr w:type="spellStart"/>
      <w:r>
        <w:rPr>
          <w:rFonts w:ascii="Arial" w:hAnsi="Arial"/>
          <w:sz w:val="24"/>
        </w:rPr>
        <w:t>градуировочных</w:t>
      </w:r>
      <w:proofErr w:type="spellEnd"/>
      <w:r>
        <w:rPr>
          <w:rFonts w:ascii="Arial" w:hAnsi="Arial"/>
          <w:sz w:val="24"/>
        </w:rPr>
        <w:t xml:space="preserve"> растворов в центре диапазона </w:t>
      </w:r>
      <w:r w:rsidRPr="0070318F">
        <w:rPr>
          <w:rFonts w:ascii="Arial" w:hAnsi="Arial"/>
          <w:sz w:val="24"/>
        </w:rPr>
        <w:t xml:space="preserve">концентраций. Контроль </w:t>
      </w:r>
      <w:proofErr w:type="gramStart"/>
      <w:r w:rsidRPr="0070318F">
        <w:rPr>
          <w:rFonts w:ascii="Arial" w:hAnsi="Arial"/>
          <w:sz w:val="24"/>
        </w:rPr>
        <w:t>стабильности  ГХ</w:t>
      </w:r>
      <w:proofErr w:type="gramEnd"/>
      <w:r w:rsidRPr="0070318F">
        <w:rPr>
          <w:rFonts w:ascii="Arial" w:hAnsi="Arial"/>
          <w:sz w:val="24"/>
        </w:rPr>
        <w:t xml:space="preserve"> допускается </w:t>
      </w:r>
      <w:proofErr w:type="gramStart"/>
      <w:r w:rsidRPr="0070318F">
        <w:rPr>
          <w:rFonts w:ascii="Arial" w:hAnsi="Arial"/>
          <w:sz w:val="24"/>
        </w:rPr>
        <w:t>проводить  по</w:t>
      </w:r>
      <w:proofErr w:type="gramEnd"/>
      <w:r w:rsidRPr="0070318F">
        <w:rPr>
          <w:rFonts w:ascii="Arial" w:hAnsi="Arial"/>
          <w:sz w:val="24"/>
        </w:rPr>
        <w:t xml:space="preserve"> одному-трем определяемым веществам одного из </w:t>
      </w:r>
      <w:proofErr w:type="spellStart"/>
      <w:r w:rsidRPr="0070318F">
        <w:rPr>
          <w:rFonts w:ascii="Arial" w:hAnsi="Arial"/>
          <w:sz w:val="24"/>
        </w:rPr>
        <w:t>градуировочных</w:t>
      </w:r>
      <w:proofErr w:type="spellEnd"/>
      <w:r w:rsidRPr="0070318F">
        <w:rPr>
          <w:rFonts w:ascii="Arial" w:hAnsi="Arial"/>
          <w:sz w:val="24"/>
        </w:rPr>
        <w:t xml:space="preserve"> растворов по выбору оп</w:t>
      </w:r>
      <w:r>
        <w:rPr>
          <w:rFonts w:ascii="Arial" w:hAnsi="Arial"/>
          <w:sz w:val="24"/>
        </w:rPr>
        <w:t>е</w:t>
      </w:r>
      <w:r w:rsidRPr="0070318F">
        <w:rPr>
          <w:rFonts w:ascii="Arial" w:hAnsi="Arial"/>
          <w:sz w:val="24"/>
        </w:rPr>
        <w:t>ратора.</w:t>
      </w:r>
    </w:p>
    <w:p w14:paraId="743E2FC2" w14:textId="77777777" w:rsidR="00181AB0" w:rsidRPr="009E254E" w:rsidRDefault="00181AB0" w:rsidP="00181AB0">
      <w:pPr>
        <w:shd w:val="clear" w:color="auto" w:fill="FFFFFF"/>
        <w:tabs>
          <w:tab w:val="left" w:pos="0"/>
        </w:tabs>
        <w:spacing w:line="360" w:lineRule="auto"/>
        <w:ind w:firstLine="720"/>
        <w:rPr>
          <w:rFonts w:ascii="Arial" w:hAnsi="Arial"/>
          <w:sz w:val="24"/>
        </w:rPr>
      </w:pPr>
      <w:proofErr w:type="spellStart"/>
      <w:r w:rsidRPr="009E254E">
        <w:rPr>
          <w:rFonts w:ascii="Arial" w:hAnsi="Arial"/>
          <w:sz w:val="24"/>
        </w:rPr>
        <w:t>Градуировочная</w:t>
      </w:r>
      <w:proofErr w:type="spellEnd"/>
      <w:r w:rsidRPr="009E254E">
        <w:rPr>
          <w:rFonts w:ascii="Arial" w:hAnsi="Arial"/>
          <w:sz w:val="24"/>
        </w:rPr>
        <w:t xml:space="preserve"> характеристика считается стабильной, если для </w:t>
      </w:r>
      <w:proofErr w:type="spellStart"/>
      <w:r w:rsidRPr="009E254E">
        <w:rPr>
          <w:rFonts w:ascii="Arial" w:hAnsi="Arial"/>
          <w:sz w:val="24"/>
        </w:rPr>
        <w:t>градуировочного</w:t>
      </w:r>
      <w:proofErr w:type="spellEnd"/>
      <w:r w:rsidRPr="009E254E">
        <w:rPr>
          <w:rFonts w:ascii="Arial" w:hAnsi="Arial"/>
          <w:sz w:val="24"/>
        </w:rPr>
        <w:t xml:space="preserve"> раствора, используемого для контроля, сохраняется соотношение:</w:t>
      </w:r>
    </w:p>
    <w:p w14:paraId="10BB1054" w14:textId="77777777" w:rsidR="00181AB0" w:rsidRPr="009E254E" w:rsidRDefault="00181AB0" w:rsidP="00181AB0">
      <w:pPr>
        <w:tabs>
          <w:tab w:val="left" w:pos="0"/>
        </w:tabs>
        <w:jc w:val="center"/>
        <w:rPr>
          <w:rFonts w:ascii="Arial" w:hAnsi="Arial"/>
          <w:sz w:val="24"/>
        </w:rPr>
      </w:pPr>
      <w:r w:rsidRPr="009E254E">
        <w:rPr>
          <w:rFonts w:ascii="Arial" w:hAnsi="Arial"/>
          <w:sz w:val="24"/>
        </w:rPr>
        <w:t xml:space="preserve">     (X – C) × 100</w:t>
      </w:r>
    </w:p>
    <w:p w14:paraId="736E1AE3" w14:textId="77777777" w:rsidR="00181AB0" w:rsidRPr="009E254E" w:rsidRDefault="00181AB0" w:rsidP="00181AB0">
      <w:pPr>
        <w:tabs>
          <w:tab w:val="left" w:pos="0"/>
        </w:tabs>
        <w:jc w:val="center"/>
        <w:rPr>
          <w:rFonts w:ascii="Arial" w:hAnsi="Arial"/>
          <w:sz w:val="24"/>
        </w:rPr>
      </w:pPr>
      <w:r w:rsidRPr="009E254E">
        <w:rPr>
          <w:rFonts w:ascii="Arial" w:hAnsi="Arial"/>
          <w:sz w:val="24"/>
        </w:rPr>
        <w:t xml:space="preserve">                              А =   </w:t>
      </w:r>
      <w:r w:rsidRPr="009E254E">
        <w:rPr>
          <w:rFonts w:ascii="Arial" w:hAnsi="Arial"/>
          <w:sz w:val="24"/>
        </w:rPr>
        <w:sym w:font="Symbol" w:char="F0BE"/>
      </w:r>
      <w:r w:rsidRPr="009E254E">
        <w:rPr>
          <w:rFonts w:ascii="Arial" w:hAnsi="Arial"/>
          <w:sz w:val="24"/>
        </w:rPr>
        <w:sym w:font="Symbol" w:char="F0BE"/>
      </w:r>
      <w:r w:rsidRPr="009E254E">
        <w:rPr>
          <w:rFonts w:ascii="Arial" w:hAnsi="Arial"/>
          <w:sz w:val="24"/>
        </w:rPr>
        <w:sym w:font="Symbol" w:char="F0BE"/>
      </w:r>
      <w:r w:rsidRPr="009E254E">
        <w:rPr>
          <w:rFonts w:ascii="Arial" w:hAnsi="Arial"/>
          <w:sz w:val="24"/>
        </w:rPr>
        <w:sym w:font="Symbol" w:char="F0BE"/>
      </w:r>
      <w:r w:rsidRPr="009E254E">
        <w:rPr>
          <w:rFonts w:ascii="Arial" w:hAnsi="Arial"/>
          <w:sz w:val="24"/>
        </w:rPr>
        <w:sym w:font="Symbol" w:char="F0BE"/>
      </w:r>
      <w:r w:rsidRPr="009E254E">
        <w:rPr>
          <w:rFonts w:ascii="Arial" w:hAnsi="Arial"/>
          <w:sz w:val="24"/>
        </w:rPr>
        <w:sym w:font="Symbol" w:char="F0BE"/>
      </w:r>
      <w:r w:rsidRPr="009E254E">
        <w:rPr>
          <w:rFonts w:ascii="Arial" w:hAnsi="Arial"/>
          <w:sz w:val="24"/>
        </w:rPr>
        <w:t xml:space="preserve"> ≤   </w:t>
      </w:r>
      <w:proofErr w:type="gramStart"/>
      <w:r w:rsidRPr="009E254E">
        <w:rPr>
          <w:rFonts w:ascii="Arial" w:hAnsi="Arial"/>
          <w:sz w:val="24"/>
        </w:rPr>
        <w:t xml:space="preserve">В,   </w:t>
      </w:r>
      <w:proofErr w:type="gramEnd"/>
      <w:r w:rsidRPr="009E254E">
        <w:rPr>
          <w:rFonts w:ascii="Arial" w:hAnsi="Arial"/>
          <w:sz w:val="24"/>
        </w:rPr>
        <w:t xml:space="preserve">  где </w:t>
      </w:r>
      <w:proofErr w:type="gramStart"/>
      <w:r w:rsidRPr="009E254E">
        <w:rPr>
          <w:rFonts w:ascii="Arial" w:hAnsi="Arial"/>
          <w:sz w:val="24"/>
        </w:rPr>
        <w:t xml:space="preserve">   (</w:t>
      </w:r>
      <w:proofErr w:type="gramEnd"/>
      <w:r w:rsidRPr="009E254E">
        <w:rPr>
          <w:rFonts w:ascii="Arial" w:hAnsi="Arial"/>
          <w:sz w:val="24"/>
        </w:rPr>
        <w:t>5)</w:t>
      </w:r>
    </w:p>
    <w:p w14:paraId="620A7564" w14:textId="77777777" w:rsidR="00181AB0" w:rsidRPr="009E254E" w:rsidRDefault="00181AB0" w:rsidP="00181AB0">
      <w:pPr>
        <w:pStyle w:val="52"/>
        <w:keepNext w:val="0"/>
        <w:tabs>
          <w:tab w:val="left" w:pos="0"/>
        </w:tabs>
        <w:spacing w:line="240" w:lineRule="auto"/>
        <w:jc w:val="center"/>
        <w:rPr>
          <w:rFonts w:ascii="Arial" w:hAnsi="Arial"/>
          <w:szCs w:val="24"/>
        </w:rPr>
      </w:pPr>
      <w:r w:rsidRPr="009E254E">
        <w:rPr>
          <w:rFonts w:ascii="Arial" w:hAnsi="Arial"/>
          <w:szCs w:val="24"/>
        </w:rPr>
        <w:t xml:space="preserve">    C</w:t>
      </w:r>
    </w:p>
    <w:p w14:paraId="46467224" w14:textId="77777777" w:rsidR="00181AB0" w:rsidRPr="009E254E" w:rsidRDefault="00181AB0" w:rsidP="00181AB0">
      <w:pPr>
        <w:tabs>
          <w:tab w:val="left" w:pos="0"/>
        </w:tabs>
        <w:spacing w:line="360" w:lineRule="auto"/>
        <w:rPr>
          <w:rFonts w:ascii="Arial" w:hAnsi="Arial"/>
          <w:sz w:val="24"/>
        </w:rPr>
      </w:pPr>
      <w:r w:rsidRPr="009E254E">
        <w:rPr>
          <w:rFonts w:ascii="Arial" w:hAnsi="Arial"/>
          <w:sz w:val="24"/>
        </w:rPr>
        <w:tab/>
        <w:t>Х – концентрация вещества в пробе при контрольном измерении, мкг/см</w:t>
      </w:r>
      <w:r w:rsidRPr="009E254E">
        <w:rPr>
          <w:rFonts w:ascii="Arial" w:hAnsi="Arial"/>
          <w:sz w:val="24"/>
          <w:vertAlign w:val="superscript"/>
        </w:rPr>
        <w:t>3</w:t>
      </w:r>
      <w:r w:rsidRPr="009E254E">
        <w:rPr>
          <w:rFonts w:ascii="Arial" w:hAnsi="Arial"/>
          <w:sz w:val="24"/>
        </w:rPr>
        <w:t>;</w:t>
      </w:r>
    </w:p>
    <w:p w14:paraId="1795AFBD" w14:textId="77777777" w:rsidR="00181AB0" w:rsidRPr="009E254E" w:rsidRDefault="00181AB0" w:rsidP="00181AB0">
      <w:pPr>
        <w:tabs>
          <w:tab w:val="left" w:pos="0"/>
        </w:tabs>
        <w:spacing w:line="360" w:lineRule="auto"/>
        <w:rPr>
          <w:rFonts w:ascii="Arial" w:hAnsi="Arial"/>
          <w:sz w:val="24"/>
        </w:rPr>
      </w:pPr>
      <w:r w:rsidRPr="009E254E">
        <w:rPr>
          <w:rFonts w:ascii="Arial" w:hAnsi="Arial"/>
          <w:sz w:val="24"/>
        </w:rPr>
        <w:tab/>
        <w:t xml:space="preserve">С – известная концентрация </w:t>
      </w:r>
      <w:proofErr w:type="spellStart"/>
      <w:r w:rsidRPr="009E254E">
        <w:rPr>
          <w:rFonts w:ascii="Arial" w:hAnsi="Arial"/>
          <w:sz w:val="24"/>
        </w:rPr>
        <w:t>градуировочного</w:t>
      </w:r>
      <w:proofErr w:type="spellEnd"/>
      <w:r w:rsidRPr="009E254E">
        <w:rPr>
          <w:rFonts w:ascii="Arial" w:hAnsi="Arial"/>
          <w:sz w:val="24"/>
        </w:rPr>
        <w:t xml:space="preserve"> раствора веществ, взятая для контроля стабильности ГХ, мкг/см</w:t>
      </w:r>
      <w:r w:rsidRPr="009E254E">
        <w:rPr>
          <w:rFonts w:ascii="Arial" w:hAnsi="Arial"/>
          <w:sz w:val="24"/>
          <w:vertAlign w:val="superscript"/>
        </w:rPr>
        <w:t>3</w:t>
      </w:r>
      <w:r w:rsidRPr="009E254E">
        <w:rPr>
          <w:rFonts w:ascii="Arial" w:hAnsi="Arial"/>
          <w:sz w:val="24"/>
        </w:rPr>
        <w:t>;</w:t>
      </w:r>
    </w:p>
    <w:p w14:paraId="6483A546" w14:textId="77777777" w:rsidR="00181AB0" w:rsidRPr="009E254E" w:rsidRDefault="00181AB0" w:rsidP="00181AB0">
      <w:pPr>
        <w:tabs>
          <w:tab w:val="left" w:pos="0"/>
        </w:tabs>
        <w:spacing w:line="360" w:lineRule="auto"/>
        <w:rPr>
          <w:rFonts w:ascii="Arial" w:hAnsi="Arial"/>
          <w:sz w:val="24"/>
        </w:rPr>
      </w:pPr>
      <w:r w:rsidRPr="009E254E">
        <w:rPr>
          <w:rFonts w:ascii="Arial" w:hAnsi="Arial"/>
          <w:sz w:val="24"/>
        </w:rPr>
        <w:t xml:space="preserve">            В – норматив контроля стабильности ГХ, % (В=10%, при P = 0,95)</w:t>
      </w:r>
    </w:p>
    <w:p w14:paraId="29685070" w14:textId="77777777" w:rsidR="00181AB0" w:rsidRPr="009E254E" w:rsidRDefault="00181AB0" w:rsidP="00181AB0">
      <w:pPr>
        <w:tabs>
          <w:tab w:val="left" w:pos="0"/>
        </w:tabs>
        <w:spacing w:line="360" w:lineRule="auto"/>
        <w:rPr>
          <w:rFonts w:ascii="Arial" w:hAnsi="Arial"/>
          <w:sz w:val="24"/>
        </w:rPr>
      </w:pPr>
      <w:r w:rsidRPr="009E254E">
        <w:rPr>
          <w:rFonts w:ascii="Arial" w:hAnsi="Arial"/>
          <w:sz w:val="24"/>
        </w:rPr>
        <w:tab/>
        <w:t xml:space="preserve">Если величина расхождения (А) </w:t>
      </w:r>
      <w:proofErr w:type="gramStart"/>
      <w:r w:rsidRPr="009E254E">
        <w:rPr>
          <w:rFonts w:ascii="Arial" w:hAnsi="Arial"/>
          <w:sz w:val="24"/>
        </w:rPr>
        <w:t>превышает  норматив</w:t>
      </w:r>
      <w:proofErr w:type="gramEnd"/>
      <w:r w:rsidRPr="009E254E">
        <w:rPr>
          <w:rFonts w:ascii="Arial" w:hAnsi="Arial"/>
          <w:sz w:val="24"/>
        </w:rPr>
        <w:t xml:space="preserve"> контроля стабильности ГХ, делают вывод о невозможности применения ГХ для дальнейших измерений. В этом случае выясняют и устраняют причины нестабильности ГХ. При повторном обнаружении нестабильности </w:t>
      </w:r>
      <w:proofErr w:type="spellStart"/>
      <w:r w:rsidRPr="009E254E">
        <w:rPr>
          <w:rFonts w:ascii="Arial" w:hAnsi="Arial"/>
          <w:sz w:val="24"/>
        </w:rPr>
        <w:t>градуировочной</w:t>
      </w:r>
      <w:proofErr w:type="spellEnd"/>
      <w:r w:rsidRPr="009E254E">
        <w:rPr>
          <w:rFonts w:ascii="Arial" w:hAnsi="Arial"/>
          <w:sz w:val="24"/>
        </w:rPr>
        <w:t xml:space="preserve"> характеристики устанавливают ее заново согласно п. 8.</w:t>
      </w:r>
      <w:r>
        <w:rPr>
          <w:rFonts w:ascii="Arial" w:hAnsi="Arial"/>
          <w:sz w:val="24"/>
        </w:rPr>
        <w:t>7</w:t>
      </w:r>
      <w:r w:rsidRPr="009E254E">
        <w:rPr>
          <w:rFonts w:ascii="Arial" w:hAnsi="Arial"/>
          <w:sz w:val="24"/>
        </w:rPr>
        <w:t>.</w:t>
      </w:r>
    </w:p>
    <w:p w14:paraId="0E865223" w14:textId="212E71D5" w:rsidR="00181AB0" w:rsidRPr="009E254E" w:rsidRDefault="00181AB0" w:rsidP="00181AB0">
      <w:pPr>
        <w:tabs>
          <w:tab w:val="left" w:pos="0"/>
        </w:tabs>
        <w:spacing w:line="360" w:lineRule="auto"/>
        <w:rPr>
          <w:rFonts w:ascii="Arial" w:hAnsi="Arial"/>
          <w:b/>
          <w:sz w:val="24"/>
        </w:rPr>
      </w:pPr>
      <w:r w:rsidRPr="009E254E">
        <w:rPr>
          <w:rFonts w:ascii="Arial" w:hAnsi="Arial"/>
          <w:sz w:val="24"/>
        </w:rPr>
        <w:t xml:space="preserve">        </w:t>
      </w:r>
      <w:r w:rsidR="008B290D">
        <w:rPr>
          <w:rFonts w:ascii="Arial" w:hAnsi="Arial"/>
          <w:b/>
          <w:sz w:val="24"/>
        </w:rPr>
        <w:tab/>
      </w:r>
      <w:r w:rsidRPr="009E254E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>6</w:t>
      </w:r>
      <w:r w:rsidRPr="009E254E">
        <w:rPr>
          <w:rFonts w:ascii="Arial" w:hAnsi="Arial"/>
          <w:b/>
          <w:sz w:val="24"/>
        </w:rPr>
        <w:t xml:space="preserve">.3 Плановый </w:t>
      </w:r>
      <w:proofErr w:type="spellStart"/>
      <w:r w:rsidRPr="009E254E">
        <w:rPr>
          <w:rFonts w:ascii="Arial" w:hAnsi="Arial"/>
          <w:b/>
          <w:sz w:val="24"/>
        </w:rPr>
        <w:t>внутрилабораторный</w:t>
      </w:r>
      <w:proofErr w:type="spellEnd"/>
      <w:r w:rsidRPr="009E254E">
        <w:rPr>
          <w:rFonts w:ascii="Arial" w:hAnsi="Arial"/>
          <w:b/>
          <w:sz w:val="24"/>
        </w:rPr>
        <w:t xml:space="preserve"> оперативный контроль </w:t>
      </w:r>
    </w:p>
    <w:p w14:paraId="5209B30C" w14:textId="77777777" w:rsidR="00181AB0" w:rsidRPr="009E254E" w:rsidRDefault="00181AB0" w:rsidP="00181AB0">
      <w:pPr>
        <w:widowControl w:val="0"/>
        <w:spacing w:line="360" w:lineRule="auto"/>
        <w:ind w:firstLine="709"/>
        <w:rPr>
          <w:rFonts w:ascii="Arial" w:hAnsi="Arial" w:cs="Arial"/>
          <w:bCs/>
          <w:sz w:val="24"/>
        </w:rPr>
      </w:pPr>
      <w:r w:rsidRPr="009E254E">
        <w:rPr>
          <w:rFonts w:ascii="Arial" w:hAnsi="Arial" w:cs="Arial"/>
          <w:bCs/>
          <w:sz w:val="24"/>
        </w:rPr>
        <w:t xml:space="preserve">Плановый </w:t>
      </w:r>
      <w:proofErr w:type="spellStart"/>
      <w:r w:rsidRPr="009E254E">
        <w:rPr>
          <w:rFonts w:ascii="Arial" w:hAnsi="Arial" w:cs="Arial"/>
          <w:bCs/>
          <w:sz w:val="24"/>
        </w:rPr>
        <w:t>внутрилабораторный</w:t>
      </w:r>
      <w:proofErr w:type="spellEnd"/>
      <w:r w:rsidRPr="009E254E">
        <w:rPr>
          <w:rFonts w:ascii="Arial" w:hAnsi="Arial" w:cs="Arial"/>
          <w:bCs/>
          <w:sz w:val="24"/>
        </w:rPr>
        <w:t xml:space="preserve"> оперативный контроль процедуры выполнения анализа проводят любым методом, например, методом добавок.</w:t>
      </w:r>
    </w:p>
    <w:p w14:paraId="5926C540" w14:textId="77777777" w:rsidR="00181AB0" w:rsidRPr="009E254E" w:rsidRDefault="00181AB0" w:rsidP="00181AB0">
      <w:pPr>
        <w:widowControl w:val="0"/>
        <w:spacing w:line="360" w:lineRule="auto"/>
        <w:ind w:firstLine="709"/>
        <w:rPr>
          <w:rFonts w:ascii="Arial" w:hAnsi="Arial" w:cs="Arial"/>
          <w:bCs/>
          <w:sz w:val="24"/>
        </w:rPr>
      </w:pPr>
      <w:r w:rsidRPr="009E254E">
        <w:rPr>
          <w:rFonts w:ascii="Arial" w:hAnsi="Arial" w:cs="Arial"/>
          <w:bCs/>
          <w:sz w:val="24"/>
        </w:rPr>
        <w:t>Величина добавки</w:t>
      </w:r>
      <w:r w:rsidRPr="009E254E">
        <w:rPr>
          <w:rFonts w:ascii="Arial" w:hAnsi="Arial" w:cs="Arial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Cs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4"/>
                <w:lang w:val="en-US"/>
              </w:rPr>
              <m:t>C</m:t>
            </m:r>
          </m:e>
          <m:sub>
            <m:r>
              <w:rPr>
                <w:rFonts w:ascii="Cambria Math" w:hAnsi="Cambria Math" w:cs="Arial"/>
                <w:sz w:val="24"/>
                <w:lang w:val="en-US"/>
              </w:rPr>
              <m:t>∂</m:t>
            </m:r>
          </m:sub>
        </m:sSub>
      </m:oMath>
      <w:r w:rsidRPr="009E254E">
        <w:rPr>
          <w:rFonts w:ascii="Arial" w:hAnsi="Arial" w:cs="Arial"/>
          <w:bCs/>
          <w:sz w:val="24"/>
        </w:rPr>
        <w:t xml:space="preserve"> должна удовлетворять условию </w:t>
      </w:r>
    </w:p>
    <w:p w14:paraId="3F6A05B0" w14:textId="77777777" w:rsidR="00181AB0" w:rsidRPr="009E254E" w:rsidRDefault="00000000" w:rsidP="00181AB0">
      <w:pPr>
        <w:widowControl w:val="0"/>
        <w:spacing w:line="360" w:lineRule="auto"/>
        <w:ind w:firstLine="709"/>
        <w:jc w:val="center"/>
        <w:rPr>
          <w:rFonts w:ascii="Arial" w:hAnsi="Arial" w:cs="Arial"/>
          <w:bCs/>
          <w:sz w:val="24"/>
          <w:lang w:val="en-US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Arial"/>
                  <w:bCs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Arial"/>
                  <w:sz w:val="24"/>
                  <w:lang w:val="en-US"/>
                </w:rPr>
                <m:t>∂</m:t>
              </m:r>
            </m:sub>
          </m:sSub>
          <m:r>
            <w:rPr>
              <w:rFonts w:ascii="Cambria Math" w:hAnsi="Cambria Math" w:cs="Arial"/>
              <w:sz w:val="24"/>
              <w:lang w:val="en-US"/>
            </w:rPr>
            <m:t>≥</m:t>
          </m:r>
          <m:sSub>
            <m:sSubPr>
              <m:ctrlPr>
                <w:rPr>
                  <w:rFonts w:ascii="Cambria Math" w:hAnsi="Cambria Math" w:cs="Arial"/>
                  <w:bCs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sz w:val="24"/>
                  <w:lang w:val="en-US"/>
                </w:rPr>
                <m:t xml:space="preserve">л, </m:t>
              </m:r>
              <m:bar>
                <m:barPr>
                  <m:pos m:val="top"/>
                  <m:ctrlPr>
                    <w:rPr>
                      <w:rFonts w:ascii="Cambria Math" w:hAnsi="Cambria Math" w:cs="Arial"/>
                      <w:bCs/>
                      <w:sz w:val="24"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 w:cs="Arial"/>
                      <w:sz w:val="24"/>
                      <w:lang w:val="en-US"/>
                    </w:rPr>
                    <m:t>X</m:t>
                  </m:r>
                </m:e>
              </m:bar>
            </m:sub>
          </m:sSub>
          <m:r>
            <w:rPr>
              <w:rFonts w:ascii="Cambria Math" w:hAnsi="Cambria Math" w:cs="Arial"/>
              <w:sz w:val="24"/>
              <w:lang w:val="en-US"/>
            </w:rPr>
            <m:t>+</m:t>
          </m:r>
          <m:sSub>
            <m:sSubPr>
              <m:ctrlPr>
                <w:rPr>
                  <w:rFonts w:ascii="Cambria Math" w:hAnsi="Cambria Math" w:cs="Arial"/>
                  <w:bCs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sz w:val="24"/>
                  <w:lang w:val="en-US"/>
                </w:rPr>
                <m:t xml:space="preserve">л, </m:t>
              </m:r>
              <m:bar>
                <m:barPr>
                  <m:pos m:val="top"/>
                  <m:ctrlPr>
                    <w:rPr>
                      <w:rFonts w:ascii="Cambria Math" w:hAnsi="Cambria Math" w:cs="Arial"/>
                      <w:bCs/>
                      <w:sz w:val="24"/>
                      <w:lang w:val="en-US"/>
                    </w:rPr>
                  </m:ctrlPr>
                </m:barPr>
                <m:e>
                  <m:sSup>
                    <m:sSupPr>
                      <m:ctrlPr>
                        <w:rPr>
                          <w:rFonts w:ascii="Cambria Math" w:hAnsi="Cambria Math" w:cs="Arial"/>
                          <w:bCs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lang w:val="en-US"/>
                        </w:rPr>
                        <m:t>'</m:t>
                      </m:r>
                    </m:sup>
                  </m:sSup>
                </m:e>
              </m:bar>
            </m:sub>
          </m:sSub>
          <m:r>
            <m:rPr>
              <m:sty m:val="p"/>
            </m:rPr>
            <w:rPr>
              <w:rFonts w:ascii="Cambria Math" w:hAnsi="Cambria Math" w:cs="Arial"/>
              <w:sz w:val="24"/>
              <w:lang w:val="en-US"/>
            </w:rPr>
            <m:t xml:space="preserve">,                                                                  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lang w:val="en-US"/>
                </w:rPr>
                <m:t>6</m:t>
              </m:r>
            </m:e>
          </m:d>
        </m:oMath>
      </m:oMathPara>
    </w:p>
    <w:p w14:paraId="6168F7D1" w14:textId="77777777" w:rsidR="00181AB0" w:rsidRPr="009E254E" w:rsidRDefault="00181AB0" w:rsidP="00181AB0">
      <w:pPr>
        <w:widowControl w:val="0"/>
        <w:ind w:left="2104" w:hanging="2104"/>
        <w:rPr>
          <w:rFonts w:ascii="Arial" w:hAnsi="Arial" w:cs="Arial"/>
          <w:bCs/>
          <w:sz w:val="24"/>
        </w:rPr>
      </w:pPr>
      <w:r w:rsidRPr="009E254E">
        <w:rPr>
          <w:rFonts w:ascii="Arial" w:hAnsi="Arial" w:cs="Arial"/>
          <w:sz w:val="24"/>
        </w:rPr>
        <w:t>где </w:t>
      </w:r>
      <m:oMath>
        <m:sSub>
          <m:sSubPr>
            <m:ctrlPr>
              <w:rPr>
                <w:rFonts w:ascii="Cambria Math" w:hAnsi="Cambria Math" w:cs="Arial"/>
                <w:bCs/>
                <w:sz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±</m:t>
            </m:r>
            <m:r>
              <w:rPr>
                <w:rFonts w:ascii="Cambria Math" w:hAnsi="Cambria Math" w:cs="Arial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 xml:space="preserve">л, </m:t>
            </m:r>
            <m:bar>
              <m:barPr>
                <m:pos m:val="top"/>
                <m:ctrlPr>
                  <w:rPr>
                    <w:rFonts w:ascii="Cambria Math" w:hAnsi="Cambria Math" w:cs="Arial"/>
                    <w:bCs/>
                    <w:sz w:val="24"/>
                    <w:lang w:val="en-US"/>
                  </w:rPr>
                </m:ctrlPr>
              </m:barPr>
              <m:e>
                <m:r>
                  <w:rPr>
                    <w:rFonts w:ascii="Cambria Math" w:hAnsi="Cambria Math" w:cs="Arial"/>
                    <w:sz w:val="24"/>
                    <w:lang w:val="en-US"/>
                  </w:rPr>
                  <m:t>X</m:t>
                </m:r>
              </m:e>
            </m:bar>
          </m:sub>
        </m:sSub>
        <m:r>
          <m:rPr>
            <m:sty m:val="p"/>
          </m:rPr>
          <w:rPr>
            <w:rFonts w:ascii="Cambria Math" w:hAnsi="Cambria Math" w:cs="Arial"/>
            <w:sz w:val="24"/>
          </w:rPr>
          <m:t>, ±</m:t>
        </m:r>
        <m:sSub>
          <m:sSubPr>
            <m:ctrlPr>
              <w:rPr>
                <w:rFonts w:ascii="Cambria Math" w:hAnsi="Cambria Math" w:cs="Arial"/>
                <w:bCs/>
                <w:sz w:val="24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 xml:space="preserve">л, </m:t>
            </m:r>
            <m:bar>
              <m:barPr>
                <m:pos m:val="top"/>
                <m:ctrlPr>
                  <w:rPr>
                    <w:rFonts w:ascii="Cambria Math" w:hAnsi="Cambria Math" w:cs="Arial"/>
                    <w:bCs/>
                    <w:sz w:val="24"/>
                    <w:lang w:val="en-US"/>
                  </w:rPr>
                </m:ctrlPr>
              </m:barPr>
              <m:e>
                <m:sSup>
                  <m:sSupPr>
                    <m:ctrlPr>
                      <w:rPr>
                        <w:rFonts w:ascii="Cambria Math" w:hAnsi="Cambria Math" w:cs="Arial"/>
                        <w:bCs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</w:rPr>
                      <m:t>'</m:t>
                    </m:r>
                  </m:sup>
                </m:sSup>
              </m:e>
            </m:bar>
          </m:sub>
        </m:sSub>
        <m:r>
          <w:rPr>
            <w:rFonts w:ascii="Cambria Math" w:hAnsi="Cambria Math" w:cs="Arial"/>
            <w:sz w:val="24"/>
            <w:lang w:val="en-US"/>
          </w:rPr>
          <m:t> </m:t>
        </m:r>
      </m:oMath>
      <w:r w:rsidRPr="009E254E">
        <w:rPr>
          <w:rFonts w:ascii="Arial" w:hAnsi="Arial" w:cs="Arial"/>
          <w:bCs/>
          <w:sz w:val="24"/>
        </w:rPr>
        <w:t>– характеристика неопределенности результатов анализа, соответствующая содержанию компонента в анализируемом образце (расчетному значению содержания компонента в образце с добавкой соответственно) мг/м</w:t>
      </w:r>
      <w:r w:rsidRPr="009E254E">
        <w:rPr>
          <w:rFonts w:ascii="Arial" w:hAnsi="Arial" w:cs="Arial"/>
          <w:bCs/>
          <w:sz w:val="24"/>
          <w:vertAlign w:val="superscript"/>
        </w:rPr>
        <w:t>3</w:t>
      </w:r>
      <w:r w:rsidRPr="009E254E">
        <w:rPr>
          <w:rFonts w:ascii="Arial" w:hAnsi="Arial" w:cs="Arial"/>
          <w:bCs/>
          <w:sz w:val="24"/>
        </w:rPr>
        <w:t>, при этом</w:t>
      </w:r>
    </w:p>
    <w:p w14:paraId="12F806B0" w14:textId="77777777" w:rsidR="00181AB0" w:rsidRPr="009E254E" w:rsidRDefault="00181AB0" w:rsidP="00181AB0">
      <w:pPr>
        <w:widowControl w:val="0"/>
        <w:spacing w:line="360" w:lineRule="auto"/>
        <w:ind w:firstLine="709"/>
        <w:rPr>
          <w:rFonts w:ascii="Arial" w:hAnsi="Arial" w:cs="Arial"/>
          <w:bCs/>
          <w:sz w:val="24"/>
        </w:rPr>
      </w:pPr>
    </w:p>
    <w:p w14:paraId="502547C8" w14:textId="77777777" w:rsidR="00181AB0" w:rsidRPr="009E254E" w:rsidRDefault="00181AB0" w:rsidP="00181AB0">
      <w:pPr>
        <w:spacing w:line="360" w:lineRule="auto"/>
        <w:ind w:firstLine="709"/>
        <w:rPr>
          <w:rFonts w:ascii="Arial" w:hAnsi="Arial"/>
          <w:sz w:val="24"/>
        </w:rPr>
      </w:pPr>
      <w:r w:rsidRPr="009E254E">
        <w:rPr>
          <w:rFonts w:ascii="Arial" w:hAnsi="Arial"/>
          <w:sz w:val="24"/>
        </w:rPr>
        <w:t xml:space="preserve">Величина </w:t>
      </w:r>
      <w:proofErr w:type="gramStart"/>
      <w:r w:rsidRPr="009E254E">
        <w:rPr>
          <w:rFonts w:ascii="Arial" w:hAnsi="Arial"/>
          <w:sz w:val="24"/>
        </w:rPr>
        <w:t>добавки  С</w:t>
      </w:r>
      <w:r w:rsidRPr="009E254E">
        <w:rPr>
          <w:rFonts w:ascii="Arial" w:hAnsi="Arial"/>
          <w:sz w:val="24"/>
          <w:vertAlign w:val="subscript"/>
          <w:lang w:val="en-US"/>
        </w:rPr>
        <w:t>d</w:t>
      </w:r>
      <w:r w:rsidRPr="009E254E">
        <w:rPr>
          <w:rFonts w:ascii="Arial" w:hAnsi="Arial"/>
          <w:sz w:val="24"/>
          <w:vertAlign w:val="subscript"/>
        </w:rPr>
        <w:t xml:space="preserve">  </w:t>
      </w:r>
      <w:r w:rsidRPr="009E254E">
        <w:rPr>
          <w:rFonts w:ascii="Arial" w:hAnsi="Arial"/>
          <w:sz w:val="24"/>
        </w:rPr>
        <w:t>должна</w:t>
      </w:r>
      <w:proofErr w:type="gramEnd"/>
      <w:r w:rsidRPr="009E254E">
        <w:rPr>
          <w:rFonts w:ascii="Arial" w:hAnsi="Arial"/>
          <w:sz w:val="24"/>
        </w:rPr>
        <w:t xml:space="preserve"> удовлетворять условию: </w:t>
      </w:r>
    </w:p>
    <w:p w14:paraId="413FA630" w14:textId="77777777" w:rsidR="00181AB0" w:rsidRPr="009E254E" w:rsidRDefault="00000000" w:rsidP="00181AB0">
      <w:pPr>
        <w:widowControl w:val="0"/>
        <w:spacing w:line="360" w:lineRule="auto"/>
        <w:ind w:left="707" w:firstLine="709"/>
        <w:rPr>
          <w:rFonts w:ascii="Arial" w:hAnsi="Arial" w:cs="Arial"/>
          <w:bCs/>
          <w:sz w:val="24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Arial"/>
                  <w:bCs/>
                  <w:sz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sz w:val="24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hAnsi="Cambria Math" w:cs="Arial"/>
              <w:sz w:val="24"/>
            </w:rPr>
            <m:t>=±0,84</m:t>
          </m:r>
          <m:r>
            <w:rPr>
              <w:rFonts w:ascii="Cambria Math" w:hAnsi="Cambria Math" w:cs="Arial"/>
              <w:sz w:val="24"/>
            </w:rPr>
            <m:t>U</m:t>
          </m:r>
          <m:r>
            <m:rPr>
              <m:sty m:val="p"/>
            </m:rPr>
            <w:rPr>
              <w:rFonts w:ascii="Cambria Math" w:hAnsi="Cambria Math" w:cs="Arial"/>
              <w:sz w:val="24"/>
            </w:rPr>
            <m:t>,                                                                 (7)</m:t>
          </m:r>
        </m:oMath>
      </m:oMathPara>
    </w:p>
    <w:p w14:paraId="41D753CF" w14:textId="77777777" w:rsidR="00181AB0" w:rsidRPr="009E254E" w:rsidRDefault="00181AB0" w:rsidP="00181A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hanging="993"/>
        <w:rPr>
          <w:rFonts w:ascii="Arial" w:hAnsi="Arial" w:cs="Arial"/>
          <w:bCs/>
          <w:sz w:val="24"/>
        </w:rPr>
      </w:pPr>
      <w:r w:rsidRPr="009E254E">
        <w:rPr>
          <w:rFonts w:ascii="Arial" w:hAnsi="Arial" w:cs="Arial"/>
          <w:bCs/>
          <w:sz w:val="24"/>
          <w:szCs w:val="20"/>
        </w:rPr>
        <w:t xml:space="preserve">где </w:t>
      </w:r>
      <m:oMath>
        <m:r>
          <w:rPr>
            <w:rFonts w:ascii="Cambria Math" w:hAnsi="Cambria Math" w:cs="Arial"/>
            <w:sz w:val="24"/>
            <w:szCs w:val="20"/>
          </w:rPr>
          <m:t>U</m:t>
        </m:r>
      </m:oMath>
      <w:r w:rsidRPr="009E254E">
        <w:rPr>
          <w:rFonts w:ascii="Arial" w:hAnsi="Arial" w:cs="Arial"/>
          <w:bCs/>
          <w:sz w:val="24"/>
          <w:szCs w:val="20"/>
        </w:rPr>
        <w:t xml:space="preserve"> – расширенная неопределенность, мг/дм</w:t>
      </w:r>
      <w:r w:rsidRPr="009E254E">
        <w:rPr>
          <w:rFonts w:ascii="Arial" w:hAnsi="Arial" w:cs="Arial"/>
          <w:bCs/>
          <w:sz w:val="24"/>
          <w:szCs w:val="20"/>
          <w:vertAlign w:val="superscript"/>
        </w:rPr>
        <w:t>3</w:t>
      </w:r>
      <w:r w:rsidRPr="009E254E">
        <w:rPr>
          <w:rFonts w:ascii="Arial" w:hAnsi="Arial" w:cs="Arial"/>
          <w:bCs/>
          <w:sz w:val="24"/>
          <w:szCs w:val="20"/>
        </w:rPr>
        <w:t>, при коэффициенте охвата</w:t>
      </w:r>
      <w:r w:rsidRPr="009E254E">
        <w:rPr>
          <w:rFonts w:ascii="Arial" w:hAnsi="Arial" w:cs="Arial"/>
          <w:bCs/>
          <w:i/>
          <w:sz w:val="24"/>
        </w:rPr>
        <w:t xml:space="preserve"> </w:t>
      </w:r>
      <w:r w:rsidRPr="009E254E">
        <w:rPr>
          <w:rFonts w:ascii="Arial" w:hAnsi="Arial" w:cs="Arial"/>
          <w:bCs/>
          <w:i/>
          <w:sz w:val="24"/>
          <w:lang w:val="en-US"/>
        </w:rPr>
        <w:t>k</w:t>
      </w:r>
      <w:r w:rsidRPr="009E254E">
        <w:rPr>
          <w:rFonts w:ascii="Arial" w:hAnsi="Arial" w:cs="Arial"/>
          <w:bCs/>
          <w:sz w:val="24"/>
        </w:rPr>
        <w:t xml:space="preserve"> = 2 и вероятности охвата 0,95</w:t>
      </w:r>
      <w:r w:rsidRPr="009E254E">
        <w:rPr>
          <w:rFonts w:ascii="Arial" w:hAnsi="Arial" w:cs="Arial"/>
          <w:bCs/>
          <w:sz w:val="24"/>
          <w:szCs w:val="20"/>
        </w:rPr>
        <w:t>;</w:t>
      </w:r>
      <w:r w:rsidRPr="009E254E">
        <w:rPr>
          <w:rFonts w:ascii="Arial" w:hAnsi="Arial" w:cs="Arial"/>
          <w:bCs/>
          <w:sz w:val="24"/>
        </w:rPr>
        <w:t xml:space="preserve">   </w:t>
      </w:r>
    </w:p>
    <w:p w14:paraId="7CB6F3E7" w14:textId="77777777" w:rsidR="00181AB0" w:rsidRPr="009E254E" w:rsidRDefault="00181AB0" w:rsidP="00181AB0">
      <w:pPr>
        <w:widowControl w:val="0"/>
        <w:spacing w:line="360" w:lineRule="auto"/>
        <w:ind w:left="993" w:hanging="993"/>
        <w:rPr>
          <w:rFonts w:ascii="Arial" w:hAnsi="Arial" w:cs="Arial"/>
          <w:bCs/>
          <w:sz w:val="24"/>
        </w:rPr>
      </w:pPr>
      <w:r w:rsidRPr="009E254E">
        <w:rPr>
          <w:rFonts w:ascii="Arial" w:hAnsi="Arial" w:cs="Arial"/>
          <w:bCs/>
          <w:sz w:val="24"/>
        </w:rPr>
        <w:t xml:space="preserve">    0,84 – коэффициент пересчета для оценки и уточнения приписанных характеристик погрешности методики анализа при ее реализации в лаборатории.  </w:t>
      </w:r>
    </w:p>
    <w:p w14:paraId="11B7DE9B" w14:textId="77777777" w:rsidR="00181AB0" w:rsidRPr="009E254E" w:rsidRDefault="00181AB0" w:rsidP="00181AB0">
      <w:pPr>
        <w:widowControl w:val="0"/>
        <w:spacing w:line="360" w:lineRule="auto"/>
        <w:ind w:firstLine="709"/>
        <w:rPr>
          <w:rFonts w:ascii="Arial" w:hAnsi="Arial" w:cs="Arial"/>
          <w:bCs/>
          <w:sz w:val="24"/>
        </w:rPr>
      </w:pPr>
      <w:r w:rsidRPr="009E254E">
        <w:rPr>
          <w:rFonts w:ascii="Arial" w:hAnsi="Arial" w:cs="Arial"/>
          <w:bCs/>
          <w:sz w:val="24"/>
        </w:rPr>
        <w:t xml:space="preserve"> Значения </w:t>
      </w:r>
      <m:oMath>
        <m:sSub>
          <m:sSubPr>
            <m:ctrlPr>
              <w:rPr>
                <w:rFonts w:ascii="Cambria Math" w:hAnsi="Cambria Math" w:cs="Arial"/>
                <w:bCs/>
                <w:sz w:val="24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4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 xml:space="preserve">л, </m:t>
            </m:r>
            <m:bar>
              <m:barPr>
                <m:pos m:val="top"/>
                <m:ctrlPr>
                  <w:rPr>
                    <w:rFonts w:ascii="Cambria Math" w:hAnsi="Cambria Math" w:cs="Arial"/>
                    <w:bCs/>
                    <w:sz w:val="24"/>
                    <w:lang w:val="en-US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lang w:val="en-US"/>
                  </w:rPr>
                  <m:t>X</m:t>
                </m:r>
              </m:e>
            </m:bar>
          </m:sub>
        </m:sSub>
        <m:r>
          <w:rPr>
            <w:rFonts w:ascii="Cambria Math" w:hAnsi="Cambria Math" w:cs="Arial"/>
            <w:sz w:val="24"/>
          </w:rPr>
          <m:t xml:space="preserve"> и </m:t>
        </m:r>
        <m:sSub>
          <m:sSubPr>
            <m:ctrlPr>
              <w:rPr>
                <w:rFonts w:ascii="Cambria Math" w:hAnsi="Cambria Math" w:cs="Arial"/>
                <w:bCs/>
                <w:sz w:val="24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4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 xml:space="preserve">л, </m:t>
            </m:r>
            <m:bar>
              <m:barPr>
                <m:pos m:val="top"/>
                <m:ctrlPr>
                  <w:rPr>
                    <w:rFonts w:ascii="Cambria Math" w:hAnsi="Cambria Math" w:cs="Arial"/>
                    <w:bCs/>
                    <w:sz w:val="24"/>
                    <w:lang w:val="en-US"/>
                  </w:rPr>
                </m:ctrlPr>
              </m:barPr>
              <m:e>
                <m:sSup>
                  <m:sSupPr>
                    <m:ctrlPr>
                      <w:rPr>
                        <w:rFonts w:ascii="Cambria Math" w:hAnsi="Cambria Math" w:cs="Arial"/>
                        <w:bCs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</w:rPr>
                      <m:t>'</m:t>
                    </m:r>
                  </m:sup>
                </m:sSup>
              </m:e>
            </m:bar>
          </m:sub>
        </m:sSub>
      </m:oMath>
      <w:r w:rsidRPr="009E254E">
        <w:rPr>
          <w:rFonts w:ascii="Arial" w:hAnsi="Arial" w:cs="Arial"/>
          <w:bCs/>
          <w:sz w:val="24"/>
        </w:rPr>
        <w:t xml:space="preserve"> вычисляют по формулам</w:t>
      </w:r>
    </w:p>
    <w:p w14:paraId="55E3932F" w14:textId="77777777" w:rsidR="00181AB0" w:rsidRPr="009E254E" w:rsidRDefault="00000000" w:rsidP="00181AB0">
      <w:pPr>
        <w:widowControl w:val="0"/>
        <w:spacing w:line="360" w:lineRule="auto"/>
        <w:ind w:firstLine="709"/>
        <w:rPr>
          <w:rFonts w:ascii="Arial" w:hAnsi="Arial" w:cs="Arial"/>
          <w:sz w:val="24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Arial"/>
                  <w:bCs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sz w:val="24"/>
                </w:rPr>
                <m:t xml:space="preserve">л, </m:t>
              </m:r>
              <m:bar>
                <m:barPr>
                  <m:pos m:val="top"/>
                  <m:ctrlPr>
                    <w:rPr>
                      <w:rFonts w:ascii="Cambria Math" w:hAnsi="Cambria Math" w:cs="Arial"/>
                      <w:bCs/>
                      <w:sz w:val="24"/>
                      <w:lang w:val="en-US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lang w:val="en-US"/>
                    </w:rPr>
                    <m:t>X</m:t>
                  </m:r>
                </m:e>
              </m:bar>
            </m:sub>
          </m:sSub>
          <m:r>
            <w:rPr>
              <w:rFonts w:ascii="Cambria Math" w:hAnsi="Cambria Math" w:cs="Arial"/>
              <w:sz w:val="24"/>
            </w:rPr>
            <m:t>=</m:t>
          </m:r>
          <m:r>
            <m:rPr>
              <m:sty m:val="p"/>
            </m:rPr>
            <w:rPr>
              <w:rFonts w:ascii="Cambria Math" w:hAnsi="Cambria Math" w:cs="Arial"/>
              <w:sz w:val="24"/>
            </w:rPr>
            <m:t>0,84∙</m:t>
          </m:r>
          <m:r>
            <w:rPr>
              <w:rFonts w:ascii="Cambria Math" w:hAnsi="Cambria Math" w:cs="Arial"/>
              <w:sz w:val="24"/>
              <w:lang w:val="en-US"/>
            </w:rPr>
            <m:t>U(X)</m:t>
          </m:r>
          <m:r>
            <w:rPr>
              <w:rFonts w:ascii="Cambria Math" w:hAnsi="Cambria Math" w:cs="Arial"/>
              <w:sz w:val="24"/>
            </w:rPr>
            <m:t>∙</m:t>
          </m:r>
          <m:bar>
            <m:barPr>
              <m:pos m:val="top"/>
              <m:ctrlPr>
                <w:rPr>
                  <w:rFonts w:ascii="Cambria Math" w:hAnsi="Cambria Math" w:cs="Arial"/>
                  <w:bCs/>
                  <w:sz w:val="24"/>
                  <w:lang w:val="en-US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lang w:val="en-US"/>
                </w:rPr>
                <m:t>X</m:t>
              </m:r>
            </m:e>
          </m:bar>
          <m:r>
            <w:rPr>
              <w:rFonts w:ascii="Cambria Math" w:hAnsi="Cambria Math" w:cs="Arial"/>
              <w:sz w:val="24"/>
            </w:rPr>
            <m:t>0,01,                                                        (8)</m:t>
          </m:r>
        </m:oMath>
      </m:oMathPara>
    </w:p>
    <w:p w14:paraId="169258BB" w14:textId="77777777" w:rsidR="00181AB0" w:rsidRPr="009E254E" w:rsidRDefault="00000000" w:rsidP="00181AB0">
      <w:pPr>
        <w:widowControl w:val="0"/>
        <w:spacing w:line="360" w:lineRule="auto"/>
        <w:ind w:firstLine="709"/>
        <w:rPr>
          <w:rFonts w:ascii="Arial" w:hAnsi="Arial" w:cs="Arial"/>
          <w:bCs/>
          <w:sz w:val="24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Arial"/>
                  <w:bCs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sz w:val="24"/>
                  <w:lang w:val="en-US"/>
                </w:rPr>
                <m:t xml:space="preserve">л, </m:t>
              </m:r>
              <m:bar>
                <m:barPr>
                  <m:pos m:val="top"/>
                  <m:ctrlPr>
                    <w:rPr>
                      <w:rFonts w:ascii="Cambria Math" w:hAnsi="Cambria Math" w:cs="Arial"/>
                      <w:bCs/>
                      <w:sz w:val="24"/>
                      <w:lang w:val="en-US"/>
                    </w:rPr>
                  </m:ctrlPr>
                </m:barPr>
                <m:e>
                  <m:sSup>
                    <m:sSupPr>
                      <m:ctrlPr>
                        <w:rPr>
                          <w:rFonts w:ascii="Cambria Math" w:hAnsi="Cambria Math" w:cs="Arial"/>
                          <w:bCs/>
                          <w:sz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lang w:val="en-US"/>
                        </w:rPr>
                        <m:t>'</m:t>
                      </m:r>
                    </m:sup>
                  </m:sSup>
                </m:e>
              </m:bar>
            </m:sub>
          </m:sSub>
          <m:r>
            <w:rPr>
              <w:rFonts w:ascii="Cambria Math" w:hAnsi="Cambria Math" w:cs="Arial"/>
              <w:sz w:val="24"/>
              <w:lang w:val="en-US"/>
            </w:rPr>
            <m:t xml:space="preserve">= </m:t>
          </m:r>
          <m:r>
            <m:rPr>
              <m:sty m:val="p"/>
            </m:rPr>
            <w:rPr>
              <w:rFonts w:ascii="Cambria Math" w:hAnsi="Cambria Math" w:cs="Arial"/>
              <w:sz w:val="24"/>
            </w:rPr>
            <m:t>0,84∙</m:t>
          </m:r>
          <m:r>
            <w:rPr>
              <w:rFonts w:ascii="Cambria Math" w:hAnsi="Cambria Math" w:cs="Arial"/>
              <w:sz w:val="24"/>
              <w:lang w:val="en-US"/>
            </w:rPr>
            <m:t>U(X)</m:t>
          </m:r>
          <m:r>
            <w:rPr>
              <w:rFonts w:ascii="Cambria Math" w:hAnsi="Cambria Math" w:cs="Arial"/>
              <w:sz w:val="24"/>
            </w:rPr>
            <m:t>∙</m:t>
          </m:r>
          <m:bar>
            <m:barPr>
              <m:pos m:val="top"/>
              <m:ctrlPr>
                <w:rPr>
                  <w:rFonts w:ascii="Cambria Math" w:hAnsi="Cambria Math" w:cs="Arial"/>
                  <w:bCs/>
                  <w:sz w:val="24"/>
                  <w:lang w:val="en-US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</w:rPr>
                <m:t>'</m:t>
              </m:r>
            </m:e>
          </m:bar>
          <m:r>
            <w:rPr>
              <w:rFonts w:ascii="Cambria Math" w:hAnsi="Cambria Math" w:cs="Arial"/>
              <w:sz w:val="24"/>
            </w:rPr>
            <m:t xml:space="preserve">0,01                                                      </m:t>
          </m:r>
          <m:d>
            <m:dPr>
              <m:ctrlPr>
                <w:rPr>
                  <w:rFonts w:ascii="Cambria Math" w:hAnsi="Cambria Math" w:cs="Arial"/>
                  <w:i/>
                  <w:sz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</w:rPr>
                <m:t>9</m:t>
              </m:r>
            </m:e>
          </m:d>
        </m:oMath>
      </m:oMathPara>
    </w:p>
    <w:p w14:paraId="0762AB92" w14:textId="77777777" w:rsidR="00181AB0" w:rsidRPr="009E254E" w:rsidRDefault="00181AB0" w:rsidP="00181AB0">
      <w:pPr>
        <w:widowControl w:val="0"/>
        <w:spacing w:line="360" w:lineRule="auto"/>
        <w:ind w:firstLine="709"/>
        <w:rPr>
          <w:rFonts w:ascii="Arial" w:hAnsi="Arial" w:cs="Arial"/>
          <w:bCs/>
          <w:sz w:val="24"/>
        </w:rPr>
      </w:pPr>
      <w:r w:rsidRPr="009E254E">
        <w:rPr>
          <w:rFonts w:ascii="Arial" w:hAnsi="Arial" w:cs="Arial"/>
          <w:bCs/>
          <w:sz w:val="24"/>
        </w:rPr>
        <w:t xml:space="preserve">Контрольный параметр процедуры </w:t>
      </w:r>
      <w:proofErr w:type="spellStart"/>
      <w:r w:rsidRPr="009E254E">
        <w:rPr>
          <w:rFonts w:ascii="Arial" w:hAnsi="Arial" w:cs="Arial"/>
          <w:bCs/>
          <w:i/>
          <w:sz w:val="24"/>
        </w:rPr>
        <w:t>К</w:t>
      </w:r>
      <w:r w:rsidRPr="009E254E">
        <w:rPr>
          <w:rFonts w:ascii="Arial" w:hAnsi="Arial" w:cs="Arial"/>
          <w:bCs/>
          <w:sz w:val="24"/>
          <w:vertAlign w:val="subscript"/>
        </w:rPr>
        <w:t>к</w:t>
      </w:r>
      <w:proofErr w:type="spellEnd"/>
      <w:r w:rsidRPr="009E254E">
        <w:rPr>
          <w:rFonts w:ascii="Arial" w:hAnsi="Arial" w:cs="Arial"/>
          <w:bCs/>
          <w:sz w:val="24"/>
        </w:rPr>
        <w:t xml:space="preserve"> вычисляют по формуле</w:t>
      </w:r>
    </w:p>
    <w:p w14:paraId="6F5CA4E7" w14:textId="77777777" w:rsidR="00181AB0" w:rsidRPr="009E254E" w:rsidRDefault="00000000" w:rsidP="00181AB0">
      <w:pPr>
        <w:widowControl w:val="0"/>
        <w:spacing w:line="360" w:lineRule="auto"/>
        <w:ind w:firstLine="709"/>
        <w:jc w:val="right"/>
        <w:rPr>
          <w:rFonts w:ascii="Arial" w:hAnsi="Arial" w:cs="Arial"/>
          <w:bCs/>
          <w:sz w:val="24"/>
        </w:rPr>
      </w:pPr>
      <m:oMath>
        <m:sSub>
          <m:sSubPr>
            <m:ctrlPr>
              <w:rPr>
                <w:rFonts w:ascii="Cambria Math" w:hAnsi="Cambria Math" w:cs="Arial"/>
                <w:bCs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к</m:t>
            </m:r>
          </m:sub>
        </m:sSub>
        <m:r>
          <m:rPr>
            <m:sty m:val="p"/>
          </m:rPr>
          <w:rPr>
            <w:rFonts w:ascii="Cambria Math" w:hAnsi="Cambria Math" w:cs="Arial"/>
            <w:sz w:val="24"/>
          </w:rPr>
          <m:t>=</m:t>
        </m:r>
        <m:bar>
          <m:barPr>
            <m:pos m:val="top"/>
            <m:ctrlPr>
              <w:rPr>
                <w:rFonts w:ascii="Cambria Math" w:hAnsi="Cambria Math" w:cs="Arial"/>
                <w:bCs/>
                <w:sz w:val="24"/>
                <w:lang w:val="en-US"/>
              </w:rPr>
            </m:ctrlPr>
          </m:barPr>
          <m:e>
            <m:r>
              <w:rPr>
                <w:rFonts w:ascii="Cambria Math" w:hAnsi="Cambria Math" w:cs="Arial"/>
                <w:sz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'</m:t>
            </m:r>
          </m:e>
        </m:bar>
        <m:r>
          <m:rPr>
            <m:sty m:val="p"/>
          </m:rPr>
          <w:rPr>
            <w:rFonts w:ascii="Cambria Math" w:hAnsi="Cambria Math" w:cs="Arial"/>
            <w:sz w:val="24"/>
          </w:rPr>
          <m:t>-</m:t>
        </m:r>
        <m:bar>
          <m:barPr>
            <m:pos m:val="top"/>
            <m:ctrlPr>
              <w:rPr>
                <w:rFonts w:ascii="Cambria Math" w:hAnsi="Cambria Math" w:cs="Arial"/>
                <w:bCs/>
                <w:sz w:val="24"/>
                <w:lang w:val="en-US"/>
              </w:rPr>
            </m:ctrlPr>
          </m:barPr>
          <m:e>
            <m:r>
              <w:rPr>
                <w:rFonts w:ascii="Cambria Math" w:hAnsi="Cambria Math" w:cs="Arial"/>
                <w:sz w:val="24"/>
                <w:lang w:val="en-US"/>
              </w:rPr>
              <m:t>X</m:t>
            </m:r>
          </m:e>
        </m:bar>
        <m:r>
          <m:rPr>
            <m:sty m:val="p"/>
          </m:rPr>
          <w:rPr>
            <w:rFonts w:ascii="Cambria Math" w:hAnsi="Cambria Math" w:cs="Arial"/>
            <w:sz w:val="24"/>
          </w:rPr>
          <m:t>-</m:t>
        </m:r>
        <m:sSub>
          <m:sSubPr>
            <m:ctrlPr>
              <w:rPr>
                <w:rFonts w:ascii="Cambria Math" w:hAnsi="Cambria Math" w:cs="Arial"/>
                <w:bCs/>
                <w:sz w:val="24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4"/>
                <w:lang w:val="en-US"/>
              </w:rPr>
              <m:t>C</m:t>
            </m:r>
          </m:e>
          <m:sub>
            <m:r>
              <w:rPr>
                <w:rFonts w:ascii="Cambria Math" w:hAnsi="Cambria Math" w:cs="Arial"/>
                <w:sz w:val="24"/>
              </w:rPr>
              <m:t>∂</m:t>
            </m:r>
          </m:sub>
        </m:sSub>
        <m:r>
          <m:rPr>
            <m:sty m:val="p"/>
          </m:rPr>
          <w:rPr>
            <w:rFonts w:ascii="Cambria Math" w:hAnsi="Cambria Math" w:cs="Arial"/>
            <w:sz w:val="24"/>
          </w:rPr>
          <m:t xml:space="preserve">,                                                                  </m:t>
        </m:r>
        <m:r>
          <w:rPr>
            <w:rFonts w:ascii="Cambria Math" w:hAnsi="Cambria Math" w:cs="Arial"/>
            <w:sz w:val="24"/>
          </w:rPr>
          <m:t>(10</m:t>
        </m:r>
      </m:oMath>
      <w:r w:rsidR="00181AB0" w:rsidRPr="009E254E">
        <w:rPr>
          <w:rFonts w:ascii="Arial" w:hAnsi="Arial" w:cs="Arial"/>
          <w:bCs/>
          <w:sz w:val="24"/>
        </w:rPr>
        <w:t xml:space="preserve"> )</w:t>
      </w:r>
    </w:p>
    <w:p w14:paraId="502F19D8" w14:textId="77777777" w:rsidR="00181AB0" w:rsidRPr="009E254E" w:rsidRDefault="00181AB0" w:rsidP="00181AB0">
      <w:pPr>
        <w:widowControl w:val="0"/>
        <w:spacing w:line="360" w:lineRule="auto"/>
        <w:ind w:left="1701" w:hanging="1701"/>
        <w:rPr>
          <w:rFonts w:ascii="Arial" w:hAnsi="Arial" w:cs="Arial"/>
          <w:bCs/>
          <w:sz w:val="24"/>
        </w:rPr>
      </w:pPr>
      <w:r w:rsidRPr="009E254E">
        <w:rPr>
          <w:rFonts w:ascii="Arial" w:hAnsi="Arial" w:cs="Arial"/>
          <w:sz w:val="24"/>
        </w:rPr>
        <w:t>где </w:t>
      </w:r>
      <m:oMath>
        <m:bar>
          <m:barPr>
            <m:pos m:val="top"/>
            <m:ctrlPr>
              <w:rPr>
                <w:rFonts w:ascii="Cambria Math" w:hAnsi="Cambria Math" w:cs="Arial"/>
                <w:bCs/>
                <w:sz w:val="24"/>
                <w:lang w:val="en-US"/>
              </w:rPr>
            </m:ctrlPr>
          </m:barPr>
          <m:e>
            <m:r>
              <w:rPr>
                <w:rFonts w:ascii="Cambria Math" w:hAnsi="Cambria Math" w:cs="Arial"/>
                <w:sz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'</m:t>
            </m:r>
          </m:e>
        </m:bar>
      </m:oMath>
      <w:r w:rsidRPr="009E254E">
        <w:rPr>
          <w:rFonts w:ascii="Arial" w:hAnsi="Arial" w:cs="Arial"/>
          <w:sz w:val="24"/>
        </w:rPr>
        <w:t xml:space="preserve">, </w:t>
      </w:r>
      <m:oMath>
        <m:bar>
          <m:barPr>
            <m:pos m:val="top"/>
            <m:ctrlPr>
              <w:rPr>
                <w:rFonts w:ascii="Cambria Math" w:hAnsi="Cambria Math" w:cs="Arial"/>
                <w:bCs/>
                <w:sz w:val="24"/>
                <w:lang w:val="en-US"/>
              </w:rPr>
            </m:ctrlPr>
          </m:barPr>
          <m:e>
            <m:r>
              <w:rPr>
                <w:rFonts w:ascii="Cambria Math" w:hAnsi="Cambria Math" w:cs="Arial"/>
                <w:sz w:val="24"/>
                <w:lang w:val="en-US"/>
              </w:rPr>
              <m:t>X</m:t>
            </m:r>
          </m:e>
        </m:bar>
      </m:oMath>
      <w:r w:rsidRPr="009E254E">
        <w:rPr>
          <w:rFonts w:ascii="Arial" w:hAnsi="Arial" w:cs="Arial"/>
          <w:sz w:val="24"/>
        </w:rPr>
        <w:t>,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 xml:space="preserve"> </m:t>
        </m:r>
        <m:sSub>
          <m:sSubPr>
            <m:ctrlPr>
              <w:rPr>
                <w:rFonts w:ascii="Cambria Math" w:hAnsi="Cambria Math" w:cs="Arial"/>
                <w:bCs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4"/>
                <w:lang w:val="en-US"/>
              </w:rPr>
              <m:t>C</m:t>
            </m:r>
          </m:e>
          <m:sub>
            <m:r>
              <w:rPr>
                <w:rFonts w:ascii="Cambria Math" w:hAnsi="Cambria Math" w:cs="Arial"/>
                <w:sz w:val="24"/>
              </w:rPr>
              <m:t>∂</m:t>
            </m:r>
          </m:sub>
        </m:sSub>
        <m:r>
          <w:rPr>
            <w:rFonts w:ascii="Cambria Math" w:hAnsi="Cambria Math" w:cs="Arial"/>
            <w:sz w:val="24"/>
            <w:lang w:val="en-US"/>
          </w:rPr>
          <m:t> </m:t>
        </m:r>
      </m:oMath>
      <w:r w:rsidRPr="009E254E">
        <w:rPr>
          <w:rFonts w:ascii="Arial" w:hAnsi="Arial" w:cs="Arial"/>
          <w:bCs/>
          <w:sz w:val="24"/>
        </w:rPr>
        <w:t>– среднее арифметическое результатов параллельных определений (</w:t>
      </w:r>
      <w:r w:rsidRPr="00B12484">
        <w:rPr>
          <w:rFonts w:ascii="Arial" w:hAnsi="Arial" w:cs="Arial"/>
          <w:bCs/>
          <w:sz w:val="24"/>
        </w:rPr>
        <w:t>признанных приемлемыми по разделу 13)</w:t>
      </w:r>
      <w:r w:rsidRPr="009E254E">
        <w:rPr>
          <w:rFonts w:ascii="Arial" w:hAnsi="Arial" w:cs="Arial"/>
          <w:bCs/>
          <w:sz w:val="24"/>
        </w:rPr>
        <w:t xml:space="preserve"> содержания компонента в образце с добавкой, анализируемом образце, добавке соответственно, мг/м</w:t>
      </w:r>
      <w:r w:rsidRPr="009E254E">
        <w:rPr>
          <w:rFonts w:ascii="Arial" w:hAnsi="Arial" w:cs="Arial"/>
          <w:bCs/>
          <w:sz w:val="24"/>
          <w:vertAlign w:val="superscript"/>
        </w:rPr>
        <w:t>3</w:t>
      </w:r>
      <w:r w:rsidRPr="009E254E">
        <w:rPr>
          <w:rFonts w:ascii="Arial" w:hAnsi="Arial" w:cs="Arial"/>
          <w:bCs/>
          <w:sz w:val="24"/>
        </w:rPr>
        <w:t>;</w:t>
      </w:r>
    </w:p>
    <w:p w14:paraId="39FF4AE9" w14:textId="77777777" w:rsidR="00181AB0" w:rsidRPr="009E254E" w:rsidRDefault="00181AB0" w:rsidP="00181AB0">
      <w:pPr>
        <w:widowControl w:val="0"/>
        <w:spacing w:line="360" w:lineRule="auto"/>
        <w:ind w:firstLine="709"/>
        <w:rPr>
          <w:rFonts w:ascii="Arial" w:hAnsi="Arial" w:cs="Arial"/>
          <w:bCs/>
          <w:sz w:val="24"/>
        </w:rPr>
      </w:pPr>
      <w:r w:rsidRPr="009E254E">
        <w:rPr>
          <w:rFonts w:ascii="Arial" w:hAnsi="Arial" w:cs="Arial"/>
          <w:bCs/>
          <w:sz w:val="24"/>
        </w:rPr>
        <w:t xml:space="preserve">Норматив контроля </w:t>
      </w:r>
      <m:oMath>
        <m:r>
          <w:rPr>
            <w:rFonts w:ascii="Cambria Math" w:hAnsi="Cambria Math" w:cs="Arial"/>
            <w:sz w:val="24"/>
          </w:rPr>
          <m:t>К</m:t>
        </m:r>
      </m:oMath>
      <w:r w:rsidRPr="009E254E">
        <w:rPr>
          <w:rFonts w:ascii="Arial" w:hAnsi="Arial" w:cs="Arial"/>
          <w:bCs/>
          <w:sz w:val="24"/>
        </w:rPr>
        <w:t xml:space="preserve"> вычисляют по формуле</w:t>
      </w:r>
    </w:p>
    <w:p w14:paraId="11E9A583" w14:textId="77777777" w:rsidR="00181AB0" w:rsidRPr="009E254E" w:rsidRDefault="00181AB0" w:rsidP="00181AB0">
      <w:pPr>
        <w:widowControl w:val="0"/>
        <w:spacing w:line="360" w:lineRule="auto"/>
        <w:ind w:firstLine="709"/>
        <w:rPr>
          <w:rFonts w:ascii="Arial" w:hAnsi="Arial" w:cs="Arial"/>
          <w:bCs/>
          <w:sz w:val="24"/>
        </w:rPr>
      </w:pPr>
      <m:oMathPara>
        <m:oMathParaPr>
          <m:jc m:val="right"/>
        </m:oMathParaPr>
        <m:oMath>
          <m:r>
            <w:rPr>
              <w:rFonts w:ascii="Cambria Math" w:hAnsi="Cambria Math" w:cs="Arial"/>
              <w:sz w:val="24"/>
            </w:rPr>
            <m:t>К=</m:t>
          </m:r>
          <m:rad>
            <m:radPr>
              <m:degHide m:val="1"/>
              <m:ctrlPr>
                <w:rPr>
                  <w:rFonts w:ascii="Cambria Math" w:hAnsi="Cambria Math" w:cs="Arial"/>
                  <w:bCs/>
                  <w:i/>
                  <w:sz w:val="24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 w:cs="Arial"/>
                      <w:bCs/>
                      <w:sz w:val="24"/>
                      <w:lang w:val="en-US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 w:cs="Arial"/>
                          <w:bCs/>
                          <w:sz w:val="24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bCs/>
                              <w:sz w:val="24"/>
                              <w:lang w:val="en-US"/>
                            </w:rPr>
                          </m:ctrlPr>
                        </m:sSub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bCs/>
                                  <w:sz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lang w:val="en-US"/>
                                </w:rPr>
                                <m:t>U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lang w:val="en-US"/>
                            </w:rPr>
                            <m:t xml:space="preserve">л, </m:t>
                          </m:r>
                          <m:bar>
                            <m:barPr>
                              <m:pos m:val="top"/>
                              <m:ctrlPr>
                                <w:rPr>
                                  <w:rFonts w:ascii="Cambria Math" w:hAnsi="Cambria Math" w:cs="Arial"/>
                                  <w:bCs/>
                                  <w:sz w:val="24"/>
                                  <w:lang w:val="en-US"/>
                                </w:rPr>
                              </m:ctrlPr>
                            </m:bar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bCs/>
                                      <w:sz w:val="24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lang w:val="en-US"/>
                                    </w:rPr>
                                    <m:t>'</m:t>
                                  </m:r>
                                </m:sup>
                              </m:sSup>
                            </m:e>
                          </m:ba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lang w:val="en-US"/>
                        </w:rPr>
                        <m:t>+</m:t>
                      </m:r>
                      <m:r>
                        <w:rPr>
                          <w:rFonts w:ascii="Cambria Math" w:hAnsi="Cambria Math" w:cs="Arial"/>
                          <w:sz w:val="24"/>
                          <w:lang w:val="en-US"/>
                        </w:rPr>
                        <m:t>U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lang w:val="en-US"/>
                        </w:rPr>
                        <m:t>2</m:t>
                      </m:r>
                    </m:sup>
                  </m:sSup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lang w:val="en-US"/>
                    </w:rPr>
                    <m:t xml:space="preserve">л, </m:t>
                  </m:r>
                  <m:bar>
                    <m:barPr>
                      <m:pos m:val="top"/>
                      <m:ctrlPr>
                        <w:rPr>
                          <w:rFonts w:ascii="Cambria Math" w:hAnsi="Cambria Math" w:cs="Arial"/>
                          <w:bCs/>
                          <w:sz w:val="24"/>
                          <w:lang w:val="en-US"/>
                        </w:rPr>
                      </m:ctrlPr>
                    </m:barPr>
                    <m:e>
                      <m:r>
                        <w:rPr>
                          <w:rFonts w:ascii="Cambria Math" w:hAnsi="Cambria Math" w:cs="Arial"/>
                          <w:sz w:val="24"/>
                          <w:lang w:val="en-US"/>
                        </w:rPr>
                        <m:t>X</m:t>
                      </m:r>
                    </m:e>
                  </m:bar>
                </m:sub>
              </m:sSub>
            </m:e>
          </m:rad>
          <m:r>
            <w:rPr>
              <w:rFonts w:ascii="Cambria Math" w:hAnsi="Cambria Math" w:cs="Arial"/>
              <w:sz w:val="24"/>
            </w:rPr>
            <m:t>.                                                                (11)</m:t>
          </m:r>
        </m:oMath>
      </m:oMathPara>
    </w:p>
    <w:p w14:paraId="4B7F5666" w14:textId="77777777" w:rsidR="00181AB0" w:rsidRPr="009E254E" w:rsidRDefault="00181AB0" w:rsidP="00181AB0">
      <w:pPr>
        <w:widowControl w:val="0"/>
        <w:spacing w:line="360" w:lineRule="auto"/>
        <w:ind w:firstLine="709"/>
        <w:rPr>
          <w:rFonts w:ascii="Arial" w:hAnsi="Arial" w:cs="Arial"/>
          <w:bCs/>
          <w:sz w:val="24"/>
        </w:rPr>
      </w:pPr>
      <w:r w:rsidRPr="009E254E">
        <w:rPr>
          <w:rFonts w:ascii="Arial" w:hAnsi="Arial" w:cs="Arial"/>
          <w:bCs/>
          <w:sz w:val="24"/>
        </w:rPr>
        <w:t xml:space="preserve">Проводят сопоставление результата контроля процедуры </w:t>
      </w:r>
      <m:oMath>
        <m:sSub>
          <m:sSubPr>
            <m:ctrlPr>
              <w:rPr>
                <w:rFonts w:ascii="Cambria Math" w:hAnsi="Cambria Math" w:cs="Arial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К</m:t>
            </m:r>
            <m:ctrlPr>
              <w:rPr>
                <w:rFonts w:ascii="Cambria Math" w:hAnsi="Cambria Math" w:cs="Arial"/>
                <w:bCs/>
                <w:i/>
                <w:sz w:val="24"/>
                <w:lang w:val="en-US"/>
              </w:rPr>
            </m:ctrlPr>
          </m:e>
          <m:sub>
            <m:r>
              <w:rPr>
                <w:rFonts w:ascii="Cambria Math" w:hAnsi="Cambria Math" w:cs="Arial"/>
                <w:sz w:val="24"/>
              </w:rPr>
              <m:t>к</m:t>
            </m:r>
          </m:sub>
        </m:sSub>
      </m:oMath>
      <w:r w:rsidRPr="009E254E">
        <w:rPr>
          <w:rFonts w:ascii="Arial" w:hAnsi="Arial" w:cs="Arial"/>
          <w:bCs/>
          <w:sz w:val="24"/>
        </w:rPr>
        <w:t xml:space="preserve"> с нормативом контроля </w:t>
      </w:r>
      <m:oMath>
        <m:r>
          <w:rPr>
            <w:rFonts w:ascii="Cambria Math" w:hAnsi="Cambria Math" w:cs="Arial"/>
            <w:sz w:val="24"/>
          </w:rPr>
          <m:t>К</m:t>
        </m:r>
      </m:oMath>
      <w:r w:rsidRPr="009E254E">
        <w:rPr>
          <w:rFonts w:ascii="Arial" w:hAnsi="Arial" w:cs="Arial"/>
          <w:bCs/>
          <w:sz w:val="24"/>
        </w:rPr>
        <w:t>.</w:t>
      </w:r>
    </w:p>
    <w:p w14:paraId="6F226FA7" w14:textId="77777777" w:rsidR="00181AB0" w:rsidRPr="009E254E" w:rsidRDefault="00181AB0" w:rsidP="00181AB0">
      <w:pPr>
        <w:widowControl w:val="0"/>
        <w:spacing w:line="360" w:lineRule="auto"/>
        <w:ind w:firstLine="709"/>
        <w:rPr>
          <w:rFonts w:ascii="Arial" w:hAnsi="Arial" w:cs="Arial"/>
          <w:bCs/>
          <w:sz w:val="24"/>
        </w:rPr>
      </w:pPr>
      <w:r w:rsidRPr="009E254E">
        <w:rPr>
          <w:rFonts w:ascii="Arial" w:hAnsi="Arial" w:cs="Arial"/>
          <w:bCs/>
          <w:sz w:val="24"/>
        </w:rPr>
        <w:t xml:space="preserve">Если результат контроля анализа удовлетворяет условию </w:t>
      </w:r>
    </w:p>
    <w:p w14:paraId="17224964" w14:textId="77777777" w:rsidR="00181AB0" w:rsidRPr="009E254E" w:rsidRDefault="00000000" w:rsidP="00181AB0">
      <w:pPr>
        <w:widowControl w:val="0"/>
        <w:spacing w:line="360" w:lineRule="auto"/>
        <w:ind w:firstLine="709"/>
        <w:rPr>
          <w:rFonts w:ascii="Arial" w:hAnsi="Arial" w:cs="Arial"/>
          <w:bCs/>
          <w:i/>
          <w:sz w:val="24"/>
        </w:rPr>
      </w:pPr>
      <m:oMathPara>
        <m:oMathParaPr>
          <m:jc m:val="righ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Arial"/>
                  <w:bCs/>
                  <w:i/>
                  <w:sz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</w:rPr>
                    <m:t>К</m:t>
                  </m:r>
                  <m:ctrlPr>
                    <w:rPr>
                      <w:rFonts w:ascii="Cambria Math" w:hAnsi="Cambria Math" w:cs="Arial"/>
                      <w:bCs/>
                      <w:i/>
                      <w:sz w:val="24"/>
                      <w:lang w:val="en-US"/>
                    </w:rPr>
                  </m:ctrlPr>
                </m:e>
                <m:sub>
                  <m:r>
                    <w:rPr>
                      <w:rFonts w:ascii="Cambria Math" w:hAnsi="Cambria Math" w:cs="Arial"/>
                      <w:sz w:val="24"/>
                    </w:rPr>
                    <m:t>к</m:t>
                  </m:r>
                </m:sub>
              </m:sSub>
            </m:e>
          </m:d>
          <m:r>
            <w:rPr>
              <w:rFonts w:ascii="Cambria Math" w:hAnsi="Cambria Math" w:cs="Arial"/>
              <w:sz w:val="24"/>
              <w:lang w:val="en-US"/>
            </w:rPr>
            <m:t>≤</m:t>
          </m:r>
          <m:r>
            <w:rPr>
              <w:rFonts w:ascii="Cambria Math" w:hAnsi="Cambria Math" w:cs="Arial"/>
              <w:sz w:val="24"/>
            </w:rPr>
            <m:t>К,                                                                           (12)</m:t>
          </m:r>
        </m:oMath>
      </m:oMathPara>
    </w:p>
    <w:p w14:paraId="19662E36" w14:textId="77777777" w:rsidR="00181AB0" w:rsidRPr="009E254E" w:rsidRDefault="00181AB0" w:rsidP="00181AB0">
      <w:pPr>
        <w:widowControl w:val="0"/>
        <w:spacing w:line="360" w:lineRule="auto"/>
        <w:rPr>
          <w:rFonts w:ascii="Arial" w:hAnsi="Arial" w:cs="Arial"/>
          <w:bCs/>
          <w:sz w:val="24"/>
        </w:rPr>
      </w:pPr>
      <w:r w:rsidRPr="009E254E">
        <w:rPr>
          <w:rFonts w:ascii="Arial" w:hAnsi="Arial" w:cs="Arial"/>
          <w:bCs/>
          <w:sz w:val="24"/>
        </w:rPr>
        <w:t>то процедуру анализа признают удовлетворительной.</w:t>
      </w:r>
    </w:p>
    <w:p w14:paraId="00079FE5" w14:textId="77777777" w:rsidR="00181AB0" w:rsidRPr="009E254E" w:rsidRDefault="00181AB0" w:rsidP="00181AB0">
      <w:pPr>
        <w:widowControl w:val="0"/>
        <w:spacing w:line="360" w:lineRule="auto"/>
        <w:ind w:firstLine="709"/>
        <w:rPr>
          <w:rFonts w:ascii="Arial" w:hAnsi="Arial"/>
          <w:sz w:val="24"/>
        </w:rPr>
      </w:pPr>
      <w:r w:rsidRPr="009E254E">
        <w:rPr>
          <w:rFonts w:ascii="Arial" w:hAnsi="Arial" w:cs="Arial"/>
          <w:bCs/>
          <w:sz w:val="24"/>
        </w:rPr>
        <w:t>При невыполнении условия (12) процедуру контроля повторяют. При повторном невыполнении условия (12) выясняют причины, приводящие к неудовлетворительным результатам, и принимают меры по их устранению.</w:t>
      </w:r>
      <w:r w:rsidRPr="009E254E">
        <w:rPr>
          <w:rFonts w:ascii="Arial" w:hAnsi="Arial"/>
        </w:rPr>
        <w:t xml:space="preserve">                        </w:t>
      </w:r>
    </w:p>
    <w:p w14:paraId="3F8DB23D" w14:textId="77777777" w:rsidR="00181AB0" w:rsidRPr="009E254E" w:rsidRDefault="00181AB0" w:rsidP="00181AB0">
      <w:pPr>
        <w:spacing w:line="360" w:lineRule="auto"/>
        <w:ind w:firstLine="708"/>
        <w:rPr>
          <w:rFonts w:ascii="Arial" w:hAnsi="Arial" w:cs="Arial"/>
          <w:b/>
          <w:sz w:val="24"/>
        </w:rPr>
      </w:pPr>
      <w:r w:rsidRPr="009E254E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>6</w:t>
      </w:r>
      <w:r w:rsidRPr="009E254E">
        <w:rPr>
          <w:rFonts w:ascii="Arial" w:hAnsi="Arial"/>
          <w:b/>
          <w:sz w:val="24"/>
        </w:rPr>
        <w:t xml:space="preserve">.4 </w:t>
      </w:r>
      <w:r w:rsidRPr="009E254E">
        <w:rPr>
          <w:rFonts w:ascii="Arial" w:hAnsi="Arial" w:cs="Arial"/>
          <w:b/>
          <w:sz w:val="24"/>
        </w:rPr>
        <w:t>Проверка приемлемости результатов измерений, полученных в условиях воспроизводимости</w:t>
      </w:r>
    </w:p>
    <w:p w14:paraId="39FBA1C8" w14:textId="77777777" w:rsidR="00181AB0" w:rsidRPr="009E254E" w:rsidRDefault="00181AB0" w:rsidP="00181AB0">
      <w:pPr>
        <w:tabs>
          <w:tab w:val="num" w:pos="0"/>
        </w:tabs>
        <w:spacing w:line="360" w:lineRule="auto"/>
        <w:ind w:firstLine="709"/>
        <w:rPr>
          <w:rFonts w:ascii="Arial" w:hAnsi="Arial" w:cs="Arial"/>
          <w:sz w:val="24"/>
        </w:rPr>
      </w:pPr>
      <w:r w:rsidRPr="009E254E">
        <w:rPr>
          <w:rFonts w:ascii="Arial" w:hAnsi="Arial" w:cs="Arial"/>
          <w:sz w:val="24"/>
        </w:rPr>
        <w:lastRenderedPageBreak/>
        <w:t>Расхождение между результатами измерений, выполненных в условиях воспроизводимости (разное время, разные операторы, разные лаборатории), не должно превышать предела воспроизводимости (R)</w:t>
      </w:r>
    </w:p>
    <w:p w14:paraId="057A520C" w14:textId="77777777" w:rsidR="00181AB0" w:rsidRPr="009E254E" w:rsidRDefault="00000000" w:rsidP="00181AB0">
      <w:pPr>
        <w:widowControl w:val="0"/>
        <w:tabs>
          <w:tab w:val="num" w:pos="0"/>
        </w:tabs>
        <w:spacing w:line="360" w:lineRule="auto"/>
        <w:ind w:firstLine="709"/>
        <w:rPr>
          <w:rFonts w:ascii="Arial" w:hAnsi="Arial" w:cs="Arial"/>
          <w:bCs/>
          <w:sz w:val="24"/>
          <w:lang w:val="en-US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="Arial"/>
                  <w:bCs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</w:rPr>
                <m:t>2∙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bCs/>
                      <w:i/>
                      <w:sz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 w:val="24"/>
                </w:rPr>
                <m:t>∙100</m:t>
              </m:r>
            </m:num>
            <m:den>
              <m:d>
                <m:dPr>
                  <m:ctrlPr>
                    <w:rPr>
                      <w:rFonts w:ascii="Cambria Math" w:hAnsi="Cambria Math" w:cs="Arial"/>
                      <w:bCs/>
                      <w:i/>
                      <w:sz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</w:rPr>
                        <m:t>2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 w:cs="Arial"/>
              <w:sz w:val="24"/>
            </w:rPr>
            <m:t>≤</m:t>
          </m:r>
          <m:r>
            <w:rPr>
              <w:rFonts w:ascii="Cambria Math" w:hAnsi="Cambria Math" w:cs="Arial"/>
              <w:sz w:val="24"/>
              <w:lang w:val="en-US"/>
            </w:rPr>
            <m:t xml:space="preserve">R ,                                                       </m:t>
          </m:r>
          <m:d>
            <m:dPr>
              <m:ctrlPr>
                <w:rPr>
                  <w:rFonts w:ascii="Cambria Math" w:hAnsi="Cambria Math" w:cs="Arial"/>
                  <w:bCs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lang w:val="en-US"/>
                </w:rPr>
                <m:t>13</m:t>
              </m:r>
            </m:e>
          </m:d>
        </m:oMath>
      </m:oMathPara>
    </w:p>
    <w:p w14:paraId="40AA4869" w14:textId="77777777" w:rsidR="00181AB0" w:rsidRPr="009E254E" w:rsidRDefault="00181AB0" w:rsidP="00181AB0">
      <w:pPr>
        <w:pStyle w:val="ConsPlusNonformat"/>
        <w:spacing w:line="360" w:lineRule="auto"/>
        <w:ind w:left="1418" w:hanging="1418"/>
        <w:rPr>
          <w:rFonts w:ascii="Arial" w:hAnsi="Arial" w:cs="Arial"/>
          <w:bCs/>
          <w:sz w:val="24"/>
        </w:rPr>
      </w:pPr>
      <w:r w:rsidRPr="009E254E">
        <w:rPr>
          <w:rFonts w:ascii="Arial" w:hAnsi="Arial" w:cs="Arial"/>
          <w:bCs/>
          <w:sz w:val="24"/>
        </w:rPr>
        <w:t>где </w:t>
      </w:r>
      <m:oMath>
        <m:sSub>
          <m:sSubPr>
            <m:ctrlPr>
              <w:rPr>
                <w:rFonts w:ascii="Cambria Math" w:hAnsi="Cambria Math" w:cs="Arial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Х</m:t>
            </m:r>
          </m:e>
          <m:sub>
            <m:r>
              <w:rPr>
                <w:rFonts w:ascii="Cambria Math" w:hAnsi="Cambria Math" w:cs="Arial"/>
                <w:sz w:val="24"/>
              </w:rPr>
              <m:t>1</m:t>
            </m:r>
          </m:sub>
        </m:sSub>
      </m:oMath>
      <w:r w:rsidRPr="009E254E">
        <w:rPr>
          <w:rFonts w:ascii="Arial" w:hAnsi="Arial" w:cs="Arial"/>
          <w:bCs/>
          <w:sz w:val="24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Х</m:t>
            </m:r>
          </m:e>
          <m:sub>
            <m:r>
              <w:rPr>
                <w:rFonts w:ascii="Cambria Math" w:hAnsi="Cambria Math" w:cs="Arial"/>
                <w:sz w:val="24"/>
              </w:rPr>
              <m:t>2</m:t>
            </m:r>
          </m:sub>
        </m:sSub>
        <m:r>
          <w:rPr>
            <w:rFonts w:ascii="Cambria Math" w:hAnsi="Cambria Math" w:cs="Arial"/>
            <w:sz w:val="24"/>
          </w:rPr>
          <m:t> </m:t>
        </m:r>
      </m:oMath>
      <w:r w:rsidRPr="009E254E">
        <w:rPr>
          <w:rFonts w:ascii="Arial" w:hAnsi="Arial" w:cs="Arial"/>
          <w:bCs/>
          <w:sz w:val="24"/>
        </w:rPr>
        <w:t xml:space="preserve">– результаты измерений, выполненных в условиях воспроизводимости </w:t>
      </w:r>
    </w:p>
    <w:p w14:paraId="5FA8CADF" w14:textId="77777777" w:rsidR="00181AB0" w:rsidRPr="009E254E" w:rsidRDefault="00181AB0" w:rsidP="00181AB0">
      <w:pPr>
        <w:pStyle w:val="ConsPlusNonformat"/>
        <w:spacing w:line="360" w:lineRule="auto"/>
        <w:ind w:left="1418" w:hanging="2"/>
        <w:rPr>
          <w:rFonts w:ascii="Arial" w:hAnsi="Arial" w:cs="Arial"/>
          <w:bCs/>
          <w:sz w:val="24"/>
        </w:rPr>
      </w:pPr>
      <w:r w:rsidRPr="009E254E">
        <w:rPr>
          <w:rFonts w:ascii="Arial" w:hAnsi="Arial" w:cs="Arial"/>
          <w:bCs/>
          <w:sz w:val="24"/>
        </w:rPr>
        <w:t>(разное время, разные операторы, разные лаборатории), мг/м</w:t>
      </w:r>
      <w:r w:rsidRPr="009E254E">
        <w:rPr>
          <w:rFonts w:ascii="Arial" w:hAnsi="Arial" w:cs="Arial"/>
          <w:bCs/>
          <w:sz w:val="24"/>
          <w:vertAlign w:val="superscript"/>
        </w:rPr>
        <w:t>3</w:t>
      </w:r>
      <w:r w:rsidRPr="009E254E">
        <w:rPr>
          <w:rFonts w:ascii="Arial" w:hAnsi="Arial" w:cs="Arial"/>
          <w:bCs/>
          <w:sz w:val="24"/>
        </w:rPr>
        <w:t>;</w:t>
      </w:r>
    </w:p>
    <w:p w14:paraId="697BA7F9" w14:textId="77777777" w:rsidR="00181AB0" w:rsidRPr="009E254E" w:rsidRDefault="00181AB0" w:rsidP="00181AB0">
      <w:pPr>
        <w:widowControl w:val="0"/>
        <w:spacing w:line="360" w:lineRule="auto"/>
        <w:ind w:left="1418" w:hanging="709"/>
        <w:rPr>
          <w:rFonts w:ascii="Arial" w:hAnsi="Arial" w:cs="Arial"/>
          <w:bCs/>
          <w:sz w:val="24"/>
        </w:rPr>
      </w:pPr>
      <w:r w:rsidRPr="009E254E">
        <w:rPr>
          <w:rFonts w:ascii="Arial" w:hAnsi="Arial" w:cs="Arial"/>
          <w:sz w:val="24"/>
        </w:rPr>
        <w:t xml:space="preserve">    </w:t>
      </w:r>
      <m:oMath>
        <m:r>
          <w:rPr>
            <w:rFonts w:ascii="Cambria Math" w:hAnsi="Cambria Math" w:cs="Arial"/>
            <w:sz w:val="24"/>
            <w:lang w:val="en-US"/>
          </w:rPr>
          <m:t>R</m:t>
        </m:r>
        <m:r>
          <w:rPr>
            <w:rFonts w:ascii="Cambria Math" w:hAnsi="Cambria Math" w:cs="Arial"/>
            <w:sz w:val="24"/>
          </w:rPr>
          <m:t xml:space="preserve"> </m:t>
        </m:r>
      </m:oMath>
      <w:r w:rsidRPr="009E254E">
        <w:rPr>
          <w:rFonts w:ascii="Arial" w:hAnsi="Arial" w:cs="Arial"/>
          <w:bCs/>
          <w:sz w:val="24"/>
        </w:rPr>
        <w:t xml:space="preserve">– предел воспроизводимости (в соответствии с диапазоном массовых концентраций по таблице </w:t>
      </w:r>
      <w:r w:rsidR="00000A9D">
        <w:rPr>
          <w:rFonts w:ascii="Arial" w:hAnsi="Arial" w:cs="Arial"/>
          <w:bCs/>
          <w:sz w:val="24"/>
        </w:rPr>
        <w:t>8</w:t>
      </w:r>
      <w:r w:rsidRPr="009E254E">
        <w:rPr>
          <w:rFonts w:ascii="Arial" w:hAnsi="Arial" w:cs="Arial"/>
          <w:bCs/>
          <w:sz w:val="24"/>
        </w:rPr>
        <w:t>), %.</w:t>
      </w:r>
      <w:r w:rsidRPr="009E254E">
        <w:rPr>
          <w:rFonts w:ascii="Arial" w:hAnsi="Arial" w:cs="Arial"/>
          <w:sz w:val="24"/>
        </w:rPr>
        <w:t xml:space="preserve">                          </w:t>
      </w:r>
    </w:p>
    <w:p w14:paraId="47E7E8ED" w14:textId="77777777" w:rsidR="00181AB0" w:rsidRPr="009E254E" w:rsidRDefault="00181AB0" w:rsidP="00181AB0">
      <w:pPr>
        <w:pStyle w:val="afe"/>
        <w:spacing w:line="360" w:lineRule="auto"/>
        <w:rPr>
          <w:rFonts w:cs="Arial"/>
          <w:bCs/>
          <w:sz w:val="24"/>
          <w:szCs w:val="24"/>
        </w:rPr>
      </w:pPr>
      <w:r w:rsidRPr="009E254E">
        <w:rPr>
          <w:rFonts w:cs="Arial"/>
          <w:bCs/>
          <w:sz w:val="24"/>
          <w:szCs w:val="24"/>
        </w:rPr>
        <w:t xml:space="preserve">При невыполнении условия выясняют причины превышения предела </w:t>
      </w:r>
      <w:r>
        <w:rPr>
          <w:rFonts w:cs="Arial"/>
          <w:bCs/>
          <w:sz w:val="24"/>
          <w:szCs w:val="24"/>
        </w:rPr>
        <w:t>воспроизводимости</w:t>
      </w:r>
      <w:r w:rsidRPr="009E254E">
        <w:rPr>
          <w:rFonts w:cs="Arial"/>
          <w:bCs/>
          <w:sz w:val="24"/>
          <w:szCs w:val="24"/>
        </w:rPr>
        <w:t xml:space="preserve">, устраняют их и вновь выполняют анализ. </w:t>
      </w:r>
    </w:p>
    <w:p w14:paraId="26DFB466" w14:textId="77777777" w:rsidR="00181AB0" w:rsidRPr="00842B4A" w:rsidRDefault="00181AB0" w:rsidP="00181AB0">
      <w:pPr>
        <w:spacing w:line="360" w:lineRule="auto"/>
        <w:ind w:firstLine="708"/>
        <w:rPr>
          <w:rFonts w:ascii="Arial" w:hAnsi="Arial" w:cs="Arial"/>
          <w:sz w:val="24"/>
        </w:rPr>
      </w:pPr>
    </w:p>
    <w:p w14:paraId="6F1880E6" w14:textId="77777777" w:rsidR="00181AB0" w:rsidRDefault="00181AB0" w:rsidP="00181AB0">
      <w:pPr>
        <w:widowControl w:val="0"/>
        <w:spacing w:line="360" w:lineRule="auto"/>
        <w:ind w:firstLine="709"/>
        <w:rPr>
          <w:rFonts w:ascii="Arial" w:hAnsi="Arial" w:cs="Arial"/>
          <w:b/>
          <w:color w:val="000000" w:themeColor="text1"/>
          <w:sz w:val="24"/>
        </w:rPr>
      </w:pPr>
      <w:r w:rsidRPr="0042213F">
        <w:rPr>
          <w:rFonts w:ascii="Arial" w:hAnsi="Arial" w:cs="Arial"/>
          <w:b/>
          <w:color w:val="000000" w:themeColor="text1"/>
          <w:sz w:val="24"/>
        </w:rPr>
        <w:t xml:space="preserve">        </w:t>
      </w:r>
    </w:p>
    <w:p w14:paraId="1A15DB36" w14:textId="77777777" w:rsidR="001C75EA" w:rsidRDefault="001C75EA" w:rsidP="00181AB0">
      <w:pPr>
        <w:widowControl w:val="0"/>
        <w:spacing w:line="360" w:lineRule="auto"/>
        <w:ind w:firstLine="709"/>
        <w:rPr>
          <w:rFonts w:ascii="Arial" w:hAnsi="Arial" w:cs="Arial"/>
          <w:b/>
          <w:color w:val="000000" w:themeColor="text1"/>
          <w:sz w:val="24"/>
        </w:rPr>
      </w:pPr>
    </w:p>
    <w:p w14:paraId="53877092" w14:textId="77777777" w:rsidR="001C75EA" w:rsidRDefault="001C75EA" w:rsidP="00181AB0">
      <w:pPr>
        <w:widowControl w:val="0"/>
        <w:spacing w:line="360" w:lineRule="auto"/>
        <w:ind w:firstLine="709"/>
        <w:rPr>
          <w:rFonts w:ascii="Arial" w:hAnsi="Arial" w:cs="Arial"/>
          <w:b/>
          <w:color w:val="000000" w:themeColor="text1"/>
          <w:sz w:val="24"/>
        </w:rPr>
      </w:pPr>
    </w:p>
    <w:p w14:paraId="0DF67599" w14:textId="77777777" w:rsidR="001C75EA" w:rsidRDefault="001C75EA" w:rsidP="00181AB0">
      <w:pPr>
        <w:widowControl w:val="0"/>
        <w:spacing w:line="360" w:lineRule="auto"/>
        <w:ind w:firstLine="709"/>
        <w:rPr>
          <w:rFonts w:ascii="Arial" w:hAnsi="Arial" w:cs="Arial"/>
          <w:b/>
          <w:color w:val="000000" w:themeColor="text1"/>
          <w:sz w:val="24"/>
        </w:rPr>
      </w:pPr>
    </w:p>
    <w:p w14:paraId="430A18EB" w14:textId="77777777" w:rsidR="001C75EA" w:rsidRDefault="001C75EA" w:rsidP="00181AB0">
      <w:pPr>
        <w:widowControl w:val="0"/>
        <w:spacing w:line="360" w:lineRule="auto"/>
        <w:ind w:firstLine="709"/>
        <w:rPr>
          <w:rFonts w:ascii="Arial" w:hAnsi="Arial" w:cs="Arial"/>
          <w:b/>
          <w:color w:val="000000" w:themeColor="text1"/>
          <w:sz w:val="24"/>
        </w:rPr>
      </w:pPr>
    </w:p>
    <w:p w14:paraId="756ABAE5" w14:textId="77777777" w:rsidR="001C75EA" w:rsidRDefault="001C75EA" w:rsidP="00181AB0">
      <w:pPr>
        <w:widowControl w:val="0"/>
        <w:spacing w:line="360" w:lineRule="auto"/>
        <w:ind w:firstLine="709"/>
        <w:rPr>
          <w:rFonts w:ascii="Arial" w:hAnsi="Arial" w:cs="Arial"/>
          <w:b/>
          <w:color w:val="000000" w:themeColor="text1"/>
          <w:sz w:val="24"/>
        </w:rPr>
      </w:pPr>
    </w:p>
    <w:p w14:paraId="1A90E6FE" w14:textId="77777777" w:rsidR="001C75EA" w:rsidRDefault="001C75EA" w:rsidP="00181AB0">
      <w:pPr>
        <w:widowControl w:val="0"/>
        <w:spacing w:line="360" w:lineRule="auto"/>
        <w:ind w:firstLine="709"/>
        <w:rPr>
          <w:rFonts w:ascii="Arial" w:hAnsi="Arial" w:cs="Arial"/>
          <w:b/>
          <w:color w:val="000000" w:themeColor="text1"/>
          <w:sz w:val="24"/>
        </w:rPr>
      </w:pPr>
    </w:p>
    <w:p w14:paraId="43FA653B" w14:textId="77777777" w:rsidR="001C75EA" w:rsidRDefault="001C75EA" w:rsidP="00181AB0">
      <w:pPr>
        <w:widowControl w:val="0"/>
        <w:spacing w:line="360" w:lineRule="auto"/>
        <w:ind w:firstLine="709"/>
        <w:rPr>
          <w:rFonts w:ascii="Arial" w:hAnsi="Arial" w:cs="Arial"/>
          <w:b/>
          <w:color w:val="000000" w:themeColor="text1"/>
          <w:sz w:val="24"/>
        </w:rPr>
      </w:pPr>
    </w:p>
    <w:p w14:paraId="780A62CB" w14:textId="77777777" w:rsidR="001C75EA" w:rsidRDefault="001C75EA" w:rsidP="00181AB0">
      <w:pPr>
        <w:widowControl w:val="0"/>
        <w:spacing w:line="360" w:lineRule="auto"/>
        <w:ind w:firstLine="709"/>
        <w:rPr>
          <w:rFonts w:ascii="Arial" w:hAnsi="Arial" w:cs="Arial"/>
          <w:b/>
          <w:color w:val="000000" w:themeColor="text1"/>
          <w:sz w:val="24"/>
        </w:rPr>
      </w:pPr>
    </w:p>
    <w:p w14:paraId="417D0832" w14:textId="77777777" w:rsidR="001C75EA" w:rsidRDefault="001C75EA" w:rsidP="00181AB0">
      <w:pPr>
        <w:widowControl w:val="0"/>
        <w:spacing w:line="360" w:lineRule="auto"/>
        <w:ind w:firstLine="709"/>
        <w:rPr>
          <w:rFonts w:ascii="Arial" w:hAnsi="Arial" w:cs="Arial"/>
          <w:b/>
          <w:color w:val="000000" w:themeColor="text1"/>
          <w:sz w:val="24"/>
        </w:rPr>
      </w:pPr>
    </w:p>
    <w:p w14:paraId="74B04924" w14:textId="77777777" w:rsidR="001C75EA" w:rsidRDefault="001C75EA" w:rsidP="00181AB0">
      <w:pPr>
        <w:widowControl w:val="0"/>
        <w:spacing w:line="360" w:lineRule="auto"/>
        <w:ind w:firstLine="709"/>
        <w:rPr>
          <w:rFonts w:ascii="Arial" w:hAnsi="Arial" w:cs="Arial"/>
          <w:b/>
          <w:color w:val="000000" w:themeColor="text1"/>
          <w:sz w:val="24"/>
        </w:rPr>
      </w:pPr>
    </w:p>
    <w:p w14:paraId="41E86924" w14:textId="77777777" w:rsidR="008B290D" w:rsidRDefault="008B290D" w:rsidP="00181AB0">
      <w:pPr>
        <w:widowControl w:val="0"/>
        <w:spacing w:line="360" w:lineRule="auto"/>
        <w:ind w:firstLine="709"/>
        <w:rPr>
          <w:rFonts w:ascii="Arial" w:hAnsi="Arial" w:cs="Arial"/>
          <w:b/>
          <w:color w:val="000000" w:themeColor="text1"/>
          <w:sz w:val="24"/>
        </w:rPr>
      </w:pPr>
    </w:p>
    <w:p w14:paraId="52DE7637" w14:textId="77777777" w:rsidR="008B290D" w:rsidRDefault="008B290D" w:rsidP="00181AB0">
      <w:pPr>
        <w:widowControl w:val="0"/>
        <w:spacing w:line="360" w:lineRule="auto"/>
        <w:ind w:firstLine="709"/>
        <w:rPr>
          <w:rFonts w:ascii="Arial" w:hAnsi="Arial" w:cs="Arial"/>
          <w:b/>
          <w:color w:val="000000" w:themeColor="text1"/>
          <w:sz w:val="24"/>
        </w:rPr>
      </w:pPr>
    </w:p>
    <w:p w14:paraId="6A059699" w14:textId="77777777" w:rsidR="008B290D" w:rsidRDefault="008B290D" w:rsidP="00181AB0">
      <w:pPr>
        <w:widowControl w:val="0"/>
        <w:spacing w:line="360" w:lineRule="auto"/>
        <w:ind w:firstLine="709"/>
        <w:rPr>
          <w:rFonts w:ascii="Arial" w:hAnsi="Arial" w:cs="Arial"/>
          <w:b/>
          <w:color w:val="000000" w:themeColor="text1"/>
          <w:sz w:val="24"/>
        </w:rPr>
      </w:pPr>
    </w:p>
    <w:p w14:paraId="128CE675" w14:textId="77777777" w:rsidR="008B290D" w:rsidRDefault="008B290D" w:rsidP="00181AB0">
      <w:pPr>
        <w:widowControl w:val="0"/>
        <w:spacing w:line="360" w:lineRule="auto"/>
        <w:ind w:firstLine="709"/>
        <w:rPr>
          <w:rFonts w:ascii="Arial" w:hAnsi="Arial" w:cs="Arial"/>
          <w:b/>
          <w:color w:val="000000" w:themeColor="text1"/>
          <w:sz w:val="24"/>
        </w:rPr>
      </w:pPr>
    </w:p>
    <w:p w14:paraId="21C8FA95" w14:textId="77777777" w:rsidR="008B290D" w:rsidRDefault="008B290D" w:rsidP="00181AB0">
      <w:pPr>
        <w:widowControl w:val="0"/>
        <w:spacing w:line="360" w:lineRule="auto"/>
        <w:ind w:firstLine="709"/>
        <w:rPr>
          <w:rFonts w:ascii="Arial" w:hAnsi="Arial" w:cs="Arial"/>
          <w:b/>
          <w:color w:val="000000" w:themeColor="text1"/>
          <w:sz w:val="24"/>
        </w:rPr>
      </w:pPr>
    </w:p>
    <w:p w14:paraId="1A92FAF6" w14:textId="77777777" w:rsidR="008B290D" w:rsidRDefault="008B290D" w:rsidP="00181AB0">
      <w:pPr>
        <w:widowControl w:val="0"/>
        <w:spacing w:line="360" w:lineRule="auto"/>
        <w:ind w:firstLine="709"/>
        <w:rPr>
          <w:rFonts w:ascii="Arial" w:hAnsi="Arial" w:cs="Arial"/>
          <w:b/>
          <w:color w:val="000000" w:themeColor="text1"/>
          <w:sz w:val="24"/>
        </w:rPr>
      </w:pPr>
    </w:p>
    <w:p w14:paraId="3FDCAF3E" w14:textId="77777777" w:rsidR="008B290D" w:rsidRDefault="008B290D" w:rsidP="00181AB0">
      <w:pPr>
        <w:widowControl w:val="0"/>
        <w:spacing w:line="360" w:lineRule="auto"/>
        <w:ind w:firstLine="709"/>
        <w:rPr>
          <w:rFonts w:ascii="Arial" w:hAnsi="Arial" w:cs="Arial"/>
          <w:b/>
          <w:color w:val="000000" w:themeColor="text1"/>
          <w:sz w:val="24"/>
        </w:rPr>
      </w:pPr>
    </w:p>
    <w:p w14:paraId="5BEB13FE" w14:textId="77777777" w:rsidR="008B290D" w:rsidRDefault="008B290D" w:rsidP="00181AB0">
      <w:pPr>
        <w:widowControl w:val="0"/>
        <w:spacing w:line="360" w:lineRule="auto"/>
        <w:ind w:firstLine="709"/>
        <w:rPr>
          <w:rFonts w:ascii="Arial" w:hAnsi="Arial" w:cs="Arial"/>
          <w:b/>
          <w:color w:val="000000" w:themeColor="text1"/>
          <w:sz w:val="24"/>
        </w:rPr>
      </w:pPr>
    </w:p>
    <w:p w14:paraId="73FE7383" w14:textId="77777777" w:rsidR="008B290D" w:rsidRDefault="008B290D" w:rsidP="00181AB0">
      <w:pPr>
        <w:widowControl w:val="0"/>
        <w:spacing w:line="360" w:lineRule="auto"/>
        <w:ind w:firstLine="709"/>
        <w:rPr>
          <w:rFonts w:ascii="Arial" w:hAnsi="Arial" w:cs="Arial"/>
          <w:b/>
          <w:color w:val="000000" w:themeColor="text1"/>
          <w:sz w:val="24"/>
        </w:rPr>
      </w:pPr>
    </w:p>
    <w:p w14:paraId="29F2E842" w14:textId="77777777" w:rsidR="001C75EA" w:rsidRDefault="001C75EA" w:rsidP="00181AB0">
      <w:pPr>
        <w:widowControl w:val="0"/>
        <w:spacing w:line="360" w:lineRule="auto"/>
        <w:ind w:firstLine="709"/>
        <w:rPr>
          <w:rFonts w:ascii="Arial" w:hAnsi="Arial" w:cs="Arial"/>
          <w:b/>
          <w:color w:val="000000" w:themeColor="text1"/>
          <w:sz w:val="24"/>
        </w:rPr>
      </w:pPr>
    </w:p>
    <w:p w14:paraId="66C50151" w14:textId="77777777" w:rsidR="001C75EA" w:rsidRPr="0042213F" w:rsidRDefault="001C75EA" w:rsidP="00181AB0">
      <w:pPr>
        <w:widowControl w:val="0"/>
        <w:spacing w:line="360" w:lineRule="auto"/>
        <w:ind w:firstLine="709"/>
        <w:rPr>
          <w:rFonts w:ascii="Arial" w:hAnsi="Arial" w:cs="Arial"/>
          <w:b/>
          <w:color w:val="000000" w:themeColor="text1"/>
          <w:sz w:val="24"/>
        </w:rPr>
      </w:pPr>
    </w:p>
    <w:p w14:paraId="2ED07C5C" w14:textId="77777777" w:rsidR="00E329E2" w:rsidRDefault="00E329E2" w:rsidP="006D41F7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0F3F9989" w14:textId="77777777" w:rsidR="00E329E2" w:rsidRPr="0073235B" w:rsidRDefault="00E329E2" w:rsidP="00E329E2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73235B">
        <w:rPr>
          <w:rFonts w:ascii="Arial" w:hAnsi="Arial" w:cs="Arial"/>
          <w:b/>
          <w:bCs/>
          <w:color w:val="000000" w:themeColor="text1"/>
          <w:sz w:val="24"/>
        </w:rPr>
        <w:t>Приложение А</w:t>
      </w:r>
    </w:p>
    <w:p w14:paraId="15F1D485" w14:textId="77777777" w:rsidR="00E329E2" w:rsidRDefault="00E329E2" w:rsidP="00E329E2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8E1F8E">
        <w:rPr>
          <w:rFonts w:ascii="Arial" w:hAnsi="Arial" w:cs="Arial"/>
          <w:b/>
          <w:bCs/>
          <w:color w:val="000000" w:themeColor="text1"/>
          <w:sz w:val="24"/>
        </w:rPr>
        <w:t xml:space="preserve"> (справочное)</w:t>
      </w:r>
    </w:p>
    <w:p w14:paraId="7972AB2F" w14:textId="77777777" w:rsidR="00E329E2" w:rsidRDefault="00E329E2" w:rsidP="00E329E2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3F1E251B" w14:textId="77777777" w:rsidR="00E329E2" w:rsidRPr="0073235B" w:rsidRDefault="00E329E2" w:rsidP="00E329E2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EB04C0">
        <w:rPr>
          <w:rFonts w:ascii="Arial" w:hAnsi="Arial" w:cs="Arial"/>
          <w:b/>
          <w:bCs/>
          <w:sz w:val="24"/>
        </w:rPr>
        <w:t>Физико-химические свойства определяемых веществ</w:t>
      </w:r>
      <w:r w:rsidRPr="0081000D">
        <w:rPr>
          <w:rFonts w:ascii="Arial" w:hAnsi="Arial" w:cs="Arial"/>
          <w:b/>
          <w:bCs/>
          <w:sz w:val="24"/>
        </w:rPr>
        <w:t xml:space="preserve"> </w:t>
      </w:r>
    </w:p>
    <w:p w14:paraId="0282608B" w14:textId="77777777" w:rsidR="00E329E2" w:rsidRPr="008E1F8E" w:rsidRDefault="00E329E2" w:rsidP="00E329E2">
      <w:pPr>
        <w:widowControl w:val="0"/>
        <w:autoSpaceDE w:val="0"/>
        <w:autoSpaceDN w:val="0"/>
        <w:spacing w:line="360" w:lineRule="auto"/>
        <w:ind w:firstLine="709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5EBE5EE7" w14:textId="77777777" w:rsidR="00E329E2" w:rsidRPr="00EB04C0" w:rsidRDefault="00E329E2" w:rsidP="00E329E2">
      <w:pPr>
        <w:widowControl w:val="0"/>
        <w:autoSpaceDE w:val="0"/>
        <w:autoSpaceDN w:val="0"/>
        <w:spacing w:line="360" w:lineRule="auto"/>
        <w:ind w:firstLine="709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B04C0">
        <w:rPr>
          <w:rFonts w:ascii="Arial" w:hAnsi="Arial" w:cs="Arial"/>
          <w:bCs/>
          <w:color w:val="000000" w:themeColor="text1"/>
          <w:sz w:val="22"/>
          <w:szCs w:val="22"/>
        </w:rPr>
        <w:t xml:space="preserve">А.1 Физико-химические свойства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определяемых </w:t>
      </w:r>
      <w:r w:rsidRPr="00EB04C0">
        <w:rPr>
          <w:rFonts w:ascii="Arial" w:hAnsi="Arial" w:cs="Arial"/>
          <w:bCs/>
          <w:color w:val="000000" w:themeColor="text1"/>
          <w:sz w:val="22"/>
          <w:szCs w:val="22"/>
        </w:rPr>
        <w:t>веществ приведены в таблице А.1.</w:t>
      </w:r>
    </w:p>
    <w:p w14:paraId="484BBCC8" w14:textId="77777777" w:rsidR="00E329E2" w:rsidRPr="00366812" w:rsidRDefault="00E329E2" w:rsidP="00E329E2">
      <w:pPr>
        <w:widowControl w:val="0"/>
        <w:autoSpaceDE w:val="0"/>
        <w:autoSpaceDN w:val="0"/>
        <w:spacing w:line="360" w:lineRule="auto"/>
        <w:rPr>
          <w:b/>
          <w:bCs/>
          <w:snapToGrid w:val="0"/>
          <w:sz w:val="24"/>
        </w:rPr>
      </w:pPr>
      <w:r w:rsidRPr="00EB04C0">
        <w:rPr>
          <w:rFonts w:ascii="Arial" w:hAnsi="Arial" w:cs="Arial"/>
          <w:color w:val="000000" w:themeColor="text1"/>
          <w:spacing w:val="40"/>
          <w:sz w:val="22"/>
          <w:szCs w:val="22"/>
          <w:lang w:val="kk-KZ"/>
        </w:rPr>
        <w:t>Таблица</w:t>
      </w:r>
      <w:r w:rsidRPr="00EB04C0">
        <w:rPr>
          <w:rFonts w:ascii="Arial" w:hAnsi="Arial" w:cs="Arial"/>
          <w:bCs/>
          <w:color w:val="000000" w:themeColor="text1"/>
          <w:sz w:val="22"/>
          <w:szCs w:val="22"/>
        </w:rPr>
        <w:t xml:space="preserve"> А.1</w:t>
      </w:r>
    </w:p>
    <w:tbl>
      <w:tblPr>
        <w:tblW w:w="86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7"/>
        <w:gridCol w:w="1275"/>
        <w:gridCol w:w="1704"/>
        <w:gridCol w:w="1248"/>
        <w:gridCol w:w="1665"/>
      </w:tblGrid>
      <w:tr w:rsidR="00E329E2" w:rsidRPr="00366812" w14:paraId="0E0F11E8" w14:textId="77777777" w:rsidTr="003E243F"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60E9D" w14:textId="77777777" w:rsidR="00E329E2" w:rsidRPr="00366812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366812">
              <w:rPr>
                <w:snapToGrid w:val="0"/>
                <w:sz w:val="24"/>
              </w:rPr>
              <w:t>Вещество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B5B3A" w14:textId="77777777" w:rsidR="00E329E2" w:rsidRPr="00366812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366812">
              <w:rPr>
                <w:snapToGrid w:val="0"/>
                <w:sz w:val="24"/>
              </w:rPr>
              <w:t>Формула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90C6" w14:textId="77777777" w:rsidR="00E329E2" w:rsidRPr="008658FE" w:rsidRDefault="00E329E2" w:rsidP="003E243F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658F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Молекуляр</w:t>
            </w:r>
            <w:proofErr w:type="spellEnd"/>
            <w:r w:rsidRPr="008658F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  <w:p w14:paraId="0869A119" w14:textId="77777777" w:rsidR="00E329E2" w:rsidRPr="00366812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8658F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ная масса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F327" w14:textId="77777777" w:rsidR="00E329E2" w:rsidRPr="00366812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proofErr w:type="spellStart"/>
            <w:r w:rsidRPr="00366812">
              <w:rPr>
                <w:snapToGrid w:val="0"/>
                <w:sz w:val="24"/>
              </w:rPr>
              <w:t>Т</w:t>
            </w:r>
            <w:r w:rsidRPr="00366812">
              <w:rPr>
                <w:snapToGrid w:val="0"/>
                <w:sz w:val="24"/>
                <w:vertAlign w:val="subscript"/>
              </w:rPr>
              <w:t>кип</w:t>
            </w:r>
            <w:proofErr w:type="spellEnd"/>
            <w:r w:rsidRPr="00366812">
              <w:rPr>
                <w:snapToGrid w:val="0"/>
                <w:sz w:val="24"/>
                <w:vertAlign w:val="subscript"/>
              </w:rPr>
              <w:t>.</w:t>
            </w:r>
            <w:r w:rsidRPr="00366812">
              <w:rPr>
                <w:snapToGrid w:val="0"/>
                <w:sz w:val="24"/>
              </w:rPr>
              <w:t xml:space="preserve">, </w:t>
            </w:r>
            <w:r w:rsidRPr="00366812">
              <w:rPr>
                <w:snapToGrid w:val="0"/>
                <w:sz w:val="24"/>
                <w:vertAlign w:val="superscript"/>
              </w:rPr>
              <w:t>0</w:t>
            </w:r>
            <w:r w:rsidRPr="00366812">
              <w:rPr>
                <w:snapToGrid w:val="0"/>
                <w:sz w:val="24"/>
              </w:rPr>
              <w:t>С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E0C6B" w14:textId="77777777" w:rsidR="00E329E2" w:rsidRPr="00366812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366812">
              <w:rPr>
                <w:snapToGrid w:val="0"/>
                <w:sz w:val="24"/>
              </w:rPr>
              <w:t>Плотность, г/см</w:t>
            </w:r>
            <w:r w:rsidRPr="00366812">
              <w:rPr>
                <w:snapToGrid w:val="0"/>
                <w:sz w:val="24"/>
                <w:vertAlign w:val="superscript"/>
              </w:rPr>
              <w:t>3</w:t>
            </w:r>
          </w:p>
        </w:tc>
      </w:tr>
      <w:tr w:rsidR="00E329E2" w:rsidRPr="00366812" w14:paraId="0BA57BDD" w14:textId="77777777" w:rsidTr="003E243F"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EAB20" w14:textId="77777777" w:rsidR="00E329E2" w:rsidRPr="0044528F" w:rsidRDefault="00E329E2" w:rsidP="003E243F">
            <w:pPr>
              <w:widowControl w:val="0"/>
              <w:rPr>
                <w:snapToGrid w:val="0"/>
                <w:sz w:val="24"/>
              </w:rPr>
            </w:pPr>
            <w:r w:rsidRPr="0044528F">
              <w:rPr>
                <w:snapToGrid w:val="0"/>
                <w:sz w:val="24"/>
              </w:rPr>
              <w:t>Ацетальдегид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7CD27" w14:textId="77777777" w:rsidR="00E329E2" w:rsidRPr="0044528F" w:rsidRDefault="00E329E2" w:rsidP="003E243F">
            <w:pPr>
              <w:widowControl w:val="0"/>
              <w:rPr>
                <w:snapToGrid w:val="0"/>
                <w:sz w:val="24"/>
              </w:rPr>
            </w:pPr>
            <w:r w:rsidRPr="0044528F">
              <w:rPr>
                <w:snapToGrid w:val="0"/>
                <w:sz w:val="24"/>
              </w:rPr>
              <w:t>С</w:t>
            </w:r>
            <w:r w:rsidRPr="0044528F">
              <w:rPr>
                <w:snapToGrid w:val="0"/>
                <w:sz w:val="24"/>
                <w:vertAlign w:val="subscript"/>
              </w:rPr>
              <w:t>2</w:t>
            </w:r>
            <w:r w:rsidRPr="0044528F">
              <w:rPr>
                <w:snapToGrid w:val="0"/>
                <w:sz w:val="24"/>
              </w:rPr>
              <w:t>Н</w:t>
            </w:r>
            <w:r w:rsidRPr="0044528F">
              <w:rPr>
                <w:snapToGrid w:val="0"/>
                <w:sz w:val="24"/>
                <w:vertAlign w:val="subscript"/>
              </w:rPr>
              <w:t>4</w:t>
            </w:r>
            <w:r w:rsidRPr="0044528F">
              <w:rPr>
                <w:snapToGrid w:val="0"/>
                <w:sz w:val="24"/>
              </w:rPr>
              <w:t>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4BFB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44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05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8480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20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16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CB56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0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778</w:t>
            </w:r>
          </w:p>
        </w:tc>
      </w:tr>
      <w:tr w:rsidR="00E329E2" w:rsidRPr="00366812" w14:paraId="581A321C" w14:textId="77777777" w:rsidTr="003E243F"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7AB1" w14:textId="77777777" w:rsidR="00E329E2" w:rsidRPr="0044528F" w:rsidRDefault="00E329E2" w:rsidP="003E243F">
            <w:pPr>
              <w:widowControl w:val="0"/>
              <w:rPr>
                <w:snapToGrid w:val="0"/>
                <w:sz w:val="24"/>
              </w:rPr>
            </w:pPr>
            <w:r w:rsidRPr="0044528F">
              <w:rPr>
                <w:snapToGrid w:val="0"/>
                <w:sz w:val="24"/>
              </w:rPr>
              <w:t>Ацетон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8B4FC" w14:textId="77777777" w:rsidR="00E329E2" w:rsidRPr="0044528F" w:rsidRDefault="00E329E2" w:rsidP="003E243F">
            <w:pPr>
              <w:widowControl w:val="0"/>
              <w:rPr>
                <w:snapToGrid w:val="0"/>
                <w:sz w:val="24"/>
              </w:rPr>
            </w:pPr>
            <w:r w:rsidRPr="0044528F">
              <w:rPr>
                <w:snapToGrid w:val="0"/>
                <w:sz w:val="24"/>
              </w:rPr>
              <w:t>С</w:t>
            </w:r>
            <w:r w:rsidRPr="0044528F">
              <w:rPr>
                <w:snapToGrid w:val="0"/>
                <w:sz w:val="24"/>
                <w:vertAlign w:val="subscript"/>
              </w:rPr>
              <w:t>3</w:t>
            </w:r>
            <w:r w:rsidRPr="0044528F">
              <w:rPr>
                <w:snapToGrid w:val="0"/>
                <w:sz w:val="24"/>
              </w:rPr>
              <w:t>Н</w:t>
            </w:r>
            <w:r w:rsidRPr="0044528F">
              <w:rPr>
                <w:snapToGrid w:val="0"/>
                <w:sz w:val="24"/>
                <w:vertAlign w:val="subscript"/>
              </w:rPr>
              <w:t>6</w:t>
            </w:r>
            <w:r w:rsidRPr="0044528F">
              <w:rPr>
                <w:snapToGrid w:val="0"/>
                <w:sz w:val="24"/>
              </w:rPr>
              <w:t>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41BD6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58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08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CB6FD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56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24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BE01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0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791</w:t>
            </w:r>
          </w:p>
        </w:tc>
      </w:tr>
      <w:tr w:rsidR="00E329E2" w:rsidRPr="00366812" w14:paraId="4B376676" w14:textId="77777777" w:rsidTr="003E243F"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13EDB" w14:textId="77777777" w:rsidR="00E329E2" w:rsidRPr="0044528F" w:rsidRDefault="00E329E2" w:rsidP="003E243F">
            <w:pPr>
              <w:widowControl w:val="0"/>
              <w:rPr>
                <w:snapToGrid w:val="0"/>
                <w:sz w:val="24"/>
              </w:rPr>
            </w:pPr>
            <w:proofErr w:type="spellStart"/>
            <w:r w:rsidRPr="0044528F">
              <w:rPr>
                <w:snapToGrid w:val="0"/>
                <w:sz w:val="24"/>
              </w:rPr>
              <w:t>Метилацетат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51380" w14:textId="77777777" w:rsidR="00E329E2" w:rsidRPr="0044528F" w:rsidRDefault="00E329E2" w:rsidP="003E243F">
            <w:pPr>
              <w:widowControl w:val="0"/>
              <w:rPr>
                <w:snapToGrid w:val="0"/>
                <w:sz w:val="24"/>
              </w:rPr>
            </w:pPr>
            <w:r w:rsidRPr="0044528F">
              <w:rPr>
                <w:snapToGrid w:val="0"/>
                <w:sz w:val="24"/>
              </w:rPr>
              <w:t>С</w:t>
            </w:r>
            <w:r w:rsidRPr="0044528F">
              <w:rPr>
                <w:snapToGrid w:val="0"/>
                <w:sz w:val="24"/>
                <w:vertAlign w:val="subscript"/>
              </w:rPr>
              <w:t>3</w:t>
            </w:r>
            <w:r w:rsidRPr="0044528F">
              <w:rPr>
                <w:snapToGrid w:val="0"/>
                <w:sz w:val="24"/>
              </w:rPr>
              <w:t>Н</w:t>
            </w:r>
            <w:r w:rsidRPr="0044528F">
              <w:rPr>
                <w:snapToGrid w:val="0"/>
                <w:sz w:val="24"/>
                <w:vertAlign w:val="subscript"/>
              </w:rPr>
              <w:t>6</w:t>
            </w:r>
            <w:r w:rsidRPr="0044528F">
              <w:rPr>
                <w:snapToGrid w:val="0"/>
                <w:sz w:val="24"/>
              </w:rPr>
              <w:t>О</w:t>
            </w:r>
            <w:r w:rsidRPr="0044528F">
              <w:rPr>
                <w:snapToGrid w:val="0"/>
                <w:sz w:val="24"/>
                <w:vertAlign w:val="subscript"/>
              </w:rPr>
              <w:t>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9FB54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74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08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BA772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57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A9D7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0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93</w:t>
            </w:r>
          </w:p>
        </w:tc>
      </w:tr>
      <w:tr w:rsidR="00E329E2" w:rsidRPr="00366812" w14:paraId="72C723E5" w14:textId="77777777" w:rsidTr="003E243F"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900A" w14:textId="77777777" w:rsidR="00E329E2" w:rsidRPr="0044528F" w:rsidRDefault="00E329E2" w:rsidP="003E243F">
            <w:pPr>
              <w:widowControl w:val="0"/>
              <w:rPr>
                <w:snapToGrid w:val="0"/>
                <w:sz w:val="24"/>
              </w:rPr>
            </w:pPr>
            <w:r w:rsidRPr="0044528F">
              <w:rPr>
                <w:snapToGrid w:val="0"/>
                <w:sz w:val="24"/>
              </w:rPr>
              <w:t>Этилацетат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C9AF0" w14:textId="77777777" w:rsidR="00E329E2" w:rsidRPr="009C7C1F" w:rsidRDefault="00E329E2" w:rsidP="003E243F">
            <w:pPr>
              <w:widowControl w:val="0"/>
              <w:rPr>
                <w:snapToGrid w:val="0"/>
                <w:sz w:val="24"/>
              </w:rPr>
            </w:pPr>
            <w:r w:rsidRPr="0044528F">
              <w:rPr>
                <w:snapToGrid w:val="0"/>
                <w:sz w:val="24"/>
              </w:rPr>
              <w:t>С</w:t>
            </w:r>
            <w:r w:rsidRPr="0044528F">
              <w:rPr>
                <w:snapToGrid w:val="0"/>
                <w:sz w:val="24"/>
                <w:vertAlign w:val="subscript"/>
              </w:rPr>
              <w:t>4</w:t>
            </w:r>
            <w:r w:rsidRPr="0044528F">
              <w:rPr>
                <w:snapToGrid w:val="0"/>
                <w:sz w:val="24"/>
              </w:rPr>
              <w:t>Н</w:t>
            </w:r>
            <w:r w:rsidRPr="0044528F">
              <w:rPr>
                <w:snapToGrid w:val="0"/>
                <w:sz w:val="24"/>
                <w:vertAlign w:val="subscript"/>
              </w:rPr>
              <w:t>8</w:t>
            </w:r>
            <w:r w:rsidRPr="0044528F">
              <w:rPr>
                <w:snapToGrid w:val="0"/>
                <w:sz w:val="24"/>
              </w:rPr>
              <w:t>О</w:t>
            </w:r>
            <w:r w:rsidRPr="0044528F">
              <w:rPr>
                <w:snapToGrid w:val="0"/>
                <w:sz w:val="24"/>
                <w:vertAlign w:val="subscript"/>
              </w:rPr>
              <w:t>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0B1B8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88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EB317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77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94BA0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0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901</w:t>
            </w:r>
          </w:p>
        </w:tc>
      </w:tr>
      <w:tr w:rsidR="00E329E2" w:rsidRPr="00366812" w14:paraId="77513545" w14:textId="77777777" w:rsidTr="003E243F"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9022C" w14:textId="77777777" w:rsidR="00E329E2" w:rsidRPr="009C7C1F" w:rsidRDefault="00E329E2" w:rsidP="003E243F">
            <w:pPr>
              <w:widowControl w:val="0"/>
              <w:rPr>
                <w:snapToGrid w:val="0"/>
                <w:sz w:val="24"/>
              </w:rPr>
            </w:pPr>
            <w:r w:rsidRPr="0044528F">
              <w:rPr>
                <w:snapToGrid w:val="0"/>
                <w:sz w:val="24"/>
              </w:rPr>
              <w:t>Метанол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4719" w14:textId="77777777" w:rsidR="00E329E2" w:rsidRPr="0044528F" w:rsidRDefault="00E329E2" w:rsidP="003E243F">
            <w:pPr>
              <w:widowControl w:val="0"/>
              <w:rPr>
                <w:snapToGrid w:val="0"/>
                <w:sz w:val="24"/>
              </w:rPr>
            </w:pPr>
            <w:r w:rsidRPr="0044528F">
              <w:rPr>
                <w:snapToGrid w:val="0"/>
                <w:sz w:val="24"/>
              </w:rPr>
              <w:t>СН</w:t>
            </w:r>
            <w:r w:rsidRPr="0044528F">
              <w:rPr>
                <w:snapToGrid w:val="0"/>
                <w:sz w:val="24"/>
                <w:vertAlign w:val="subscript"/>
              </w:rPr>
              <w:t>4</w:t>
            </w:r>
            <w:r w:rsidRPr="0044528F">
              <w:rPr>
                <w:snapToGrid w:val="0"/>
                <w:sz w:val="24"/>
              </w:rPr>
              <w:t>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6040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32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04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A4CBE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64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06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EF887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0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793</w:t>
            </w:r>
          </w:p>
        </w:tc>
      </w:tr>
      <w:tr w:rsidR="00E329E2" w:rsidRPr="00366812" w14:paraId="36304892" w14:textId="77777777" w:rsidTr="003E243F"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9D4B" w14:textId="77777777" w:rsidR="00E329E2" w:rsidRPr="0044528F" w:rsidRDefault="00E329E2" w:rsidP="003E243F">
            <w:pPr>
              <w:widowControl w:val="0"/>
              <w:rPr>
                <w:snapToGrid w:val="0"/>
                <w:sz w:val="24"/>
              </w:rPr>
            </w:pPr>
            <w:r w:rsidRPr="0044528F">
              <w:rPr>
                <w:snapToGrid w:val="0"/>
                <w:sz w:val="24"/>
              </w:rPr>
              <w:t>изо-Пропанол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FF83A" w14:textId="77777777" w:rsidR="00E329E2" w:rsidRPr="0044528F" w:rsidRDefault="00E329E2" w:rsidP="003E243F">
            <w:pPr>
              <w:widowControl w:val="0"/>
              <w:rPr>
                <w:snapToGrid w:val="0"/>
                <w:sz w:val="24"/>
              </w:rPr>
            </w:pPr>
            <w:r w:rsidRPr="0044528F">
              <w:rPr>
                <w:snapToGrid w:val="0"/>
                <w:sz w:val="24"/>
              </w:rPr>
              <w:t>С</w:t>
            </w:r>
            <w:r w:rsidRPr="0044528F">
              <w:rPr>
                <w:snapToGrid w:val="0"/>
                <w:sz w:val="24"/>
                <w:vertAlign w:val="subscript"/>
              </w:rPr>
              <w:t>3</w:t>
            </w:r>
            <w:r w:rsidRPr="0044528F">
              <w:rPr>
                <w:snapToGrid w:val="0"/>
                <w:sz w:val="24"/>
              </w:rPr>
              <w:t>Н</w:t>
            </w:r>
            <w:r w:rsidRPr="0044528F">
              <w:rPr>
                <w:snapToGrid w:val="0"/>
                <w:sz w:val="24"/>
                <w:vertAlign w:val="subscript"/>
              </w:rPr>
              <w:t>8</w:t>
            </w:r>
            <w:r w:rsidRPr="0044528F">
              <w:rPr>
                <w:snapToGrid w:val="0"/>
                <w:sz w:val="24"/>
              </w:rPr>
              <w:t>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28278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60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3F9D1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82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9C4F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0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786</w:t>
            </w:r>
          </w:p>
        </w:tc>
      </w:tr>
      <w:tr w:rsidR="00E329E2" w:rsidRPr="00366812" w14:paraId="2F9C5D5B" w14:textId="77777777" w:rsidTr="003E243F"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DE44" w14:textId="77777777" w:rsidR="00E329E2" w:rsidRPr="0044528F" w:rsidRDefault="00E329E2" w:rsidP="003E243F">
            <w:pPr>
              <w:widowControl w:val="0"/>
              <w:rPr>
                <w:snapToGrid w:val="0"/>
                <w:sz w:val="24"/>
              </w:rPr>
            </w:pPr>
            <w:r w:rsidRPr="0044528F">
              <w:rPr>
                <w:snapToGrid w:val="0"/>
                <w:sz w:val="24"/>
              </w:rPr>
              <w:t>Этанол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DB54" w14:textId="77777777" w:rsidR="00E329E2" w:rsidRPr="0044528F" w:rsidRDefault="00E329E2" w:rsidP="003E243F">
            <w:pPr>
              <w:widowControl w:val="0"/>
              <w:rPr>
                <w:snapToGrid w:val="0"/>
                <w:sz w:val="24"/>
              </w:rPr>
            </w:pPr>
            <w:r w:rsidRPr="0044528F">
              <w:rPr>
                <w:snapToGrid w:val="0"/>
                <w:sz w:val="24"/>
              </w:rPr>
              <w:t>С</w:t>
            </w:r>
            <w:r w:rsidRPr="0044528F">
              <w:rPr>
                <w:snapToGrid w:val="0"/>
                <w:sz w:val="24"/>
                <w:vertAlign w:val="subscript"/>
              </w:rPr>
              <w:t>2</w:t>
            </w:r>
            <w:r w:rsidRPr="0044528F">
              <w:rPr>
                <w:snapToGrid w:val="0"/>
                <w:sz w:val="24"/>
              </w:rPr>
              <w:t>Н</w:t>
            </w:r>
            <w:r w:rsidRPr="0044528F">
              <w:rPr>
                <w:snapToGrid w:val="0"/>
                <w:sz w:val="24"/>
                <w:vertAlign w:val="subscript"/>
              </w:rPr>
              <w:t>6</w:t>
            </w:r>
            <w:r w:rsidRPr="0044528F">
              <w:rPr>
                <w:snapToGrid w:val="0"/>
                <w:sz w:val="24"/>
              </w:rPr>
              <w:t>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5EC79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46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07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B851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78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4FDE0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0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7894</w:t>
            </w:r>
          </w:p>
        </w:tc>
      </w:tr>
      <w:tr w:rsidR="00E329E2" w:rsidRPr="00366812" w14:paraId="12FD6456" w14:textId="77777777" w:rsidTr="003E243F"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43E1" w14:textId="77777777" w:rsidR="00E329E2" w:rsidRPr="0044528F" w:rsidRDefault="00E329E2" w:rsidP="003E243F">
            <w:pPr>
              <w:widowControl w:val="0"/>
              <w:rPr>
                <w:snapToGrid w:val="0"/>
                <w:sz w:val="24"/>
              </w:rPr>
            </w:pPr>
            <w:r w:rsidRPr="0044528F">
              <w:rPr>
                <w:snapToGrid w:val="0"/>
                <w:sz w:val="24"/>
              </w:rPr>
              <w:t>н-</w:t>
            </w:r>
            <w:proofErr w:type="spellStart"/>
            <w:r w:rsidRPr="0044528F">
              <w:rPr>
                <w:snapToGrid w:val="0"/>
                <w:sz w:val="24"/>
              </w:rPr>
              <w:t>Пропилацетат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BDB9" w14:textId="77777777" w:rsidR="00E329E2" w:rsidRPr="009C7C1F" w:rsidRDefault="00E329E2" w:rsidP="003E243F">
            <w:pPr>
              <w:widowControl w:val="0"/>
              <w:rPr>
                <w:snapToGrid w:val="0"/>
                <w:sz w:val="24"/>
              </w:rPr>
            </w:pPr>
            <w:r w:rsidRPr="0044528F">
              <w:rPr>
                <w:snapToGrid w:val="0"/>
                <w:sz w:val="24"/>
              </w:rPr>
              <w:t>С</w:t>
            </w:r>
            <w:r w:rsidRPr="0044528F">
              <w:rPr>
                <w:snapToGrid w:val="0"/>
                <w:sz w:val="24"/>
                <w:vertAlign w:val="subscript"/>
              </w:rPr>
              <w:t>5</w:t>
            </w:r>
            <w:r w:rsidRPr="0044528F">
              <w:rPr>
                <w:snapToGrid w:val="0"/>
                <w:sz w:val="24"/>
              </w:rPr>
              <w:t>Н</w:t>
            </w:r>
            <w:r w:rsidRPr="0044528F">
              <w:rPr>
                <w:snapToGrid w:val="0"/>
                <w:sz w:val="24"/>
                <w:vertAlign w:val="subscript"/>
              </w:rPr>
              <w:t>10</w:t>
            </w:r>
            <w:r w:rsidRPr="0044528F">
              <w:rPr>
                <w:snapToGrid w:val="0"/>
                <w:sz w:val="24"/>
              </w:rPr>
              <w:t>О</w:t>
            </w:r>
            <w:r w:rsidRPr="0044528F">
              <w:rPr>
                <w:snapToGrid w:val="0"/>
                <w:sz w:val="24"/>
                <w:vertAlign w:val="subscript"/>
              </w:rPr>
              <w:t>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91169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102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13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D39E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101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6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C3295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0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887</w:t>
            </w:r>
          </w:p>
        </w:tc>
      </w:tr>
      <w:tr w:rsidR="00E329E2" w:rsidRPr="00366812" w14:paraId="0641F8F4" w14:textId="77777777" w:rsidTr="003E243F"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EE16E" w14:textId="77777777" w:rsidR="00E329E2" w:rsidRPr="0044528F" w:rsidRDefault="00E329E2" w:rsidP="003E243F">
            <w:pPr>
              <w:widowControl w:val="0"/>
              <w:rPr>
                <w:snapToGrid w:val="0"/>
                <w:sz w:val="24"/>
              </w:rPr>
            </w:pPr>
            <w:r w:rsidRPr="0044528F">
              <w:rPr>
                <w:snapToGrid w:val="0"/>
                <w:sz w:val="24"/>
              </w:rPr>
              <w:t>н-Пропанол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AF68D" w14:textId="77777777" w:rsidR="00E329E2" w:rsidRPr="0044528F" w:rsidRDefault="00E329E2" w:rsidP="003E243F">
            <w:pPr>
              <w:widowControl w:val="0"/>
              <w:rPr>
                <w:snapToGrid w:val="0"/>
                <w:sz w:val="24"/>
              </w:rPr>
            </w:pPr>
            <w:r w:rsidRPr="0044528F">
              <w:rPr>
                <w:snapToGrid w:val="0"/>
                <w:sz w:val="24"/>
              </w:rPr>
              <w:t>С</w:t>
            </w:r>
            <w:r w:rsidRPr="0044528F">
              <w:rPr>
                <w:snapToGrid w:val="0"/>
                <w:sz w:val="24"/>
                <w:vertAlign w:val="subscript"/>
              </w:rPr>
              <w:t>3</w:t>
            </w:r>
            <w:r w:rsidRPr="0044528F">
              <w:rPr>
                <w:snapToGrid w:val="0"/>
                <w:sz w:val="24"/>
              </w:rPr>
              <w:t>Н</w:t>
            </w:r>
            <w:r w:rsidRPr="0044528F">
              <w:rPr>
                <w:snapToGrid w:val="0"/>
                <w:sz w:val="24"/>
                <w:vertAlign w:val="subscript"/>
              </w:rPr>
              <w:t>8</w:t>
            </w:r>
            <w:r w:rsidRPr="0044528F">
              <w:rPr>
                <w:snapToGrid w:val="0"/>
                <w:sz w:val="24"/>
              </w:rPr>
              <w:t>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164E6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60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8B80E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97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A529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0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8036</w:t>
            </w:r>
          </w:p>
        </w:tc>
      </w:tr>
      <w:tr w:rsidR="00E329E2" w:rsidRPr="00366812" w14:paraId="59C3744E" w14:textId="77777777" w:rsidTr="003E243F"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86137" w14:textId="77777777" w:rsidR="00E329E2" w:rsidRPr="0044528F" w:rsidRDefault="00E329E2" w:rsidP="003E243F">
            <w:pPr>
              <w:widowControl w:val="0"/>
              <w:rPr>
                <w:snapToGrid w:val="0"/>
                <w:sz w:val="24"/>
              </w:rPr>
            </w:pPr>
            <w:r w:rsidRPr="0044528F">
              <w:rPr>
                <w:snapToGrid w:val="0"/>
                <w:sz w:val="24"/>
              </w:rPr>
              <w:t>изо-Бутанол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33C6" w14:textId="77777777" w:rsidR="00E329E2" w:rsidRPr="0044528F" w:rsidRDefault="00E329E2" w:rsidP="003E243F">
            <w:pPr>
              <w:widowControl w:val="0"/>
              <w:rPr>
                <w:snapToGrid w:val="0"/>
                <w:sz w:val="24"/>
              </w:rPr>
            </w:pPr>
            <w:r w:rsidRPr="0044528F">
              <w:rPr>
                <w:snapToGrid w:val="0"/>
                <w:sz w:val="24"/>
              </w:rPr>
              <w:t>С</w:t>
            </w:r>
            <w:r w:rsidRPr="0044528F">
              <w:rPr>
                <w:snapToGrid w:val="0"/>
                <w:sz w:val="24"/>
                <w:vertAlign w:val="subscript"/>
              </w:rPr>
              <w:t>4</w:t>
            </w:r>
            <w:r w:rsidRPr="0044528F">
              <w:rPr>
                <w:snapToGrid w:val="0"/>
                <w:sz w:val="24"/>
              </w:rPr>
              <w:t>Н</w:t>
            </w:r>
            <w:r w:rsidRPr="0044528F">
              <w:rPr>
                <w:snapToGrid w:val="0"/>
                <w:sz w:val="24"/>
                <w:vertAlign w:val="subscript"/>
              </w:rPr>
              <w:t>10</w:t>
            </w:r>
            <w:r w:rsidRPr="0044528F">
              <w:rPr>
                <w:snapToGrid w:val="0"/>
                <w:sz w:val="24"/>
              </w:rPr>
              <w:t>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D26FE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74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12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DC60C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108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AA28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0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805</w:t>
            </w:r>
          </w:p>
        </w:tc>
      </w:tr>
      <w:tr w:rsidR="00E329E2" w:rsidRPr="00366812" w14:paraId="0787FD10" w14:textId="77777777" w:rsidTr="003E243F"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1C1E2" w14:textId="77777777" w:rsidR="00E329E2" w:rsidRPr="0044528F" w:rsidRDefault="00E329E2" w:rsidP="003E243F">
            <w:pPr>
              <w:widowControl w:val="0"/>
              <w:rPr>
                <w:snapToGrid w:val="0"/>
                <w:sz w:val="24"/>
              </w:rPr>
            </w:pPr>
            <w:r w:rsidRPr="0044528F">
              <w:rPr>
                <w:snapToGrid w:val="0"/>
                <w:sz w:val="24"/>
              </w:rPr>
              <w:t>н-Бутанол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7C401" w14:textId="77777777" w:rsidR="00E329E2" w:rsidRPr="0044528F" w:rsidRDefault="00E329E2" w:rsidP="003E243F">
            <w:pPr>
              <w:widowControl w:val="0"/>
              <w:rPr>
                <w:snapToGrid w:val="0"/>
                <w:sz w:val="24"/>
              </w:rPr>
            </w:pPr>
            <w:r w:rsidRPr="0044528F">
              <w:rPr>
                <w:snapToGrid w:val="0"/>
                <w:sz w:val="24"/>
              </w:rPr>
              <w:t>С</w:t>
            </w:r>
            <w:r w:rsidRPr="0044528F">
              <w:rPr>
                <w:snapToGrid w:val="0"/>
                <w:sz w:val="24"/>
                <w:vertAlign w:val="subscript"/>
              </w:rPr>
              <w:t>4</w:t>
            </w:r>
            <w:r w:rsidRPr="0044528F">
              <w:rPr>
                <w:snapToGrid w:val="0"/>
                <w:sz w:val="24"/>
              </w:rPr>
              <w:t>Н</w:t>
            </w:r>
            <w:r w:rsidRPr="0044528F">
              <w:rPr>
                <w:snapToGrid w:val="0"/>
                <w:sz w:val="24"/>
                <w:vertAlign w:val="subscript"/>
              </w:rPr>
              <w:t>10</w:t>
            </w:r>
            <w:r w:rsidRPr="0044528F">
              <w:rPr>
                <w:snapToGrid w:val="0"/>
                <w:sz w:val="24"/>
              </w:rPr>
              <w:t>О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75074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74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12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2FCE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117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4DE7B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0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809</w:t>
            </w:r>
          </w:p>
        </w:tc>
      </w:tr>
      <w:tr w:rsidR="00E329E2" w:rsidRPr="00366812" w14:paraId="1BA9D3F2" w14:textId="77777777" w:rsidTr="003E243F"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40357" w14:textId="77777777" w:rsidR="00E329E2" w:rsidRPr="009C7C1F" w:rsidRDefault="00E329E2" w:rsidP="003E243F">
            <w:pPr>
              <w:widowControl w:val="0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изо-Бутилацетат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E0BF" w14:textId="77777777" w:rsidR="00E329E2" w:rsidRPr="0044528F" w:rsidRDefault="00E329E2" w:rsidP="003E243F">
            <w:pPr>
              <w:widowControl w:val="0"/>
              <w:rPr>
                <w:snapToGrid w:val="0"/>
                <w:sz w:val="24"/>
              </w:rPr>
            </w:pPr>
            <w:r w:rsidRPr="0044528F">
              <w:rPr>
                <w:snapToGrid w:val="0"/>
                <w:sz w:val="24"/>
              </w:rPr>
              <w:t>С</w:t>
            </w:r>
            <w:r w:rsidRPr="0044528F">
              <w:rPr>
                <w:snapToGrid w:val="0"/>
                <w:sz w:val="24"/>
                <w:vertAlign w:val="subscript"/>
              </w:rPr>
              <w:t>6</w:t>
            </w:r>
            <w:r w:rsidRPr="0044528F">
              <w:rPr>
                <w:snapToGrid w:val="0"/>
                <w:sz w:val="24"/>
              </w:rPr>
              <w:t>Н</w:t>
            </w:r>
            <w:r w:rsidRPr="0044528F">
              <w:rPr>
                <w:snapToGrid w:val="0"/>
                <w:sz w:val="24"/>
                <w:vertAlign w:val="subscript"/>
              </w:rPr>
              <w:t>12</w:t>
            </w:r>
            <w:r w:rsidRPr="0044528F">
              <w:rPr>
                <w:snapToGrid w:val="0"/>
                <w:sz w:val="24"/>
              </w:rPr>
              <w:t>О</w:t>
            </w:r>
            <w:r w:rsidRPr="0044528F">
              <w:rPr>
                <w:snapToGrid w:val="0"/>
                <w:sz w:val="24"/>
                <w:vertAlign w:val="subscript"/>
              </w:rPr>
              <w:t>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C571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116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16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79E3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116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BA6E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0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858</w:t>
            </w:r>
          </w:p>
        </w:tc>
      </w:tr>
      <w:tr w:rsidR="00E329E2" w:rsidRPr="00366812" w14:paraId="4CC75255" w14:textId="77777777" w:rsidTr="003E243F">
        <w:trPr>
          <w:jc w:val="center"/>
        </w:trPr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B76A" w14:textId="77777777" w:rsidR="00E329E2" w:rsidRPr="0044528F" w:rsidRDefault="00E329E2" w:rsidP="003E243F">
            <w:pPr>
              <w:widowControl w:val="0"/>
              <w:rPr>
                <w:snapToGrid w:val="0"/>
                <w:sz w:val="24"/>
              </w:rPr>
            </w:pPr>
            <w:r w:rsidRPr="0044528F">
              <w:rPr>
                <w:snapToGrid w:val="0"/>
                <w:sz w:val="24"/>
              </w:rPr>
              <w:t>Бутилацетат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48CE" w14:textId="77777777" w:rsidR="00E329E2" w:rsidRPr="009C7C1F" w:rsidRDefault="00E329E2" w:rsidP="003E243F">
            <w:pPr>
              <w:widowControl w:val="0"/>
              <w:rPr>
                <w:snapToGrid w:val="0"/>
                <w:sz w:val="24"/>
              </w:rPr>
            </w:pPr>
            <w:r w:rsidRPr="0044528F">
              <w:rPr>
                <w:snapToGrid w:val="0"/>
                <w:sz w:val="24"/>
              </w:rPr>
              <w:t>С</w:t>
            </w:r>
            <w:r w:rsidRPr="0044528F">
              <w:rPr>
                <w:snapToGrid w:val="0"/>
                <w:sz w:val="24"/>
                <w:vertAlign w:val="subscript"/>
              </w:rPr>
              <w:t>6</w:t>
            </w:r>
            <w:r w:rsidRPr="0044528F">
              <w:rPr>
                <w:snapToGrid w:val="0"/>
                <w:sz w:val="24"/>
              </w:rPr>
              <w:t>Н</w:t>
            </w:r>
            <w:r w:rsidRPr="0044528F">
              <w:rPr>
                <w:snapToGrid w:val="0"/>
                <w:sz w:val="24"/>
                <w:vertAlign w:val="subscript"/>
              </w:rPr>
              <w:t>12</w:t>
            </w:r>
            <w:r w:rsidRPr="0044528F">
              <w:rPr>
                <w:snapToGrid w:val="0"/>
                <w:sz w:val="24"/>
              </w:rPr>
              <w:t>О</w:t>
            </w:r>
            <w:r w:rsidRPr="0044528F">
              <w:rPr>
                <w:snapToGrid w:val="0"/>
                <w:sz w:val="24"/>
                <w:vertAlign w:val="subscript"/>
              </w:rPr>
              <w:t>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EE4DF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116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16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1747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126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D795" w14:textId="77777777" w:rsidR="00E329E2" w:rsidRPr="009C7C1F" w:rsidRDefault="00E329E2" w:rsidP="003E243F">
            <w:pPr>
              <w:widowControl w:val="0"/>
              <w:jc w:val="center"/>
              <w:rPr>
                <w:snapToGrid w:val="0"/>
                <w:sz w:val="24"/>
              </w:rPr>
            </w:pPr>
            <w:r w:rsidRPr="009C7C1F">
              <w:rPr>
                <w:snapToGrid w:val="0"/>
                <w:sz w:val="24"/>
              </w:rPr>
              <w:t>0</w:t>
            </w:r>
            <w:r>
              <w:rPr>
                <w:snapToGrid w:val="0"/>
                <w:sz w:val="24"/>
              </w:rPr>
              <w:t>,</w:t>
            </w:r>
            <w:r w:rsidRPr="009C7C1F">
              <w:rPr>
                <w:snapToGrid w:val="0"/>
                <w:sz w:val="24"/>
              </w:rPr>
              <w:t>882</w:t>
            </w:r>
          </w:p>
        </w:tc>
      </w:tr>
    </w:tbl>
    <w:p w14:paraId="15AE739A" w14:textId="77777777" w:rsidR="00E329E2" w:rsidRDefault="00E329E2" w:rsidP="00E329E2">
      <w:pPr>
        <w:widowControl w:val="0"/>
        <w:autoSpaceDE w:val="0"/>
        <w:autoSpaceDN w:val="0"/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095A3EC" w14:textId="77777777" w:rsidR="00E329E2" w:rsidRDefault="00E329E2" w:rsidP="006D41F7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67BE91CA" w14:textId="77777777" w:rsidR="00E329E2" w:rsidRDefault="00E329E2" w:rsidP="006D41F7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14EBD24B" w14:textId="77777777" w:rsidR="00E329E2" w:rsidRDefault="00E329E2" w:rsidP="006D41F7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35EF4DE8" w14:textId="77777777" w:rsidR="00E329E2" w:rsidRDefault="00E329E2" w:rsidP="006D41F7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388C7BC6" w14:textId="77777777" w:rsidR="00E329E2" w:rsidRDefault="00E329E2" w:rsidP="006D41F7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00752124" w14:textId="77777777" w:rsidR="00E329E2" w:rsidRDefault="00E329E2" w:rsidP="006D41F7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28851D20" w14:textId="77777777" w:rsidR="00E329E2" w:rsidRDefault="00E329E2" w:rsidP="006D41F7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15BB0D33" w14:textId="77777777" w:rsidR="00E329E2" w:rsidRDefault="00E329E2" w:rsidP="006D41F7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43F621D3" w14:textId="77777777" w:rsidR="00E329E2" w:rsidRDefault="00E329E2" w:rsidP="006D41F7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547C7800" w14:textId="77777777" w:rsidR="00E329E2" w:rsidRDefault="00E329E2" w:rsidP="006D41F7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46148026" w14:textId="77777777" w:rsidR="00E329E2" w:rsidRDefault="00E329E2" w:rsidP="006D41F7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1B851E14" w14:textId="77777777" w:rsidR="006D41F7" w:rsidRDefault="006D41F7" w:rsidP="006D41F7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5CDFAACC" w14:textId="77777777" w:rsidR="006D41F7" w:rsidRDefault="006D41F7" w:rsidP="006D41F7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0BA84388" w14:textId="77777777" w:rsidR="006D41F7" w:rsidRDefault="006D41F7" w:rsidP="006D41F7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51336FB4" w14:textId="77777777" w:rsidR="006D41F7" w:rsidRDefault="006D41F7" w:rsidP="006D41F7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3D51282E" w14:textId="77777777" w:rsidR="006D41F7" w:rsidRDefault="006D41F7" w:rsidP="006D41F7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6D7F33BE" w14:textId="77777777" w:rsidR="006D41F7" w:rsidRPr="00B613C9" w:rsidRDefault="006D41F7" w:rsidP="006D41F7">
      <w:pPr>
        <w:spacing w:line="360" w:lineRule="auto"/>
        <w:jc w:val="center"/>
        <w:rPr>
          <w:rFonts w:ascii="Arial" w:eastAsiaTheme="minorHAnsi" w:hAnsi="Arial" w:cs="Arial"/>
          <w:sz w:val="24"/>
          <w:lang w:eastAsia="en-US"/>
        </w:rPr>
      </w:pPr>
      <w:r w:rsidRPr="00B613C9">
        <w:rPr>
          <w:rFonts w:ascii="Arial" w:eastAsiaTheme="minorHAnsi" w:hAnsi="Arial" w:cs="Arial"/>
          <w:b/>
          <w:sz w:val="24"/>
          <w:lang w:eastAsia="en-US"/>
        </w:rPr>
        <w:t>Приложение Б</w:t>
      </w:r>
      <w:r w:rsidRPr="00B613C9">
        <w:rPr>
          <w:rFonts w:ascii="Arial" w:eastAsiaTheme="minorHAnsi" w:hAnsi="Arial" w:cs="Arial"/>
          <w:sz w:val="24"/>
          <w:lang w:eastAsia="en-US"/>
        </w:rPr>
        <w:t xml:space="preserve"> </w:t>
      </w:r>
    </w:p>
    <w:p w14:paraId="43F0E15B" w14:textId="77777777" w:rsidR="006D41F7" w:rsidRPr="00B613C9" w:rsidRDefault="006D41F7" w:rsidP="006D41F7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B613C9">
        <w:rPr>
          <w:rFonts w:ascii="Arial" w:eastAsiaTheme="minorHAnsi" w:hAnsi="Arial" w:cs="Arial"/>
          <w:b/>
          <w:sz w:val="24"/>
          <w:lang w:eastAsia="en-US"/>
        </w:rPr>
        <w:t>(справочное)</w:t>
      </w:r>
    </w:p>
    <w:p w14:paraId="0B02381A" w14:textId="77777777" w:rsidR="006D41F7" w:rsidRPr="00B613C9" w:rsidRDefault="006D41F7" w:rsidP="006D41F7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6F2F0154" w14:textId="77777777" w:rsidR="006D41F7" w:rsidRPr="00B613C9" w:rsidRDefault="006D41F7" w:rsidP="006D41F7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B613C9">
        <w:rPr>
          <w:rFonts w:ascii="Arial" w:eastAsiaTheme="minorHAnsi" w:hAnsi="Arial" w:cs="Arial"/>
          <w:b/>
          <w:sz w:val="24"/>
          <w:lang w:eastAsia="en-US"/>
        </w:rPr>
        <w:t xml:space="preserve">Примеры хроматограмм </w:t>
      </w:r>
      <w:proofErr w:type="spellStart"/>
      <w:r w:rsidRPr="00B613C9">
        <w:rPr>
          <w:rFonts w:ascii="Arial" w:eastAsiaTheme="minorHAnsi" w:hAnsi="Arial" w:cs="Arial"/>
          <w:b/>
          <w:sz w:val="24"/>
          <w:lang w:eastAsia="en-US"/>
        </w:rPr>
        <w:t>градуировочных</w:t>
      </w:r>
      <w:proofErr w:type="spellEnd"/>
      <w:r w:rsidRPr="00B613C9">
        <w:rPr>
          <w:rFonts w:ascii="Arial" w:eastAsiaTheme="minorHAnsi" w:hAnsi="Arial" w:cs="Arial"/>
          <w:b/>
          <w:sz w:val="24"/>
          <w:lang w:eastAsia="en-US"/>
        </w:rPr>
        <w:t xml:space="preserve"> растворов </w:t>
      </w:r>
    </w:p>
    <w:p w14:paraId="7952E315" w14:textId="77777777" w:rsidR="006D41F7" w:rsidRPr="00B613C9" w:rsidRDefault="006D41F7" w:rsidP="006D41F7">
      <w:pPr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7BDE884C" w14:textId="77777777" w:rsidR="006D41F7" w:rsidRDefault="006D41F7" w:rsidP="006D41F7">
      <w:pPr>
        <w:spacing w:line="360" w:lineRule="auto"/>
        <w:ind w:firstLine="709"/>
        <w:rPr>
          <w:rFonts w:ascii="Arial" w:eastAsiaTheme="minorHAnsi" w:hAnsi="Arial" w:cs="Arial"/>
          <w:sz w:val="22"/>
          <w:szCs w:val="22"/>
          <w:lang w:eastAsia="en-US"/>
        </w:rPr>
      </w:pPr>
      <w:r w:rsidRPr="00B613C9">
        <w:rPr>
          <w:rFonts w:ascii="Arial" w:eastAsiaTheme="minorHAnsi" w:hAnsi="Arial" w:cs="Arial"/>
          <w:sz w:val="22"/>
          <w:szCs w:val="22"/>
          <w:lang w:eastAsia="en-US"/>
        </w:rPr>
        <w:t>Б.1 Примеры</w:t>
      </w:r>
      <w:r w:rsidRPr="00B613C9">
        <w:t xml:space="preserve"> </w:t>
      </w:r>
      <w:r w:rsidRPr="00B613C9">
        <w:rPr>
          <w:rFonts w:ascii="Arial" w:eastAsiaTheme="minorHAnsi" w:hAnsi="Arial" w:cs="Arial"/>
          <w:sz w:val="22"/>
          <w:szCs w:val="22"/>
          <w:lang w:eastAsia="en-US"/>
        </w:rPr>
        <w:t xml:space="preserve">хроматограмм </w:t>
      </w:r>
      <w:proofErr w:type="spellStart"/>
      <w:r w:rsidRPr="00B613C9">
        <w:rPr>
          <w:rFonts w:ascii="Arial" w:eastAsiaTheme="minorHAnsi" w:hAnsi="Arial" w:cs="Arial"/>
          <w:sz w:val="22"/>
          <w:szCs w:val="22"/>
          <w:lang w:eastAsia="en-US"/>
        </w:rPr>
        <w:t>градуировочных</w:t>
      </w:r>
      <w:proofErr w:type="spellEnd"/>
      <w:r w:rsidRPr="00B613C9">
        <w:rPr>
          <w:rFonts w:ascii="Arial" w:eastAsiaTheme="minorHAnsi" w:hAnsi="Arial" w:cs="Arial"/>
          <w:sz w:val="22"/>
          <w:szCs w:val="22"/>
          <w:lang w:eastAsia="en-US"/>
        </w:rPr>
        <w:t xml:space="preserve"> растворов приведены на рисунках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613C9">
        <w:rPr>
          <w:rFonts w:ascii="Arial" w:eastAsiaTheme="minorHAnsi" w:hAnsi="Arial" w:cs="Arial"/>
          <w:sz w:val="22"/>
          <w:szCs w:val="22"/>
          <w:lang w:eastAsia="en-US"/>
        </w:rPr>
        <w:t>Б.1</w:t>
      </w:r>
      <w:r w:rsidRPr="002B0DF5">
        <w:rPr>
          <w:rFonts w:ascii="Arial" w:eastAsiaTheme="minorHAnsi" w:hAnsi="Arial" w:cs="Arial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613C9">
        <w:rPr>
          <w:rFonts w:ascii="Arial" w:eastAsiaTheme="minorHAnsi" w:hAnsi="Arial" w:cs="Arial"/>
          <w:sz w:val="22"/>
          <w:szCs w:val="22"/>
          <w:lang w:eastAsia="en-US"/>
        </w:rPr>
        <w:t>Б</w:t>
      </w:r>
      <w:r>
        <w:rPr>
          <w:rFonts w:ascii="Arial" w:eastAsiaTheme="minorHAnsi" w:hAnsi="Arial" w:cs="Arial"/>
          <w:sz w:val="22"/>
          <w:szCs w:val="22"/>
          <w:lang w:eastAsia="en-US"/>
        </w:rPr>
        <w:t>.2</w:t>
      </w:r>
      <w:r w:rsidRPr="00B613C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231FCC90" w14:textId="77777777" w:rsidR="006D41F7" w:rsidRPr="00B613C9" w:rsidRDefault="006D41F7" w:rsidP="006D41F7">
      <w:pPr>
        <w:spacing w:line="360" w:lineRule="auto"/>
        <w:ind w:firstLine="709"/>
        <w:rPr>
          <w:rFonts w:ascii="Arial" w:eastAsiaTheme="minorHAnsi" w:hAnsi="Arial" w:cs="Arial"/>
          <w:sz w:val="22"/>
          <w:szCs w:val="22"/>
          <w:lang w:eastAsia="en-US"/>
        </w:rPr>
        <w:sectPr w:rsidR="006D41F7" w:rsidRPr="00B613C9" w:rsidSect="00FF395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Fmt w:val="chicago"/>
          </w:footnotePr>
          <w:pgSz w:w="11906" w:h="16838" w:code="9"/>
          <w:pgMar w:top="1134" w:right="851" w:bottom="1134" w:left="1418" w:header="709" w:footer="885" w:gutter="0"/>
          <w:pgNumType w:start="1"/>
          <w:cols w:space="708"/>
          <w:titlePg/>
          <w:docGrid w:linePitch="381"/>
        </w:sectPr>
      </w:pPr>
    </w:p>
    <w:p w14:paraId="15F77B05" w14:textId="77777777" w:rsidR="006D41F7" w:rsidRPr="002D3A4D" w:rsidRDefault="006D41F7" w:rsidP="006D41F7">
      <w:pPr>
        <w:rPr>
          <w:rFonts w:ascii="Arial" w:eastAsiaTheme="minorHAnsi" w:hAnsi="Arial" w:cs="Arial"/>
          <w:sz w:val="22"/>
          <w:szCs w:val="22"/>
          <w:highlight w:val="yellow"/>
          <w:lang w:eastAsia="en-US"/>
        </w:rPr>
      </w:pPr>
    </w:p>
    <w:p w14:paraId="523725F6" w14:textId="77777777" w:rsidR="00CB5A81" w:rsidRDefault="00CB5A81" w:rsidP="00CB5A81">
      <w:r>
        <w:rPr>
          <w:noProof/>
        </w:rPr>
        <w:drawing>
          <wp:inline distT="0" distB="0" distL="0" distR="0" wp14:anchorId="60F92270" wp14:editId="50AB02D2">
            <wp:extent cx="9441180" cy="5013960"/>
            <wp:effectExtent l="0" t="0" r="7620" b="0"/>
            <wp:docPr id="3" name="Рисунок 3" descr="7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0-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501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84295" w14:textId="77777777" w:rsidR="006D41F7" w:rsidRPr="002D3A4D" w:rsidRDefault="006D41F7" w:rsidP="006D41F7">
      <w:pPr>
        <w:rPr>
          <w:rFonts w:ascii="Arial" w:eastAsiaTheme="minorHAnsi" w:hAnsi="Arial" w:cs="Arial"/>
          <w:sz w:val="22"/>
          <w:szCs w:val="22"/>
          <w:highlight w:val="yellow"/>
          <w:lang w:eastAsia="en-US"/>
        </w:rPr>
      </w:pPr>
    </w:p>
    <w:p w14:paraId="3FDF1D67" w14:textId="77777777" w:rsidR="006D41F7" w:rsidRPr="001C75EA" w:rsidRDefault="006D41F7" w:rsidP="006D41F7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6D77D900" w14:textId="77777777" w:rsidR="006D41F7" w:rsidRPr="001C75EA" w:rsidRDefault="006D41F7" w:rsidP="006D41F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C75EA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1C75EA">
        <w:rPr>
          <w:rFonts w:ascii="Arial" w:hAnsi="Arial" w:cs="Arial"/>
          <w:sz w:val="22"/>
          <w:szCs w:val="22"/>
        </w:rPr>
        <w:t xml:space="preserve">Рисунок Б.1 – Пример хроматограммы </w:t>
      </w:r>
      <w:proofErr w:type="spellStart"/>
      <w:r w:rsidRPr="001C75EA">
        <w:rPr>
          <w:rFonts w:ascii="Arial" w:hAnsi="Arial" w:cs="Arial"/>
          <w:sz w:val="22"/>
          <w:szCs w:val="22"/>
        </w:rPr>
        <w:t>градуировочного</w:t>
      </w:r>
      <w:proofErr w:type="spellEnd"/>
      <w:r w:rsidRPr="001C75EA">
        <w:rPr>
          <w:rFonts w:ascii="Arial" w:hAnsi="Arial" w:cs="Arial"/>
          <w:sz w:val="22"/>
          <w:szCs w:val="22"/>
        </w:rPr>
        <w:t xml:space="preserve"> раствора на кварцевой капиллярной колонке</w:t>
      </w:r>
    </w:p>
    <w:p w14:paraId="29CCB403" w14:textId="77777777" w:rsidR="006D41F7" w:rsidRDefault="006D41F7" w:rsidP="006D41F7">
      <w:pPr>
        <w:spacing w:line="360" w:lineRule="auto"/>
        <w:jc w:val="center"/>
        <w:rPr>
          <w:rFonts w:ascii="Arial" w:hAnsi="Arial" w:cs="Arial"/>
          <w:sz w:val="22"/>
          <w:szCs w:val="22"/>
        </w:rPr>
        <w:sectPr w:rsidR="006D41F7" w:rsidSect="00FF3957">
          <w:headerReference w:type="first" r:id="rId22"/>
          <w:footerReference w:type="first" r:id="rId23"/>
          <w:footnotePr>
            <w:numFmt w:val="chicago"/>
          </w:footnotePr>
          <w:pgSz w:w="16838" w:h="11906" w:orient="landscape" w:code="9"/>
          <w:pgMar w:top="1418" w:right="1134" w:bottom="851" w:left="1134" w:header="709" w:footer="885" w:gutter="0"/>
          <w:pgNumType w:start="1"/>
          <w:cols w:space="708"/>
          <w:titlePg/>
          <w:docGrid w:linePitch="381"/>
        </w:sectPr>
      </w:pPr>
      <w:r w:rsidRPr="001C75EA">
        <w:rPr>
          <w:rFonts w:ascii="Arial" w:hAnsi="Arial" w:cs="Arial"/>
          <w:sz w:val="22"/>
          <w:szCs w:val="22"/>
        </w:rPr>
        <w:t xml:space="preserve">со слоем неподвижной жидкой фазы – </w:t>
      </w:r>
      <w:proofErr w:type="spellStart"/>
      <w:r w:rsidRPr="001C75EA">
        <w:rPr>
          <w:rFonts w:ascii="Arial" w:hAnsi="Arial" w:cs="Arial"/>
          <w:sz w:val="22"/>
          <w:szCs w:val="22"/>
        </w:rPr>
        <w:t>полиэтиленгликоля</w:t>
      </w:r>
      <w:proofErr w:type="spellEnd"/>
      <w:r w:rsidRPr="001C75EA">
        <w:rPr>
          <w:rFonts w:ascii="Arial" w:hAnsi="Arial" w:cs="Arial"/>
          <w:sz w:val="22"/>
          <w:szCs w:val="22"/>
        </w:rPr>
        <w:t xml:space="preserve"> 20 000, толщиной 1,0 мкм</w:t>
      </w:r>
    </w:p>
    <w:p w14:paraId="2D2296DB" w14:textId="77777777" w:rsidR="006D41F7" w:rsidRPr="002D3A4D" w:rsidRDefault="006D41F7" w:rsidP="006D41F7">
      <w:pPr>
        <w:rPr>
          <w:rFonts w:ascii="Arial" w:eastAsiaTheme="minorHAnsi" w:hAnsi="Arial" w:cs="Arial"/>
          <w:sz w:val="22"/>
          <w:szCs w:val="22"/>
          <w:highlight w:val="yellow"/>
          <w:lang w:eastAsia="en-US"/>
        </w:rPr>
      </w:pPr>
    </w:p>
    <w:p w14:paraId="23021924" w14:textId="77777777" w:rsidR="006D41F7" w:rsidRPr="002D3A4D" w:rsidRDefault="001F7D80" w:rsidP="006D41F7">
      <w:pPr>
        <w:rPr>
          <w:rFonts w:ascii="Arial" w:eastAsiaTheme="minorHAnsi" w:hAnsi="Arial" w:cs="Arial"/>
          <w:sz w:val="22"/>
          <w:szCs w:val="22"/>
          <w:highlight w:val="yellow"/>
          <w:lang w:eastAsia="en-US"/>
        </w:rPr>
      </w:pPr>
      <w:r>
        <w:rPr>
          <w:noProof/>
        </w:rPr>
        <w:drawing>
          <wp:inline distT="0" distB="0" distL="0" distR="0" wp14:anchorId="4B980DDA" wp14:editId="23583CB0">
            <wp:extent cx="9251950" cy="5003072"/>
            <wp:effectExtent l="0" t="0" r="6350" b="7620"/>
            <wp:docPr id="6" name="Рисунок 6" descr="7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70-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00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B3BCB" w14:textId="77777777" w:rsidR="006D41F7" w:rsidRPr="001C75EA" w:rsidRDefault="006D41F7" w:rsidP="006D41F7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528199AF" w14:textId="77777777" w:rsidR="006D41F7" w:rsidRPr="001C75EA" w:rsidRDefault="006D41F7" w:rsidP="006D41F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C75EA">
        <w:rPr>
          <w:rFonts w:ascii="Arial" w:hAnsi="Arial" w:cs="Arial"/>
          <w:sz w:val="22"/>
          <w:szCs w:val="22"/>
        </w:rPr>
        <w:t xml:space="preserve">Рисунок Б.2 – Пример хроматограммы </w:t>
      </w:r>
      <w:proofErr w:type="spellStart"/>
      <w:r w:rsidRPr="001C75EA">
        <w:rPr>
          <w:rFonts w:ascii="Arial" w:hAnsi="Arial" w:cs="Arial"/>
          <w:sz w:val="22"/>
          <w:szCs w:val="22"/>
        </w:rPr>
        <w:t>градуировочного</w:t>
      </w:r>
      <w:proofErr w:type="spellEnd"/>
      <w:r w:rsidRPr="001C75EA">
        <w:rPr>
          <w:rFonts w:ascii="Arial" w:hAnsi="Arial" w:cs="Arial"/>
          <w:sz w:val="22"/>
          <w:szCs w:val="22"/>
        </w:rPr>
        <w:t xml:space="preserve"> раствора на кварцевой капиллярной колонке</w:t>
      </w:r>
    </w:p>
    <w:p w14:paraId="50F1BE97" w14:textId="77777777" w:rsidR="006D41F7" w:rsidRDefault="006D41F7" w:rsidP="006D41F7">
      <w:pPr>
        <w:spacing w:line="360" w:lineRule="auto"/>
        <w:jc w:val="center"/>
        <w:rPr>
          <w:rFonts w:ascii="Arial" w:hAnsi="Arial" w:cs="Arial"/>
          <w:sz w:val="22"/>
          <w:szCs w:val="22"/>
        </w:rPr>
        <w:sectPr w:rsidR="006D41F7" w:rsidSect="00FF3957">
          <w:headerReference w:type="even" r:id="rId25"/>
          <w:footerReference w:type="even" r:id="rId26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1C75EA">
        <w:rPr>
          <w:rFonts w:ascii="Arial" w:hAnsi="Arial" w:cs="Arial"/>
          <w:sz w:val="22"/>
          <w:szCs w:val="22"/>
        </w:rPr>
        <w:t xml:space="preserve">со слоем неподвижной жидкой фазы – 6 % </w:t>
      </w:r>
      <w:proofErr w:type="spellStart"/>
      <w:r w:rsidRPr="001C75EA">
        <w:rPr>
          <w:rFonts w:ascii="Arial" w:hAnsi="Arial" w:cs="Arial"/>
          <w:sz w:val="22"/>
          <w:szCs w:val="22"/>
        </w:rPr>
        <w:t>цианопропилфенила</w:t>
      </w:r>
      <w:proofErr w:type="spellEnd"/>
      <w:r w:rsidRPr="001C75EA">
        <w:rPr>
          <w:rFonts w:ascii="Arial" w:hAnsi="Arial" w:cs="Arial"/>
          <w:sz w:val="22"/>
          <w:szCs w:val="22"/>
        </w:rPr>
        <w:t xml:space="preserve"> и 94 % </w:t>
      </w:r>
      <w:proofErr w:type="spellStart"/>
      <w:r w:rsidRPr="001C75EA">
        <w:rPr>
          <w:rFonts w:ascii="Arial" w:hAnsi="Arial" w:cs="Arial"/>
          <w:sz w:val="22"/>
          <w:szCs w:val="22"/>
        </w:rPr>
        <w:t>диметилполисилоксана</w:t>
      </w:r>
      <w:proofErr w:type="spellEnd"/>
      <w:r w:rsidRPr="001C75EA">
        <w:rPr>
          <w:rFonts w:ascii="Arial" w:hAnsi="Arial" w:cs="Arial"/>
          <w:sz w:val="22"/>
          <w:szCs w:val="22"/>
        </w:rPr>
        <w:t>, толщиной 3,0 мкм</w:t>
      </w:r>
    </w:p>
    <w:p w14:paraId="652995E6" w14:textId="77777777" w:rsidR="006D41F7" w:rsidRPr="0073235B" w:rsidRDefault="006D41F7" w:rsidP="006D41F7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73235B">
        <w:rPr>
          <w:rFonts w:ascii="Arial" w:hAnsi="Arial" w:cs="Arial"/>
          <w:b/>
          <w:bCs/>
          <w:color w:val="000000" w:themeColor="text1"/>
          <w:sz w:val="24"/>
        </w:rPr>
        <w:lastRenderedPageBreak/>
        <w:t xml:space="preserve">Приложение </w:t>
      </w:r>
      <w:r>
        <w:rPr>
          <w:rFonts w:ascii="Arial" w:hAnsi="Arial" w:cs="Arial"/>
          <w:b/>
          <w:bCs/>
          <w:color w:val="000000" w:themeColor="text1"/>
          <w:sz w:val="24"/>
        </w:rPr>
        <w:t>В</w:t>
      </w:r>
    </w:p>
    <w:p w14:paraId="076879BE" w14:textId="77777777" w:rsidR="006D41F7" w:rsidRDefault="006D41F7" w:rsidP="006D41F7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E87472">
        <w:rPr>
          <w:rFonts w:ascii="Arial" w:hAnsi="Arial" w:cs="Arial"/>
          <w:b/>
          <w:bCs/>
          <w:color w:val="000000" w:themeColor="text1"/>
          <w:sz w:val="24"/>
        </w:rPr>
        <w:t>(справочное)</w:t>
      </w:r>
    </w:p>
    <w:p w14:paraId="4E1311B0" w14:textId="77777777" w:rsidR="006D41F7" w:rsidRPr="00E87472" w:rsidRDefault="006D41F7" w:rsidP="006D41F7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4C9A7876" w14:textId="77777777" w:rsidR="006D41F7" w:rsidRPr="0073235B" w:rsidRDefault="006D41F7" w:rsidP="006D41F7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73235B">
        <w:rPr>
          <w:rFonts w:ascii="Arial" w:hAnsi="Arial" w:cs="Arial"/>
          <w:b/>
          <w:bCs/>
          <w:color w:val="000000" w:themeColor="text1"/>
          <w:sz w:val="24"/>
        </w:rPr>
        <w:t>Блок-</w:t>
      </w:r>
      <w:r w:rsidRPr="0024388E">
        <w:rPr>
          <w:rFonts w:ascii="Arial" w:hAnsi="Arial" w:cs="Arial"/>
          <w:b/>
          <w:bCs/>
          <w:color w:val="000000" w:themeColor="text1"/>
          <w:sz w:val="24"/>
        </w:rPr>
        <w:t>схема проведения анализа</w:t>
      </w:r>
    </w:p>
    <w:p w14:paraId="5D0C1371" w14:textId="77777777" w:rsidR="006D41F7" w:rsidRDefault="006D41F7" w:rsidP="006D41F7">
      <w:pPr>
        <w:widowControl w:val="0"/>
        <w:autoSpaceDE w:val="0"/>
        <w:autoSpaceDN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  <w:r w:rsidRPr="0073235B">
        <w:rPr>
          <w:rFonts w:ascii="Arial" w:hAnsi="Arial" w:cs="Arial"/>
          <w:bCs/>
          <w:color w:val="000000" w:themeColor="text1"/>
          <w:sz w:val="24"/>
        </w:rPr>
        <w:t xml:space="preserve">                     </w:t>
      </w:r>
    </w:p>
    <w:p w14:paraId="3352C851" w14:textId="77777777" w:rsidR="006D41F7" w:rsidRPr="0073235B" w:rsidRDefault="006D41F7" w:rsidP="006D41F7">
      <w:pPr>
        <w:widowControl w:val="0"/>
        <w:autoSpaceDE w:val="0"/>
        <w:autoSpaceDN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09DBA558" w14:textId="77777777" w:rsidR="006D41F7" w:rsidRPr="00F42102" w:rsidRDefault="006D41F7" w:rsidP="006D41F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 w:val="0"/>
        <w:autoSpaceDN w:val="0"/>
        <w:spacing w:line="360" w:lineRule="auto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42102">
        <w:rPr>
          <w:rFonts w:ascii="Arial" w:hAnsi="Arial" w:cs="Arial"/>
          <w:bCs/>
          <w:color w:val="000000" w:themeColor="text1"/>
          <w:sz w:val="22"/>
          <w:szCs w:val="22"/>
        </w:rPr>
        <w:t>Размещение образца в климатическую камеру</w:t>
      </w:r>
    </w:p>
    <w:p w14:paraId="4A62D33F" w14:textId="77777777" w:rsidR="006D41F7" w:rsidRPr="00E13B0B" w:rsidRDefault="006D41F7" w:rsidP="006D41F7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</w:pPr>
      <w:r w:rsidRPr="00E13B0B">
        <w:rPr>
          <w:rFonts w:ascii="Arial" w:hAnsi="Arial" w:cs="Arial"/>
          <w:bCs/>
          <w:noProof/>
          <w:color w:val="000000" w:themeColor="text1"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CF346" wp14:editId="70AD74E8">
                <wp:simplePos x="0" y="0"/>
                <wp:positionH relativeFrom="column">
                  <wp:posOffset>3116262</wp:posOffset>
                </wp:positionH>
                <wp:positionV relativeFrom="paragraph">
                  <wp:posOffset>-635</wp:posOffset>
                </wp:positionV>
                <wp:extent cx="0" cy="265176"/>
                <wp:effectExtent l="95250" t="0" r="57150" b="5905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1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0BF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45.35pt;margin-top:-.05pt;width:0;height:20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" strokecolor="black [3040]">
                <v:stroke endarrow="open"/>
              </v:shape>
            </w:pict>
          </mc:Fallback>
        </mc:AlternateContent>
      </w:r>
      <w:r w:rsidRPr="00E13B0B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 xml:space="preserve">                                                              </w:t>
      </w:r>
    </w:p>
    <w:p w14:paraId="4C4EED28" w14:textId="77777777" w:rsidR="006D41F7" w:rsidRPr="00F42102" w:rsidRDefault="006D41F7" w:rsidP="006D4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60" w:lineRule="auto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42102">
        <w:rPr>
          <w:rFonts w:ascii="Arial" w:hAnsi="Arial" w:cs="Arial"/>
          <w:bCs/>
          <w:color w:val="000000" w:themeColor="text1"/>
          <w:sz w:val="22"/>
          <w:szCs w:val="22"/>
        </w:rPr>
        <w:t xml:space="preserve">Отбор проб воздуха с помощью </w:t>
      </w:r>
      <w:proofErr w:type="spellStart"/>
      <w:r w:rsidRPr="00F42102">
        <w:rPr>
          <w:rFonts w:ascii="Arial" w:hAnsi="Arial" w:cs="Arial"/>
          <w:bCs/>
          <w:color w:val="000000" w:themeColor="text1"/>
          <w:sz w:val="22"/>
          <w:szCs w:val="22"/>
        </w:rPr>
        <w:t>пробоотборного</w:t>
      </w:r>
      <w:proofErr w:type="spellEnd"/>
      <w:r w:rsidRPr="00F42102">
        <w:rPr>
          <w:rFonts w:ascii="Arial" w:hAnsi="Arial" w:cs="Arial"/>
          <w:bCs/>
          <w:color w:val="000000" w:themeColor="text1"/>
          <w:sz w:val="22"/>
          <w:szCs w:val="22"/>
        </w:rPr>
        <w:t xml:space="preserve"> устройства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, отбирают одновременно две пробы</w:t>
      </w:r>
    </w:p>
    <w:p w14:paraId="0AECE622" w14:textId="77777777" w:rsidR="006D41F7" w:rsidRPr="00E13B0B" w:rsidRDefault="006D41F7" w:rsidP="006D41F7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</w:pPr>
      <w:r w:rsidRPr="00E13B0B">
        <w:rPr>
          <w:rFonts w:ascii="Arial" w:hAnsi="Arial" w:cs="Arial"/>
          <w:bCs/>
          <w:noProof/>
          <w:color w:val="000000" w:themeColor="text1"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AD620" wp14:editId="22A56E8E">
                <wp:simplePos x="0" y="0"/>
                <wp:positionH relativeFrom="column">
                  <wp:posOffset>3115945</wp:posOffset>
                </wp:positionH>
                <wp:positionV relativeFrom="paragraph">
                  <wp:posOffset>-2540</wp:posOffset>
                </wp:positionV>
                <wp:extent cx="0" cy="264795"/>
                <wp:effectExtent l="95250" t="0" r="57150" b="5905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D287B" id="Прямая со стрелкой 9" o:spid="_x0000_s1026" type="#_x0000_t32" style="position:absolute;margin-left:245.35pt;margin-top:-.2pt;width:0;height:20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" strokecolor="black [3040]">
                <v:stroke endarrow="open"/>
              </v:shape>
            </w:pict>
          </mc:Fallback>
        </mc:AlternateContent>
      </w:r>
      <w:r w:rsidRPr="00E13B0B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 xml:space="preserve">                                                </w:t>
      </w:r>
    </w:p>
    <w:p w14:paraId="3D456E95" w14:textId="77777777" w:rsidR="006D41F7" w:rsidRPr="00E87472" w:rsidRDefault="006D41F7" w:rsidP="006D4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60" w:lineRule="auto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C75EA">
        <w:rPr>
          <w:rFonts w:ascii="Arial" w:hAnsi="Arial" w:cs="Arial"/>
          <w:bCs/>
          <w:color w:val="000000" w:themeColor="text1"/>
          <w:sz w:val="22"/>
          <w:szCs w:val="22"/>
        </w:rPr>
        <w:t>Термостатирование флакона с пробой 30 мин</w:t>
      </w:r>
    </w:p>
    <w:p w14:paraId="2BB027DE" w14:textId="77777777" w:rsidR="006D41F7" w:rsidRPr="00E87472" w:rsidRDefault="006D41F7" w:rsidP="006D41F7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87472">
        <w:rPr>
          <w:rFonts w:ascii="Arial" w:hAnsi="Arial" w:cs="Arial"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F0AC3" wp14:editId="6D9CB820">
                <wp:simplePos x="0" y="0"/>
                <wp:positionH relativeFrom="column">
                  <wp:posOffset>3115945</wp:posOffset>
                </wp:positionH>
                <wp:positionV relativeFrom="paragraph">
                  <wp:posOffset>0</wp:posOffset>
                </wp:positionV>
                <wp:extent cx="0" cy="264795"/>
                <wp:effectExtent l="95250" t="0" r="57150" b="5905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711BF" id="Прямая со стрелкой 10" o:spid="_x0000_s1026" type="#_x0000_t32" style="position:absolute;margin-left:245.35pt;margin-top:0;width:0;height:20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" strokecolor="black [3040]">
                <v:stroke endarrow="open"/>
              </v:shape>
            </w:pict>
          </mc:Fallback>
        </mc:AlternateContent>
      </w:r>
      <w:r w:rsidRPr="00E87472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                                     </w:t>
      </w:r>
    </w:p>
    <w:p w14:paraId="1FF62C0B" w14:textId="77777777" w:rsidR="006D41F7" w:rsidRPr="001C75EA" w:rsidRDefault="006D41F7" w:rsidP="006D4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60" w:lineRule="auto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C75EA">
        <w:rPr>
          <w:rFonts w:ascii="Arial" w:hAnsi="Arial" w:cs="Arial"/>
          <w:bCs/>
          <w:color w:val="000000" w:themeColor="text1"/>
          <w:sz w:val="22"/>
          <w:szCs w:val="22"/>
        </w:rPr>
        <w:t>Запуск анализа на хроматографе</w:t>
      </w:r>
    </w:p>
    <w:p w14:paraId="420464E8" w14:textId="77777777" w:rsidR="006D41F7" w:rsidRPr="00016474" w:rsidRDefault="006D41F7" w:rsidP="006D41F7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</w:pPr>
      <w:r w:rsidRPr="00016474">
        <w:rPr>
          <w:rFonts w:ascii="Arial" w:hAnsi="Arial" w:cs="Arial"/>
          <w:bCs/>
          <w:noProof/>
          <w:color w:val="000000" w:themeColor="text1"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082EF" wp14:editId="1BBBE677">
                <wp:simplePos x="0" y="0"/>
                <wp:positionH relativeFrom="column">
                  <wp:posOffset>3115945</wp:posOffset>
                </wp:positionH>
                <wp:positionV relativeFrom="paragraph">
                  <wp:posOffset>-1905</wp:posOffset>
                </wp:positionV>
                <wp:extent cx="0" cy="264795"/>
                <wp:effectExtent l="95250" t="0" r="57150" b="5905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AFAD4" id="Прямая со стрелкой 11" o:spid="_x0000_s1026" type="#_x0000_t32" style="position:absolute;margin-left:245.35pt;margin-top:-.15pt;width:0;height:20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" strokecolor="black [3040]">
                <v:stroke endarrow="open"/>
              </v:shape>
            </w:pict>
          </mc:Fallback>
        </mc:AlternateContent>
      </w:r>
      <w:r w:rsidRPr="00016474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 xml:space="preserve">                                               </w:t>
      </w:r>
    </w:p>
    <w:p w14:paraId="3D9FF9FD" w14:textId="77777777" w:rsidR="006D41F7" w:rsidRPr="00E87472" w:rsidRDefault="006D41F7" w:rsidP="006D4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60" w:lineRule="auto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C75EA">
        <w:rPr>
          <w:rFonts w:ascii="Arial" w:hAnsi="Arial" w:cs="Arial"/>
          <w:bCs/>
          <w:color w:val="000000" w:themeColor="text1"/>
          <w:sz w:val="22"/>
          <w:szCs w:val="22"/>
        </w:rPr>
        <w:t>Хроматографический анализ равновесной паровой фазы</w:t>
      </w:r>
    </w:p>
    <w:p w14:paraId="3D46335B" w14:textId="77777777" w:rsidR="006D41F7" w:rsidRPr="00E87472" w:rsidRDefault="006D41F7" w:rsidP="006D41F7">
      <w:pPr>
        <w:widowControl w:val="0"/>
        <w:autoSpaceDE w:val="0"/>
        <w:autoSpaceDN w:val="0"/>
        <w:spacing w:line="360" w:lineRule="auto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87472">
        <w:rPr>
          <w:rFonts w:ascii="Arial" w:hAnsi="Arial" w:cs="Arial"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51C54" wp14:editId="179C85BB">
                <wp:simplePos x="0" y="0"/>
                <wp:positionH relativeFrom="column">
                  <wp:posOffset>3120390</wp:posOffset>
                </wp:positionH>
                <wp:positionV relativeFrom="paragraph">
                  <wp:posOffset>1270</wp:posOffset>
                </wp:positionV>
                <wp:extent cx="0" cy="264795"/>
                <wp:effectExtent l="95250" t="0" r="57150" b="5905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6F756" id="Прямая со стрелкой 12" o:spid="_x0000_s1026" type="#_x0000_t32" style="position:absolute;margin-left:245.7pt;margin-top:.1pt;width:0;height:20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" strokecolor="black [3040]">
                <v:stroke endarrow="open"/>
              </v:shape>
            </w:pict>
          </mc:Fallback>
        </mc:AlternateContent>
      </w:r>
      <w:r w:rsidRPr="00E87472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                                     </w:t>
      </w:r>
    </w:p>
    <w:p w14:paraId="492CF8BC" w14:textId="77777777" w:rsidR="006D41F7" w:rsidRPr="00E87472" w:rsidRDefault="006D41F7" w:rsidP="006D4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60" w:lineRule="auto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87472">
        <w:rPr>
          <w:rFonts w:ascii="Arial" w:hAnsi="Arial" w:cs="Arial"/>
          <w:bCs/>
          <w:color w:val="000000" w:themeColor="text1"/>
          <w:sz w:val="22"/>
          <w:szCs w:val="22"/>
        </w:rPr>
        <w:t>Обработка результатов измерений</w:t>
      </w:r>
    </w:p>
    <w:p w14:paraId="5D4F137F" w14:textId="77777777" w:rsidR="006D41F7" w:rsidRPr="0073235B" w:rsidRDefault="006D41F7" w:rsidP="006D41F7">
      <w:pPr>
        <w:widowControl w:val="0"/>
        <w:autoSpaceDE w:val="0"/>
        <w:autoSpaceDN w:val="0"/>
        <w:spacing w:line="360" w:lineRule="auto"/>
        <w:ind w:firstLine="709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3DABC8C0" w14:textId="77777777" w:rsidR="006D41F7" w:rsidRDefault="006D41F7" w:rsidP="006D41F7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024150E2" w14:textId="77777777" w:rsidR="006D41F7" w:rsidRPr="008D15C3" w:rsidRDefault="006D41F7" w:rsidP="006D41F7">
      <w:pPr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  <w:r w:rsidRPr="002043A3">
        <w:rPr>
          <w:rFonts w:ascii="Arial" w:hAnsi="Arial" w:cs="Arial"/>
          <w:sz w:val="22"/>
          <w:szCs w:val="22"/>
        </w:rPr>
        <w:t xml:space="preserve">Рисунок </w:t>
      </w:r>
      <w:r w:rsidRPr="002B0DF5">
        <w:rPr>
          <w:rFonts w:ascii="Arial" w:hAnsi="Arial" w:cs="Arial"/>
          <w:sz w:val="22"/>
          <w:szCs w:val="22"/>
        </w:rPr>
        <w:t>В</w:t>
      </w:r>
      <w:r w:rsidRPr="002043A3">
        <w:rPr>
          <w:rFonts w:ascii="Arial" w:hAnsi="Arial" w:cs="Arial"/>
          <w:sz w:val="22"/>
          <w:szCs w:val="22"/>
        </w:rPr>
        <w:t>.1</w:t>
      </w:r>
    </w:p>
    <w:p w14:paraId="1EC8AD7E" w14:textId="77777777" w:rsidR="006D41F7" w:rsidRDefault="006D41F7" w:rsidP="006D41F7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13B487E1" w14:textId="77777777" w:rsidR="006D41F7" w:rsidRDefault="006D41F7" w:rsidP="006D41F7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0FCD89B3" w14:textId="77777777" w:rsidR="006D41F7" w:rsidRDefault="006D41F7" w:rsidP="006D41F7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5B284C07" w14:textId="77777777" w:rsidR="006D41F7" w:rsidRDefault="006D41F7" w:rsidP="006D41F7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33F984A2" w14:textId="77777777" w:rsidR="006D41F7" w:rsidRDefault="006D41F7" w:rsidP="006D41F7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0661F766" w14:textId="77777777" w:rsidR="006D41F7" w:rsidRDefault="006D41F7" w:rsidP="006D41F7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775CAE89" w14:textId="77777777" w:rsidR="006D41F7" w:rsidRDefault="006D41F7" w:rsidP="006D41F7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39A0BD99" w14:textId="77777777" w:rsidR="006D41F7" w:rsidRDefault="006D41F7" w:rsidP="006D41F7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66966BEC" w14:textId="77777777" w:rsidR="006D41F7" w:rsidRDefault="006D41F7" w:rsidP="006D41F7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33B738AB" w14:textId="77777777" w:rsidR="006D41F7" w:rsidRDefault="006D41F7" w:rsidP="006D41F7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1705BC3C" w14:textId="77777777" w:rsidR="006D41F7" w:rsidRDefault="006D41F7" w:rsidP="006D41F7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5213018B" w14:textId="77777777" w:rsidR="006D41F7" w:rsidRDefault="006D41F7" w:rsidP="006D41F7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3E2F10BB" w14:textId="77777777" w:rsidR="006D41F7" w:rsidRDefault="006D41F7" w:rsidP="006D41F7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2EA1AA9B" w14:textId="77777777" w:rsidR="006D41F7" w:rsidRDefault="006D41F7" w:rsidP="006D41F7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0B1AB987" w14:textId="77777777" w:rsidR="006D41F7" w:rsidRDefault="006D41F7" w:rsidP="006D41F7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1B4C32E2" w14:textId="77777777" w:rsidR="006D41F7" w:rsidRDefault="006D41F7" w:rsidP="006D41F7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5548BC7A" w14:textId="77777777" w:rsidR="006D41F7" w:rsidRDefault="006D41F7" w:rsidP="006D41F7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62736CE2" w14:textId="77777777" w:rsidR="006D41F7" w:rsidRDefault="006D41F7" w:rsidP="006D41F7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01250EC5" w14:textId="77777777" w:rsidR="006D41F7" w:rsidRDefault="006D41F7" w:rsidP="006D41F7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05B447EE" w14:textId="77777777" w:rsidR="006D41F7" w:rsidRDefault="006D41F7" w:rsidP="006D41F7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703816F4" w14:textId="77777777" w:rsidR="006D41F7" w:rsidRDefault="006D41F7" w:rsidP="006D41F7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32D57B65" w14:textId="77777777" w:rsidR="006D41F7" w:rsidRDefault="006D41F7" w:rsidP="006D41F7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42EBA9BB" w14:textId="77777777" w:rsidR="006D41F7" w:rsidRDefault="006D41F7" w:rsidP="006D41F7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65DB552E" w14:textId="77777777" w:rsidR="006D41F7" w:rsidRDefault="006D41F7" w:rsidP="006D41F7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2A5FB548" w14:textId="77777777" w:rsidR="006D41F7" w:rsidRDefault="006D41F7" w:rsidP="006D41F7">
      <w:pPr>
        <w:autoSpaceDE w:val="0"/>
        <w:autoSpaceDN w:val="0"/>
        <w:jc w:val="left"/>
        <w:rPr>
          <w:rFonts w:ascii="Arial" w:hAnsi="Arial" w:cs="Arial"/>
          <w:sz w:val="20"/>
          <w:szCs w:val="20"/>
        </w:rPr>
      </w:pPr>
    </w:p>
    <w:p w14:paraId="34BA5064" w14:textId="77777777" w:rsidR="006D41F7" w:rsidRPr="0073235B" w:rsidRDefault="006D41F7" w:rsidP="006D41F7">
      <w:pPr>
        <w:pBdr>
          <w:top w:val="single" w:sz="4" w:space="1" w:color="auto"/>
        </w:pBdr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6AAADFDF" w14:textId="49FA003E" w:rsidR="006D41F7" w:rsidRPr="001C75EA" w:rsidRDefault="006D41F7" w:rsidP="006D41F7">
      <w:pPr>
        <w:autoSpaceDE w:val="0"/>
        <w:autoSpaceDN w:val="0"/>
        <w:adjustRightInd w:val="0"/>
        <w:rPr>
          <w:rStyle w:val="FontStyle169"/>
          <w:color w:val="000000" w:themeColor="text1"/>
          <w:sz w:val="24"/>
          <w:szCs w:val="24"/>
          <w:lang w:eastAsia="en-US"/>
        </w:rPr>
      </w:pPr>
      <w:r w:rsidRPr="001C75EA">
        <w:rPr>
          <w:rStyle w:val="FontStyle169"/>
          <w:color w:val="000000" w:themeColor="text1"/>
          <w:sz w:val="24"/>
          <w:szCs w:val="24"/>
          <w:lang w:eastAsia="en-US"/>
        </w:rPr>
        <w:t xml:space="preserve">УДК 543.544.3:006.354                                                                               МКС </w:t>
      </w:r>
      <w:r w:rsidR="00F25865">
        <w:rPr>
          <w:rStyle w:val="FontStyle169"/>
          <w:color w:val="000000" w:themeColor="text1"/>
          <w:sz w:val="24"/>
          <w:szCs w:val="24"/>
          <w:lang w:eastAsia="en-US"/>
        </w:rPr>
        <w:t>71.</w:t>
      </w:r>
      <w:r w:rsidR="005979A0">
        <w:rPr>
          <w:rStyle w:val="FontStyle169"/>
          <w:color w:val="000000" w:themeColor="text1"/>
          <w:sz w:val="24"/>
          <w:szCs w:val="24"/>
          <w:lang w:eastAsia="en-US"/>
        </w:rPr>
        <w:t>0</w:t>
      </w:r>
      <w:r w:rsidR="00F25865">
        <w:rPr>
          <w:rStyle w:val="FontStyle169"/>
          <w:color w:val="000000" w:themeColor="text1"/>
          <w:sz w:val="24"/>
          <w:szCs w:val="24"/>
          <w:lang w:eastAsia="en-US"/>
        </w:rPr>
        <w:t>4</w:t>
      </w:r>
      <w:r w:rsidRPr="001C75EA">
        <w:rPr>
          <w:rStyle w:val="FontStyle169"/>
          <w:color w:val="000000" w:themeColor="text1"/>
          <w:sz w:val="24"/>
          <w:szCs w:val="24"/>
          <w:lang w:eastAsia="en-US"/>
        </w:rPr>
        <w:t>0</w:t>
      </w:r>
      <w:r w:rsidR="005979A0">
        <w:rPr>
          <w:rStyle w:val="FontStyle169"/>
          <w:color w:val="000000" w:themeColor="text1"/>
          <w:sz w:val="24"/>
          <w:szCs w:val="24"/>
          <w:lang w:eastAsia="en-US"/>
        </w:rPr>
        <w:t>.50</w:t>
      </w:r>
    </w:p>
    <w:p w14:paraId="385B5C28" w14:textId="173B9E93" w:rsidR="006D41F7" w:rsidRDefault="006D41F7" w:rsidP="006D41F7">
      <w:pPr>
        <w:autoSpaceDE w:val="0"/>
        <w:autoSpaceDN w:val="0"/>
        <w:adjustRightInd w:val="0"/>
        <w:ind w:left="8496"/>
        <w:rPr>
          <w:rStyle w:val="FontStyle169"/>
          <w:color w:val="000000" w:themeColor="text1"/>
          <w:sz w:val="24"/>
          <w:szCs w:val="24"/>
          <w:lang w:eastAsia="en-US"/>
        </w:rPr>
      </w:pPr>
      <w:r w:rsidRPr="001C75EA">
        <w:rPr>
          <w:rStyle w:val="FontStyle169"/>
          <w:color w:val="000000" w:themeColor="text1"/>
          <w:sz w:val="24"/>
          <w:szCs w:val="24"/>
          <w:lang w:eastAsia="en-US"/>
        </w:rPr>
        <w:t>19.020</w:t>
      </w:r>
    </w:p>
    <w:p w14:paraId="23EB44D2" w14:textId="77777777" w:rsidR="006D41F7" w:rsidRDefault="006D41F7" w:rsidP="006D41F7">
      <w:pPr>
        <w:autoSpaceDE w:val="0"/>
        <w:autoSpaceDN w:val="0"/>
        <w:adjustRightInd w:val="0"/>
        <w:rPr>
          <w:rStyle w:val="FontStyle169"/>
          <w:color w:val="000000" w:themeColor="text1"/>
          <w:sz w:val="24"/>
          <w:szCs w:val="24"/>
          <w:lang w:eastAsia="en-US"/>
        </w:rPr>
      </w:pPr>
      <w:r>
        <w:rPr>
          <w:rStyle w:val="FontStyle169"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            </w:t>
      </w:r>
    </w:p>
    <w:p w14:paraId="13BC0169" w14:textId="77777777" w:rsidR="006D41F7" w:rsidRPr="0073235B" w:rsidRDefault="006D41F7" w:rsidP="006D41F7">
      <w:pPr>
        <w:autoSpaceDE w:val="0"/>
        <w:autoSpaceDN w:val="0"/>
        <w:adjustRightInd w:val="0"/>
        <w:rPr>
          <w:rStyle w:val="FontStyle169"/>
          <w:color w:val="000000" w:themeColor="text1"/>
          <w:sz w:val="24"/>
          <w:szCs w:val="24"/>
          <w:lang w:eastAsia="en-US"/>
        </w:rPr>
      </w:pPr>
    </w:p>
    <w:p w14:paraId="2E8ED9CF" w14:textId="77777777" w:rsidR="006D41F7" w:rsidRPr="00184957" w:rsidRDefault="006D41F7" w:rsidP="006D41F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4"/>
        </w:rPr>
      </w:pPr>
      <w:r w:rsidRPr="0073235B">
        <w:rPr>
          <w:rFonts w:ascii="Arial" w:hAnsi="Arial" w:cs="Arial"/>
          <w:color w:val="000000" w:themeColor="text1"/>
          <w:sz w:val="24"/>
        </w:rPr>
        <w:t>Ключевые слова:</w:t>
      </w:r>
      <w:r w:rsidR="00E329E2" w:rsidRPr="00E329E2">
        <w:rPr>
          <w:rFonts w:ascii="Times New Roman CYR" w:hAnsi="Times New Roman CYR" w:cs="Times New Roman CYR"/>
          <w:snapToGrid w:val="0"/>
          <w:sz w:val="24"/>
        </w:rPr>
        <w:t xml:space="preserve"> </w:t>
      </w:r>
      <w:r w:rsidR="00E329E2" w:rsidRPr="00E329E2">
        <w:rPr>
          <w:rFonts w:ascii="Arial" w:hAnsi="Arial" w:cs="Arial"/>
          <w:color w:val="000000" w:themeColor="text1"/>
          <w:sz w:val="24"/>
        </w:rPr>
        <w:t>ацетальдегид, ацетон, метанол, этанол, изо-пропанол</w:t>
      </w:r>
      <w:r w:rsidR="00E329E2">
        <w:rPr>
          <w:rFonts w:ascii="Arial" w:hAnsi="Arial" w:cs="Arial"/>
          <w:color w:val="000000" w:themeColor="text1"/>
          <w:sz w:val="24"/>
        </w:rPr>
        <w:t>, н-пропанол</w:t>
      </w:r>
      <w:r w:rsidR="00E329E2" w:rsidRPr="00E329E2">
        <w:rPr>
          <w:rFonts w:ascii="Arial" w:hAnsi="Arial" w:cs="Arial"/>
          <w:color w:val="000000" w:themeColor="text1"/>
          <w:sz w:val="24"/>
        </w:rPr>
        <w:t xml:space="preserve">, </w:t>
      </w:r>
      <w:proofErr w:type="spellStart"/>
      <w:r w:rsidR="00E329E2" w:rsidRPr="00E329E2">
        <w:rPr>
          <w:rFonts w:ascii="Arial" w:hAnsi="Arial" w:cs="Arial"/>
          <w:color w:val="000000" w:themeColor="text1"/>
          <w:sz w:val="24"/>
        </w:rPr>
        <w:t>метилацетат</w:t>
      </w:r>
      <w:proofErr w:type="spellEnd"/>
      <w:r w:rsidR="00E329E2" w:rsidRPr="00E329E2">
        <w:rPr>
          <w:rFonts w:ascii="Arial" w:hAnsi="Arial" w:cs="Arial"/>
          <w:color w:val="000000" w:themeColor="text1"/>
          <w:sz w:val="24"/>
        </w:rPr>
        <w:t>, этилацетат, н-</w:t>
      </w:r>
      <w:proofErr w:type="spellStart"/>
      <w:r w:rsidR="00E329E2" w:rsidRPr="00E329E2">
        <w:rPr>
          <w:rFonts w:ascii="Arial" w:hAnsi="Arial" w:cs="Arial"/>
          <w:color w:val="000000" w:themeColor="text1"/>
          <w:sz w:val="24"/>
        </w:rPr>
        <w:t>пропилацетат</w:t>
      </w:r>
      <w:proofErr w:type="spellEnd"/>
      <w:r w:rsidR="00E329E2" w:rsidRPr="00E329E2">
        <w:rPr>
          <w:rFonts w:ascii="Arial" w:hAnsi="Arial" w:cs="Arial"/>
          <w:color w:val="000000" w:themeColor="text1"/>
          <w:sz w:val="24"/>
        </w:rPr>
        <w:t>, изо-бутилацетат, бутилацетат, изо-бутанол, н-бутанол</w:t>
      </w:r>
      <w:r>
        <w:rPr>
          <w:rFonts w:ascii="Arial" w:hAnsi="Arial" w:cs="Arial"/>
          <w:color w:val="000000" w:themeColor="text1"/>
          <w:sz w:val="24"/>
        </w:rPr>
        <w:t xml:space="preserve">, </w:t>
      </w:r>
      <w:r w:rsidRPr="0073235B">
        <w:rPr>
          <w:rFonts w:ascii="Arial" w:hAnsi="Arial" w:cs="Arial"/>
          <w:color w:val="000000" w:themeColor="text1"/>
          <w:sz w:val="24"/>
        </w:rPr>
        <w:t>газохроматографический метод</w:t>
      </w:r>
    </w:p>
    <w:p w14:paraId="3946AAAC" w14:textId="77777777" w:rsidR="006D41F7" w:rsidRPr="0073235B" w:rsidRDefault="006D41F7" w:rsidP="006D41F7">
      <w:pPr>
        <w:pBdr>
          <w:bottom w:val="single" w:sz="4" w:space="1" w:color="auto"/>
        </w:pBdr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  <w:sz w:val="24"/>
        </w:rPr>
      </w:pPr>
    </w:p>
    <w:p w14:paraId="670E6578" w14:textId="77777777" w:rsidR="006D41F7" w:rsidRPr="0073235B" w:rsidRDefault="006D41F7" w:rsidP="006D41F7">
      <w:pPr>
        <w:pStyle w:val="Style109"/>
        <w:widowControl/>
        <w:tabs>
          <w:tab w:val="left" w:pos="2127"/>
        </w:tabs>
        <w:spacing w:line="360" w:lineRule="auto"/>
        <w:ind w:firstLine="709"/>
        <w:jc w:val="both"/>
        <w:rPr>
          <w:rStyle w:val="FontStyle169"/>
          <w:color w:val="000000" w:themeColor="text1"/>
          <w:sz w:val="24"/>
          <w:szCs w:val="24"/>
          <w:lang w:eastAsia="en-US"/>
        </w:rPr>
      </w:pPr>
    </w:p>
    <w:p w14:paraId="2E579665" w14:textId="77777777" w:rsidR="006D41F7" w:rsidRDefault="006D41F7" w:rsidP="006D41F7">
      <w:pPr>
        <w:suppressAutoHyphens/>
        <w:spacing w:line="360" w:lineRule="auto"/>
        <w:ind w:firstLine="709"/>
        <w:rPr>
          <w:rFonts w:ascii="Arial" w:eastAsia="Calibri" w:hAnsi="Arial" w:cs="Arial"/>
          <w:sz w:val="24"/>
          <w:lang w:eastAsia="ar-SA"/>
        </w:rPr>
      </w:pPr>
    </w:p>
    <w:p w14:paraId="71316672" w14:textId="77777777" w:rsidR="006D41F7" w:rsidRDefault="006D41F7" w:rsidP="006D41F7">
      <w:pPr>
        <w:suppressAutoHyphens/>
        <w:spacing w:line="360" w:lineRule="auto"/>
        <w:ind w:firstLine="709"/>
        <w:rPr>
          <w:rFonts w:ascii="Arial" w:eastAsia="Calibri" w:hAnsi="Arial" w:cs="Arial"/>
          <w:sz w:val="24"/>
          <w:lang w:eastAsia="ar-SA"/>
        </w:rPr>
      </w:pPr>
    </w:p>
    <w:p w14:paraId="0F3427BE" w14:textId="77777777" w:rsidR="006D41F7" w:rsidRDefault="006D41F7" w:rsidP="006D41F7">
      <w:pPr>
        <w:suppressAutoHyphens/>
        <w:spacing w:line="360" w:lineRule="auto"/>
        <w:ind w:firstLine="709"/>
        <w:rPr>
          <w:rFonts w:ascii="Arial" w:eastAsia="Calibri" w:hAnsi="Arial" w:cs="Arial"/>
          <w:sz w:val="24"/>
          <w:lang w:eastAsia="ar-SA"/>
        </w:rPr>
      </w:pPr>
    </w:p>
    <w:p w14:paraId="5EE54F1B" w14:textId="77777777" w:rsidR="006D41F7" w:rsidRPr="0073235B" w:rsidRDefault="006D41F7" w:rsidP="006D41F7">
      <w:pPr>
        <w:rPr>
          <w:rFonts w:ascii="Arial" w:hAnsi="Arial" w:cs="Arial"/>
        </w:rPr>
      </w:pPr>
    </w:p>
    <w:p w14:paraId="1E18A9A9" w14:textId="77777777" w:rsidR="006D41F7" w:rsidRDefault="006D41F7" w:rsidP="006D41F7"/>
    <w:p w14:paraId="33316C9F" w14:textId="1BD14B54" w:rsidR="006D41F7" w:rsidRDefault="008B290D" w:rsidP="006D41F7">
      <w:r>
        <w:t>Президент Ассоциации «</w:t>
      </w:r>
      <w:proofErr w:type="gramStart"/>
      <w:r>
        <w:t xml:space="preserve">АИДТ»   </w:t>
      </w:r>
      <w:proofErr w:type="gramEnd"/>
      <w:r>
        <w:t xml:space="preserve">                                              А.В. </w:t>
      </w:r>
      <w:proofErr w:type="spellStart"/>
      <w:r>
        <w:t>Цицулина</w:t>
      </w:r>
      <w:proofErr w:type="spellEnd"/>
    </w:p>
    <w:p w14:paraId="0A20DA65" w14:textId="77777777" w:rsidR="006D41F7" w:rsidRDefault="006D41F7" w:rsidP="006D41F7"/>
    <w:p w14:paraId="296704DF" w14:textId="77777777" w:rsidR="006D41F7" w:rsidRDefault="006D41F7" w:rsidP="006D41F7"/>
    <w:p w14:paraId="7032B0FB" w14:textId="77777777" w:rsidR="00CF6617" w:rsidRDefault="00CF6617"/>
    <w:sectPr w:rsidR="00CF6617" w:rsidSect="00FF3957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851" w:bottom="1134" w:left="1418" w:header="709" w:footer="1009" w:gutter="0"/>
      <w:pgNumType w:start="26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76D5E" w14:textId="77777777" w:rsidR="00A22B77" w:rsidRDefault="00A22B77" w:rsidP="006D41F7">
      <w:r>
        <w:separator/>
      </w:r>
    </w:p>
  </w:endnote>
  <w:endnote w:type="continuationSeparator" w:id="0">
    <w:p w14:paraId="6BCB0CA6" w14:textId="77777777" w:rsidR="00A22B77" w:rsidRDefault="00A22B77" w:rsidP="006D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1800F" w14:textId="77777777" w:rsidR="00CB5A81" w:rsidRPr="0025034C" w:rsidRDefault="00CB5A81" w:rsidP="00FF3957">
    <w:pPr>
      <w:spacing w:before="120"/>
      <w:rPr>
        <w:rFonts w:ascii="Arial" w:hAnsi="Arial" w:cs="Arial"/>
        <w:sz w:val="22"/>
        <w:szCs w:val="22"/>
      </w:rPr>
    </w:pPr>
    <w:r w:rsidRPr="0025034C">
      <w:rPr>
        <w:rFonts w:ascii="Arial" w:hAnsi="Arial" w:cs="Arial"/>
        <w:sz w:val="22"/>
        <w:szCs w:val="22"/>
      </w:rPr>
      <w:fldChar w:fldCharType="begin"/>
    </w:r>
    <w:r w:rsidRPr="0025034C">
      <w:rPr>
        <w:rFonts w:ascii="Arial" w:hAnsi="Arial" w:cs="Arial"/>
        <w:sz w:val="22"/>
        <w:szCs w:val="22"/>
      </w:rPr>
      <w:instrText xml:space="preserve"> PAGE </w:instrText>
    </w:r>
    <w:r w:rsidRPr="0025034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IV</w:t>
    </w:r>
    <w:r w:rsidRPr="0025034C">
      <w:rPr>
        <w:rFonts w:ascii="Arial" w:hAnsi="Arial" w:cs="Arial"/>
        <w:sz w:val="22"/>
        <w:szCs w:val="22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72510" w14:textId="77777777" w:rsidR="00CB5A81" w:rsidRPr="004B1B50" w:rsidRDefault="00CB5A81" w:rsidP="00FF3957">
    <w:pPr>
      <w:spacing w:before="120"/>
      <w:jc w:val="left"/>
      <w:rPr>
        <w:rFonts w:ascii="Arial" w:hAnsi="Arial" w:cs="Arial"/>
        <w:sz w:val="22"/>
        <w:szCs w:val="22"/>
      </w:rPr>
    </w:pPr>
    <w:r w:rsidRPr="004B1B50">
      <w:rPr>
        <w:rFonts w:ascii="Arial" w:hAnsi="Arial" w:cs="Arial"/>
        <w:sz w:val="22"/>
        <w:szCs w:val="22"/>
      </w:rPr>
      <w:fldChar w:fldCharType="begin"/>
    </w:r>
    <w:r w:rsidRPr="004B1B50">
      <w:rPr>
        <w:rFonts w:ascii="Arial" w:hAnsi="Arial" w:cs="Arial"/>
        <w:sz w:val="22"/>
        <w:szCs w:val="22"/>
      </w:rPr>
      <w:instrText xml:space="preserve"> PAGE </w:instrText>
    </w:r>
    <w:r w:rsidRPr="004B1B50">
      <w:rPr>
        <w:rFonts w:ascii="Arial" w:hAnsi="Arial" w:cs="Arial"/>
        <w:sz w:val="22"/>
        <w:szCs w:val="22"/>
      </w:rPr>
      <w:fldChar w:fldCharType="separate"/>
    </w:r>
    <w:r w:rsidR="001C75EA">
      <w:rPr>
        <w:rFonts w:ascii="Arial" w:hAnsi="Arial" w:cs="Arial"/>
        <w:noProof/>
        <w:sz w:val="22"/>
        <w:szCs w:val="22"/>
      </w:rPr>
      <w:t>27</w:t>
    </w:r>
    <w:r w:rsidRPr="004B1B50">
      <w:rPr>
        <w:rFonts w:ascii="Arial" w:hAnsi="Arial" w:cs="Arial"/>
        <w:sz w:val="22"/>
        <w:szCs w:val="22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32F4F" w14:textId="77777777" w:rsidR="00CB5A81" w:rsidRPr="007123E7" w:rsidRDefault="00CB5A81" w:rsidP="00FF3957">
    <w:pPr>
      <w:pStyle w:val="af"/>
      <w:spacing w:before="120"/>
      <w:jc w:val="right"/>
      <w:rPr>
        <w:rFonts w:ascii="Arial" w:hAnsi="Arial" w:cs="Arial"/>
        <w:sz w:val="22"/>
        <w:szCs w:val="22"/>
      </w:rPr>
    </w:pPr>
    <w:r w:rsidRPr="007123E7">
      <w:rPr>
        <w:rFonts w:ascii="Arial" w:hAnsi="Arial" w:cs="Arial"/>
        <w:sz w:val="22"/>
        <w:szCs w:val="22"/>
      </w:rPr>
      <w:fldChar w:fldCharType="begin"/>
    </w:r>
    <w:r w:rsidRPr="007123E7">
      <w:rPr>
        <w:rFonts w:ascii="Arial" w:hAnsi="Arial" w:cs="Arial"/>
        <w:sz w:val="22"/>
        <w:szCs w:val="22"/>
      </w:rPr>
      <w:instrText>PAGE   \* MERGEFORMAT</w:instrText>
    </w:r>
    <w:r w:rsidRPr="007123E7">
      <w:rPr>
        <w:rFonts w:ascii="Arial" w:hAnsi="Arial" w:cs="Arial"/>
        <w:sz w:val="22"/>
        <w:szCs w:val="22"/>
      </w:rPr>
      <w:fldChar w:fldCharType="separate"/>
    </w:r>
    <w:r w:rsidR="004A06F1">
      <w:rPr>
        <w:rFonts w:ascii="Arial" w:hAnsi="Arial" w:cs="Arial"/>
        <w:noProof/>
        <w:sz w:val="22"/>
        <w:szCs w:val="22"/>
      </w:rPr>
      <w:t>26</w:t>
    </w:r>
    <w:r w:rsidRPr="007123E7">
      <w:rPr>
        <w:rFonts w:ascii="Arial" w:hAnsi="Arial" w:cs="Arial"/>
        <w:sz w:val="22"/>
        <w:szCs w:val="22"/>
      </w:rPr>
      <w:fldChar w:fldCharType="end"/>
    </w:r>
    <w:r w:rsidRPr="007123E7">
      <w:rPr>
        <w:rFonts w:ascii="Arial" w:hAnsi="Arial" w:cs="Arial"/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1416F" w14:textId="77777777" w:rsidR="00CB5A81" w:rsidRPr="004B1B50" w:rsidRDefault="00CB5A81" w:rsidP="00FF3957">
    <w:pPr>
      <w:spacing w:before="120"/>
      <w:jc w:val="right"/>
      <w:rPr>
        <w:rFonts w:ascii="Arial" w:hAnsi="Arial" w:cs="Arial"/>
        <w:sz w:val="22"/>
        <w:szCs w:val="22"/>
      </w:rPr>
    </w:pPr>
    <w:r w:rsidRPr="004B1B50">
      <w:rPr>
        <w:rFonts w:ascii="Arial" w:hAnsi="Arial" w:cs="Arial"/>
        <w:sz w:val="22"/>
        <w:szCs w:val="22"/>
      </w:rPr>
      <w:fldChar w:fldCharType="begin"/>
    </w:r>
    <w:r w:rsidRPr="004B1B50">
      <w:rPr>
        <w:rFonts w:ascii="Arial" w:hAnsi="Arial" w:cs="Arial"/>
        <w:sz w:val="22"/>
        <w:szCs w:val="22"/>
      </w:rPr>
      <w:instrText xml:space="preserve"> PAGE </w:instrText>
    </w:r>
    <w:r w:rsidRPr="004B1B50">
      <w:rPr>
        <w:rFonts w:ascii="Arial" w:hAnsi="Arial" w:cs="Arial"/>
        <w:sz w:val="22"/>
        <w:szCs w:val="22"/>
      </w:rPr>
      <w:fldChar w:fldCharType="separate"/>
    </w:r>
    <w:r w:rsidR="0045076A">
      <w:rPr>
        <w:rFonts w:ascii="Arial" w:hAnsi="Arial" w:cs="Arial"/>
        <w:noProof/>
        <w:sz w:val="22"/>
        <w:szCs w:val="22"/>
      </w:rPr>
      <w:t>IV</w:t>
    </w:r>
    <w:r w:rsidRPr="004B1B50">
      <w:rPr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41F10" w14:textId="77777777" w:rsidR="00CB5A81" w:rsidRDefault="00CB5A81">
    <w:pPr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6DBA3" w14:textId="77777777" w:rsidR="00CB5A81" w:rsidRPr="009D1650" w:rsidRDefault="00CB5A81" w:rsidP="00FF3957">
    <w:pPr>
      <w:spacing w:before="120"/>
      <w:rPr>
        <w:rFonts w:ascii="Arial" w:hAnsi="Arial" w:cs="Arial"/>
        <w:sz w:val="22"/>
        <w:szCs w:val="22"/>
      </w:rPr>
    </w:pPr>
    <w:r w:rsidRPr="009D1650">
      <w:rPr>
        <w:rFonts w:ascii="Arial" w:hAnsi="Arial" w:cs="Arial"/>
        <w:sz w:val="22"/>
        <w:szCs w:val="22"/>
      </w:rPr>
      <w:fldChar w:fldCharType="begin"/>
    </w:r>
    <w:r w:rsidRPr="009D1650">
      <w:rPr>
        <w:rFonts w:ascii="Arial" w:hAnsi="Arial" w:cs="Arial"/>
        <w:sz w:val="22"/>
        <w:szCs w:val="22"/>
      </w:rPr>
      <w:instrText xml:space="preserve"> PAGE </w:instrText>
    </w:r>
    <w:r w:rsidRPr="009D1650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22</w:t>
    </w:r>
    <w:r w:rsidRPr="009D1650">
      <w:rPr>
        <w:rFonts w:ascii="Arial" w:hAnsi="Arial" w:cs="Arial"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16778" w14:textId="77777777" w:rsidR="00CB5A81" w:rsidRPr="004B1B50" w:rsidRDefault="00CB5A81" w:rsidP="00FF3957">
    <w:pPr>
      <w:spacing w:before="120"/>
      <w:ind w:left="-709"/>
      <w:jc w:val="right"/>
      <w:rPr>
        <w:rFonts w:ascii="Arial" w:hAnsi="Arial" w:cs="Arial"/>
        <w:sz w:val="22"/>
        <w:szCs w:val="22"/>
      </w:rPr>
    </w:pPr>
    <w:r w:rsidRPr="004B1B50">
      <w:rPr>
        <w:rFonts w:ascii="Arial" w:hAnsi="Arial" w:cs="Arial"/>
        <w:sz w:val="22"/>
        <w:szCs w:val="22"/>
      </w:rPr>
      <w:fldChar w:fldCharType="begin"/>
    </w:r>
    <w:r w:rsidRPr="004B1B50">
      <w:rPr>
        <w:rFonts w:ascii="Arial" w:hAnsi="Arial" w:cs="Arial"/>
        <w:sz w:val="22"/>
        <w:szCs w:val="22"/>
      </w:rPr>
      <w:instrText xml:space="preserve"> PAGE </w:instrText>
    </w:r>
    <w:r w:rsidRPr="004B1B50">
      <w:rPr>
        <w:rFonts w:ascii="Arial" w:hAnsi="Arial" w:cs="Arial"/>
        <w:sz w:val="22"/>
        <w:szCs w:val="22"/>
      </w:rPr>
      <w:fldChar w:fldCharType="separate"/>
    </w:r>
    <w:r w:rsidR="00F808CD">
      <w:rPr>
        <w:rFonts w:ascii="Arial" w:hAnsi="Arial" w:cs="Arial"/>
        <w:noProof/>
        <w:sz w:val="22"/>
        <w:szCs w:val="22"/>
      </w:rPr>
      <w:t>14</w:t>
    </w:r>
    <w:r w:rsidRPr="004B1B50">
      <w:rPr>
        <w:rFonts w:ascii="Arial" w:hAnsi="Arial" w:cs="Arial"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CD128" w14:textId="77777777" w:rsidR="00CB5A81" w:rsidRPr="00CF5CE3" w:rsidRDefault="00CB5A81" w:rsidP="00FF3957">
    <w:pPr>
      <w:pStyle w:val="af"/>
      <w:pBdr>
        <w:bottom w:val="single" w:sz="6" w:space="1" w:color="auto"/>
      </w:pBdr>
      <w:rPr>
        <w:rFonts w:ascii="Arial" w:hAnsi="Arial" w:cs="Arial"/>
        <w:sz w:val="18"/>
        <w:szCs w:val="18"/>
      </w:rPr>
    </w:pPr>
  </w:p>
  <w:p w14:paraId="4730CFC9" w14:textId="77777777" w:rsidR="00CB5A81" w:rsidRPr="00283677" w:rsidRDefault="00CB5A81" w:rsidP="00FF3957">
    <w:pPr>
      <w:pStyle w:val="af"/>
    </w:pPr>
    <w:r w:rsidRPr="009E2A05">
      <w:rPr>
        <w:rFonts w:ascii="Arial" w:hAnsi="Arial" w:cs="Arial"/>
        <w:b/>
        <w:i/>
        <w:sz w:val="22"/>
        <w:szCs w:val="22"/>
      </w:rPr>
      <w:t xml:space="preserve">Проект, </w:t>
    </w:r>
    <w:r w:rsidRPr="009E2A05">
      <w:rPr>
        <w:rFonts w:ascii="Arial" w:hAnsi="Arial" w:cs="Arial"/>
        <w:b/>
        <w:i/>
        <w:sz w:val="22"/>
        <w:szCs w:val="22"/>
        <w:lang w:val="en-US"/>
      </w:rPr>
      <w:t>RU</w:t>
    </w:r>
    <w:r w:rsidRPr="009E2A05">
      <w:rPr>
        <w:rFonts w:ascii="Arial" w:hAnsi="Arial" w:cs="Arial"/>
        <w:b/>
        <w:i/>
        <w:sz w:val="22"/>
        <w:szCs w:val="22"/>
      </w:rPr>
      <w:t xml:space="preserve">                                                                                   </w:t>
    </w:r>
    <w:r>
      <w:rPr>
        <w:rFonts w:ascii="Arial" w:hAnsi="Arial" w:cs="Arial"/>
        <w:b/>
        <w:i/>
        <w:sz w:val="22"/>
        <w:szCs w:val="22"/>
      </w:rPr>
      <w:t xml:space="preserve">                                              </w:t>
    </w:r>
    <w:r w:rsidRPr="009E2A05">
      <w:rPr>
        <w:rFonts w:ascii="Arial" w:hAnsi="Arial" w:cs="Arial"/>
        <w:b/>
        <w:i/>
        <w:sz w:val="22"/>
        <w:szCs w:val="22"/>
      </w:rPr>
      <w:t xml:space="preserve">   </w:t>
    </w:r>
    <w:r w:rsidRPr="009E2A05">
      <w:rPr>
        <w:rStyle w:val="af1"/>
        <w:rFonts w:ascii="Arial" w:hAnsi="Arial" w:cs="Arial"/>
        <w:sz w:val="22"/>
        <w:szCs w:val="22"/>
      </w:rPr>
      <w:fldChar w:fldCharType="begin"/>
    </w:r>
    <w:r w:rsidRPr="009E2A05">
      <w:rPr>
        <w:rStyle w:val="af1"/>
        <w:rFonts w:ascii="Arial" w:hAnsi="Arial" w:cs="Arial"/>
        <w:sz w:val="22"/>
        <w:szCs w:val="22"/>
      </w:rPr>
      <w:instrText xml:space="preserve"> PAGE </w:instrText>
    </w:r>
    <w:r w:rsidRPr="009E2A05">
      <w:rPr>
        <w:rStyle w:val="af1"/>
        <w:rFonts w:ascii="Arial" w:hAnsi="Arial" w:cs="Arial"/>
        <w:sz w:val="22"/>
        <w:szCs w:val="22"/>
      </w:rPr>
      <w:fldChar w:fldCharType="separate"/>
    </w:r>
    <w:r w:rsidR="00817CFA">
      <w:rPr>
        <w:rStyle w:val="af1"/>
        <w:rFonts w:ascii="Arial" w:hAnsi="Arial" w:cs="Arial"/>
        <w:noProof/>
        <w:sz w:val="22"/>
        <w:szCs w:val="22"/>
      </w:rPr>
      <w:t>1</w:t>
    </w:r>
    <w:r w:rsidRPr="009E2A05">
      <w:rPr>
        <w:rStyle w:val="af1"/>
        <w:rFonts w:ascii="Arial" w:hAnsi="Arial" w:cs="Arial"/>
        <w:sz w:val="22"/>
        <w:szCs w:val="22"/>
      </w:rPr>
      <w:fldChar w:fldCharType="end"/>
    </w:r>
    <w:r w:rsidRPr="00B42EA2">
      <w:rPr>
        <w:rFonts w:ascii="Arial" w:hAnsi="Arial" w:cs="Arial"/>
        <w:b/>
        <w:bCs/>
        <w:sz w:val="22"/>
        <w:szCs w:val="22"/>
      </w:rPr>
      <w:t xml:space="preserve"> 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39A8C" w14:textId="77777777" w:rsidR="00CB5A81" w:rsidRPr="00283677" w:rsidRDefault="00CB5A81" w:rsidP="00FF3957">
    <w:pPr>
      <w:pStyle w:val="af"/>
    </w:pPr>
    <w:r w:rsidRPr="00283677"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6D312" w14:textId="77777777" w:rsidR="00CB5A81" w:rsidRPr="00283677" w:rsidRDefault="00CB5A81" w:rsidP="00FF3957">
    <w:pPr>
      <w:pStyle w:val="af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C60F1" w14:textId="77777777" w:rsidR="00CB5A81" w:rsidRPr="00283677" w:rsidRDefault="00CB5A81" w:rsidP="00FF395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D8379" w14:textId="77777777" w:rsidR="00A22B77" w:rsidRDefault="00A22B77" w:rsidP="006D41F7">
      <w:r>
        <w:separator/>
      </w:r>
    </w:p>
  </w:footnote>
  <w:footnote w:type="continuationSeparator" w:id="0">
    <w:p w14:paraId="04BBB432" w14:textId="77777777" w:rsidR="00A22B77" w:rsidRDefault="00A22B77" w:rsidP="006D41F7">
      <w:r>
        <w:continuationSeparator/>
      </w:r>
    </w:p>
  </w:footnote>
  <w:footnote w:id="1">
    <w:p w14:paraId="72BF68AE" w14:textId="77777777" w:rsidR="00CB5A81" w:rsidRPr="00BF6E59" w:rsidRDefault="00CB5A81" w:rsidP="009949F9">
      <w:pPr>
        <w:pStyle w:val="a6"/>
        <w:ind w:firstLine="709"/>
        <w:rPr>
          <w:rFonts w:ascii="Arial" w:hAnsi="Arial" w:cs="Arial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CD4E" w14:textId="77777777" w:rsidR="00CB5A81" w:rsidRDefault="00CB5A81" w:rsidP="00FF3957">
    <w:pPr>
      <w:spacing w:line="360" w:lineRule="auto"/>
      <w:jc w:val="left"/>
      <w:rPr>
        <w:rFonts w:ascii="Arial" w:hAnsi="Arial" w:cs="Arial"/>
        <w:b/>
        <w:bCs/>
        <w:sz w:val="24"/>
      </w:rPr>
    </w:pPr>
    <w:r w:rsidRPr="00535D31">
      <w:rPr>
        <w:rFonts w:ascii="Arial" w:hAnsi="Arial" w:cs="Arial"/>
        <w:b/>
        <w:bCs/>
        <w:sz w:val="24"/>
      </w:rPr>
      <w:t xml:space="preserve">ГОСТ </w:t>
    </w:r>
  </w:p>
  <w:p w14:paraId="2AD70FB1" w14:textId="77777777" w:rsidR="00CB5A81" w:rsidRPr="00565086" w:rsidRDefault="00CB5A81" w:rsidP="00FF3957">
    <w:pPr>
      <w:spacing w:line="360" w:lineRule="auto"/>
      <w:jc w:val="left"/>
      <w:rPr>
        <w:rFonts w:ascii="Arial" w:hAnsi="Arial" w:cs="Arial"/>
        <w:i/>
        <w:sz w:val="24"/>
      </w:rPr>
    </w:pPr>
    <w:r w:rsidRPr="009E2A05">
      <w:rPr>
        <w:rFonts w:ascii="Arial" w:hAnsi="Arial" w:cs="Arial"/>
        <w:bCs/>
        <w:i/>
        <w:sz w:val="24"/>
      </w:rPr>
      <w:t xml:space="preserve">(проект, </w:t>
    </w:r>
    <w:r w:rsidRPr="009E2A05">
      <w:rPr>
        <w:rFonts w:ascii="Arial" w:hAnsi="Arial" w:cs="Arial"/>
        <w:bCs/>
        <w:i/>
        <w:sz w:val="24"/>
        <w:lang w:val="en-US"/>
      </w:rPr>
      <w:t>RU</w:t>
    </w:r>
    <w:r w:rsidRPr="009E2A05">
      <w:rPr>
        <w:rFonts w:ascii="Arial" w:hAnsi="Arial" w:cs="Arial"/>
        <w:bCs/>
        <w:i/>
        <w:sz w:val="24"/>
      </w:rPr>
      <w:t>, окончательная редакция)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E948D" w14:textId="77777777" w:rsidR="00CB5A81" w:rsidRDefault="00CB5A81" w:rsidP="00FF3957">
    <w:pPr>
      <w:spacing w:line="360" w:lineRule="auto"/>
      <w:jc w:val="left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ab/>
    </w:r>
    <w:r>
      <w:rPr>
        <w:rFonts w:ascii="Arial" w:hAnsi="Arial" w:cs="Arial"/>
        <w:b/>
        <w:bCs/>
        <w:sz w:val="24"/>
      </w:rPr>
      <w:tab/>
    </w:r>
    <w:r>
      <w:rPr>
        <w:rFonts w:ascii="Arial" w:hAnsi="Arial" w:cs="Arial"/>
        <w:b/>
        <w:bCs/>
        <w:sz w:val="24"/>
      </w:rPr>
      <w:tab/>
    </w:r>
    <w:r>
      <w:rPr>
        <w:rFonts w:ascii="Arial" w:hAnsi="Arial" w:cs="Arial"/>
        <w:b/>
        <w:bCs/>
        <w:sz w:val="24"/>
      </w:rPr>
      <w:tab/>
      <w:t xml:space="preserve">                               </w:t>
    </w:r>
    <w:r w:rsidRPr="00535D31">
      <w:rPr>
        <w:rFonts w:ascii="Arial" w:hAnsi="Arial" w:cs="Arial"/>
        <w:b/>
        <w:bCs/>
        <w:sz w:val="24"/>
      </w:rPr>
      <w:t xml:space="preserve">ГОСТ </w:t>
    </w:r>
  </w:p>
  <w:p w14:paraId="7A65D443" w14:textId="3A978C43" w:rsidR="00CB5A81" w:rsidRDefault="00CB5A81" w:rsidP="00FF3957">
    <w:pPr>
      <w:spacing w:line="360" w:lineRule="auto"/>
      <w:jc w:val="right"/>
    </w:pPr>
    <w:r w:rsidRPr="002B0DF5">
      <w:rPr>
        <w:rFonts w:ascii="Arial" w:hAnsi="Arial" w:cs="Arial"/>
        <w:bCs/>
        <w:i/>
        <w:sz w:val="24"/>
      </w:rPr>
      <w:t xml:space="preserve">(проект, </w:t>
    </w:r>
    <w:r w:rsidRPr="002B0DF5">
      <w:rPr>
        <w:rFonts w:ascii="Arial" w:hAnsi="Arial" w:cs="Arial"/>
        <w:bCs/>
        <w:i/>
        <w:sz w:val="24"/>
        <w:lang w:val="en-US"/>
      </w:rPr>
      <w:t>RU</w:t>
    </w:r>
    <w:r w:rsidR="00156DF3">
      <w:rPr>
        <w:rFonts w:ascii="Arial" w:hAnsi="Arial" w:cs="Arial"/>
        <w:bCs/>
        <w:i/>
        <w:sz w:val="24"/>
      </w:rPr>
      <w:t>, первая редакция</w:t>
    </w:r>
    <w:r w:rsidRPr="002B0DF5">
      <w:rPr>
        <w:rFonts w:ascii="Arial" w:hAnsi="Arial" w:cs="Arial"/>
        <w:bCs/>
        <w:i/>
        <w:sz w:val="24"/>
      </w:rPr>
      <w:t>)</w:t>
    </w:r>
    <w:r w:rsidRPr="00535D31">
      <w:rPr>
        <w:rFonts w:ascii="Arial" w:hAnsi="Arial" w:cs="Arial"/>
        <w:i/>
        <w:sz w:val="24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C82E9" w14:textId="4BE704A6" w:rsidR="00156DF3" w:rsidRDefault="00CB5A81" w:rsidP="00156DF3">
    <w:pPr>
      <w:spacing w:line="360" w:lineRule="auto"/>
      <w:jc w:val="right"/>
      <w:rPr>
        <w:rFonts w:ascii="Arial" w:hAnsi="Arial" w:cs="Arial"/>
        <w:b/>
        <w:bCs/>
        <w:sz w:val="24"/>
      </w:rPr>
    </w:pPr>
    <w:r w:rsidRPr="00535D31">
      <w:rPr>
        <w:rFonts w:ascii="Arial" w:hAnsi="Arial" w:cs="Arial"/>
        <w:b/>
        <w:bCs/>
        <w:sz w:val="24"/>
      </w:rPr>
      <w:t>ГОСТ</w:t>
    </w:r>
  </w:p>
  <w:p w14:paraId="658057F2" w14:textId="1006C867" w:rsidR="00CB5A81" w:rsidRPr="00535D31" w:rsidRDefault="00156DF3" w:rsidP="00156DF3">
    <w:pPr>
      <w:spacing w:line="360" w:lineRule="auto"/>
      <w:jc w:val="right"/>
      <w:rPr>
        <w:rFonts w:ascii="Arial" w:hAnsi="Arial" w:cs="Arial"/>
        <w:b/>
        <w:bCs/>
        <w:sz w:val="24"/>
      </w:rPr>
    </w:pPr>
    <w:r w:rsidRPr="002B0DF5">
      <w:rPr>
        <w:rFonts w:ascii="Arial" w:hAnsi="Arial" w:cs="Arial"/>
        <w:bCs/>
        <w:i/>
        <w:sz w:val="24"/>
      </w:rPr>
      <w:t xml:space="preserve">(проект, </w:t>
    </w:r>
    <w:r w:rsidRPr="002B0DF5">
      <w:rPr>
        <w:rFonts w:ascii="Arial" w:hAnsi="Arial" w:cs="Arial"/>
        <w:bCs/>
        <w:i/>
        <w:sz w:val="24"/>
        <w:lang w:val="en-US"/>
      </w:rPr>
      <w:t>RU</w:t>
    </w:r>
    <w:r w:rsidRPr="002B0DF5">
      <w:rPr>
        <w:rFonts w:ascii="Arial" w:hAnsi="Arial" w:cs="Arial"/>
        <w:bCs/>
        <w:i/>
        <w:sz w:val="24"/>
      </w:rPr>
      <w:t xml:space="preserve">, </w:t>
    </w:r>
    <w:r>
      <w:rPr>
        <w:rFonts w:ascii="Arial" w:hAnsi="Arial" w:cs="Arial"/>
        <w:bCs/>
        <w:i/>
        <w:sz w:val="24"/>
      </w:rPr>
      <w:t>первая</w:t>
    </w:r>
    <w:r w:rsidRPr="002B0DF5">
      <w:rPr>
        <w:rFonts w:ascii="Arial" w:hAnsi="Arial" w:cs="Arial"/>
        <w:bCs/>
        <w:i/>
        <w:sz w:val="24"/>
      </w:rPr>
      <w:t xml:space="preserve"> редакция)</w:t>
    </w:r>
    <w:r w:rsidR="00CB5A81" w:rsidRPr="00535D31">
      <w:rPr>
        <w:rFonts w:ascii="Arial" w:hAnsi="Arial" w:cs="Arial"/>
        <w:i/>
        <w:sz w:val="24"/>
      </w:rPr>
      <w:t xml:space="preserve">                                     </w:t>
    </w:r>
    <w:r w:rsidR="00CB5A81">
      <w:rPr>
        <w:rFonts w:ascii="Arial" w:hAnsi="Arial" w:cs="Arial"/>
        <w:i/>
        <w:sz w:val="24"/>
      </w:rPr>
      <w:t xml:space="preserve">                  </w:t>
    </w:r>
    <w:r w:rsidR="00CB5A81" w:rsidRPr="00535D31">
      <w:rPr>
        <w:rFonts w:ascii="Arial" w:hAnsi="Arial" w:cs="Arial"/>
        <w:i/>
        <w:sz w:val="24"/>
      </w:rPr>
      <w:t xml:space="preserve">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EF330" w14:textId="77777777" w:rsidR="00CB5A81" w:rsidRDefault="00CB5A81" w:rsidP="00FF3957">
    <w:pPr>
      <w:spacing w:line="360" w:lineRule="auto"/>
      <w:jc w:val="left"/>
      <w:rPr>
        <w:rFonts w:ascii="Arial" w:hAnsi="Arial" w:cs="Arial"/>
        <w:b/>
        <w:bCs/>
        <w:sz w:val="24"/>
      </w:rPr>
    </w:pPr>
    <w:r w:rsidRPr="00535D31">
      <w:rPr>
        <w:rFonts w:ascii="Arial" w:hAnsi="Arial" w:cs="Arial"/>
        <w:b/>
        <w:bCs/>
        <w:sz w:val="24"/>
      </w:rPr>
      <w:t xml:space="preserve">ГОСТ </w:t>
    </w:r>
  </w:p>
  <w:p w14:paraId="36245CC4" w14:textId="77777777" w:rsidR="00CB5A81" w:rsidRPr="0079018B" w:rsidRDefault="00CB5A81" w:rsidP="00FF3957">
    <w:pPr>
      <w:spacing w:line="360" w:lineRule="auto"/>
      <w:jc w:val="left"/>
      <w:rPr>
        <w:rFonts w:ascii="Arial" w:hAnsi="Arial" w:cs="Arial"/>
        <w:i/>
        <w:sz w:val="24"/>
      </w:rPr>
    </w:pPr>
    <w:r w:rsidRPr="002B0DF5">
      <w:rPr>
        <w:rFonts w:ascii="Arial" w:hAnsi="Arial" w:cs="Arial"/>
        <w:bCs/>
        <w:i/>
        <w:sz w:val="24"/>
      </w:rPr>
      <w:t xml:space="preserve">(проект, </w:t>
    </w:r>
    <w:r w:rsidRPr="002B0DF5">
      <w:rPr>
        <w:rFonts w:ascii="Arial" w:hAnsi="Arial" w:cs="Arial"/>
        <w:bCs/>
        <w:i/>
        <w:sz w:val="24"/>
        <w:lang w:val="en-US"/>
      </w:rPr>
      <w:t>RU</w:t>
    </w:r>
    <w:r w:rsidRPr="002B0DF5">
      <w:rPr>
        <w:rFonts w:ascii="Arial" w:hAnsi="Arial" w:cs="Arial"/>
        <w:bCs/>
        <w:i/>
        <w:sz w:val="24"/>
      </w:rPr>
      <w:t>, окончательная редакция)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27A50" w14:textId="77777777" w:rsidR="00CB5A81" w:rsidRDefault="00CB5A81" w:rsidP="00156DF3">
    <w:pPr>
      <w:spacing w:line="360" w:lineRule="auto"/>
      <w:jc w:val="right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 xml:space="preserve"> </w:t>
    </w:r>
    <w:r>
      <w:rPr>
        <w:rFonts w:ascii="Arial" w:hAnsi="Arial" w:cs="Arial"/>
        <w:b/>
        <w:bCs/>
        <w:sz w:val="24"/>
      </w:rPr>
      <w:tab/>
    </w:r>
    <w:r>
      <w:rPr>
        <w:rFonts w:ascii="Arial" w:hAnsi="Arial" w:cs="Arial"/>
        <w:b/>
        <w:bCs/>
        <w:sz w:val="24"/>
      </w:rPr>
      <w:tab/>
    </w:r>
    <w:r>
      <w:rPr>
        <w:rFonts w:ascii="Arial" w:hAnsi="Arial" w:cs="Arial"/>
        <w:b/>
        <w:bCs/>
        <w:sz w:val="24"/>
      </w:rPr>
      <w:tab/>
    </w:r>
    <w:r>
      <w:rPr>
        <w:rFonts w:ascii="Arial" w:hAnsi="Arial" w:cs="Arial"/>
        <w:b/>
        <w:bCs/>
        <w:sz w:val="24"/>
      </w:rPr>
      <w:tab/>
      <w:t xml:space="preserve">                                  </w:t>
    </w:r>
    <w:r w:rsidRPr="00535D31">
      <w:rPr>
        <w:rFonts w:ascii="Arial" w:hAnsi="Arial" w:cs="Arial"/>
        <w:b/>
        <w:bCs/>
        <w:sz w:val="24"/>
      </w:rPr>
      <w:t xml:space="preserve">ГОСТ </w:t>
    </w:r>
  </w:p>
  <w:p w14:paraId="376B2B60" w14:textId="447B06E7" w:rsidR="00CB5A81" w:rsidRPr="00535D31" w:rsidRDefault="00CB5A81" w:rsidP="00FF3957">
    <w:pPr>
      <w:spacing w:line="360" w:lineRule="auto"/>
      <w:jc w:val="right"/>
      <w:rPr>
        <w:rFonts w:ascii="Arial" w:hAnsi="Arial" w:cs="Arial"/>
        <w:b/>
        <w:bCs/>
        <w:sz w:val="24"/>
      </w:rPr>
    </w:pPr>
    <w:r w:rsidRPr="002B0DF5">
      <w:rPr>
        <w:rFonts w:ascii="Arial" w:hAnsi="Arial" w:cs="Arial"/>
        <w:bCs/>
        <w:i/>
        <w:sz w:val="24"/>
      </w:rPr>
      <w:t xml:space="preserve">(проект, </w:t>
    </w:r>
    <w:r w:rsidRPr="002B0DF5">
      <w:rPr>
        <w:rFonts w:ascii="Arial" w:hAnsi="Arial" w:cs="Arial"/>
        <w:bCs/>
        <w:i/>
        <w:sz w:val="24"/>
        <w:lang w:val="en-US"/>
      </w:rPr>
      <w:t>RU</w:t>
    </w:r>
    <w:r w:rsidR="00156DF3">
      <w:rPr>
        <w:rFonts w:ascii="Arial" w:hAnsi="Arial" w:cs="Arial"/>
        <w:bCs/>
        <w:i/>
        <w:sz w:val="24"/>
      </w:rPr>
      <w:t>, первая редакция</w:t>
    </w:r>
    <w:r w:rsidRPr="002B0DF5">
      <w:rPr>
        <w:rFonts w:ascii="Arial" w:hAnsi="Arial" w:cs="Arial"/>
        <w:bCs/>
        <w:i/>
        <w:sz w:val="24"/>
      </w:rPr>
      <w:t>)</w:t>
    </w:r>
    <w:r w:rsidRPr="00535D31">
      <w:rPr>
        <w:rFonts w:ascii="Arial" w:hAnsi="Arial" w:cs="Arial"/>
        <w:i/>
        <w:sz w:val="24"/>
      </w:rPr>
      <w:t xml:space="preserve">                          </w:t>
    </w:r>
    <w:r>
      <w:rPr>
        <w:rFonts w:ascii="Arial" w:hAnsi="Arial" w:cs="Arial"/>
        <w:i/>
        <w:sz w:val="24"/>
      </w:rPr>
      <w:t xml:space="preserve">                  </w:t>
    </w:r>
    <w:r w:rsidRPr="00535D31">
      <w:rPr>
        <w:rFonts w:ascii="Arial" w:hAnsi="Arial" w:cs="Arial"/>
        <w:i/>
        <w:sz w:val="24"/>
      </w:rPr>
      <w:t xml:space="preserve">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57BE6" w14:textId="77777777" w:rsidR="00CB5A81" w:rsidRDefault="00CB5A81" w:rsidP="00156DF3">
    <w:pPr>
      <w:spacing w:line="360" w:lineRule="auto"/>
      <w:jc w:val="right"/>
      <w:rPr>
        <w:rFonts w:ascii="Arial" w:hAnsi="Arial" w:cs="Arial"/>
        <w:b/>
        <w:bCs/>
        <w:szCs w:val="28"/>
      </w:rPr>
    </w:pPr>
    <w:r>
      <w:rPr>
        <w:rFonts w:ascii="Arial" w:hAnsi="Arial" w:cs="Arial"/>
        <w:b/>
        <w:bCs/>
        <w:szCs w:val="28"/>
      </w:rPr>
      <w:t xml:space="preserve">                                                                  </w:t>
    </w:r>
    <w:r w:rsidRPr="004B1B50">
      <w:rPr>
        <w:rFonts w:ascii="Arial" w:hAnsi="Arial" w:cs="Arial"/>
        <w:b/>
        <w:bCs/>
        <w:szCs w:val="28"/>
      </w:rPr>
      <w:t>ГОСТ</w:t>
    </w:r>
  </w:p>
  <w:p w14:paraId="16DF1BD2" w14:textId="22461177" w:rsidR="00CB5A81" w:rsidRDefault="00CB5A81" w:rsidP="00FF3957">
    <w:pPr>
      <w:spacing w:line="360" w:lineRule="auto"/>
      <w:jc w:val="right"/>
    </w:pPr>
    <w:r w:rsidRPr="009E2A05">
      <w:rPr>
        <w:rFonts w:ascii="Arial" w:hAnsi="Arial" w:cs="Arial"/>
        <w:bCs/>
        <w:i/>
        <w:sz w:val="24"/>
      </w:rPr>
      <w:t xml:space="preserve">(проект, </w:t>
    </w:r>
    <w:r w:rsidRPr="009E2A05">
      <w:rPr>
        <w:rFonts w:ascii="Arial" w:hAnsi="Arial" w:cs="Arial"/>
        <w:bCs/>
        <w:i/>
        <w:sz w:val="24"/>
        <w:lang w:val="en-US"/>
      </w:rPr>
      <w:t>RU</w:t>
    </w:r>
    <w:r w:rsidR="00156DF3">
      <w:rPr>
        <w:rFonts w:ascii="Arial" w:hAnsi="Arial" w:cs="Arial"/>
        <w:bCs/>
        <w:i/>
        <w:sz w:val="24"/>
      </w:rPr>
      <w:t>, первая редакция</w:t>
    </w:r>
    <w:r w:rsidRPr="009E2A05">
      <w:rPr>
        <w:rFonts w:ascii="Arial" w:hAnsi="Arial" w:cs="Arial"/>
        <w:bCs/>
        <w:i/>
        <w:sz w:val="24"/>
      </w:rPr>
      <w:t>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32644" w14:textId="77777777" w:rsidR="00CB5A81" w:rsidRDefault="00CB5A81" w:rsidP="00FF3957">
    <w:pPr>
      <w:spacing w:line="360" w:lineRule="auto"/>
      <w:ind w:left="5664" w:firstLine="709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D3FE" w14:textId="77777777" w:rsidR="00CB5A81" w:rsidRPr="001D0F22" w:rsidRDefault="00CB5A81" w:rsidP="00FF3957">
    <w:pPr>
      <w:pStyle w:val="a4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6BFA8" w14:textId="77777777" w:rsidR="00CB5A81" w:rsidRDefault="00CB5A81" w:rsidP="00FF3957">
    <w:pPr>
      <w:spacing w:line="360" w:lineRule="auto"/>
      <w:jc w:val="left"/>
      <w:rPr>
        <w:rFonts w:ascii="Arial" w:hAnsi="Arial" w:cs="Arial"/>
        <w:b/>
        <w:bCs/>
        <w:sz w:val="24"/>
      </w:rPr>
    </w:pPr>
    <w:r w:rsidRPr="00535D31">
      <w:rPr>
        <w:rFonts w:ascii="Arial" w:hAnsi="Arial" w:cs="Arial"/>
        <w:b/>
        <w:bCs/>
        <w:sz w:val="24"/>
      </w:rPr>
      <w:t xml:space="preserve">ГОСТ </w:t>
    </w:r>
  </w:p>
  <w:p w14:paraId="5E335E2E" w14:textId="77777777" w:rsidR="00CB5A81" w:rsidRPr="0079018B" w:rsidRDefault="00CB5A81" w:rsidP="00FF3957">
    <w:pPr>
      <w:spacing w:line="360" w:lineRule="auto"/>
      <w:jc w:val="left"/>
      <w:rPr>
        <w:rFonts w:ascii="Arial" w:hAnsi="Arial" w:cs="Arial"/>
        <w:i/>
        <w:sz w:val="24"/>
      </w:rPr>
    </w:pPr>
    <w:r w:rsidRPr="00360843">
      <w:rPr>
        <w:rFonts w:ascii="Arial" w:hAnsi="Arial" w:cs="Arial"/>
        <w:bCs/>
        <w:i/>
        <w:sz w:val="24"/>
        <w:highlight w:val="green"/>
      </w:rPr>
      <w:t xml:space="preserve">(проект, </w:t>
    </w:r>
    <w:r w:rsidRPr="00360843">
      <w:rPr>
        <w:rFonts w:ascii="Arial" w:hAnsi="Arial" w:cs="Arial"/>
        <w:bCs/>
        <w:i/>
        <w:sz w:val="24"/>
        <w:highlight w:val="green"/>
        <w:lang w:val="en-US"/>
      </w:rPr>
      <w:t>RU</w:t>
    </w:r>
    <w:r w:rsidRPr="00360843">
      <w:rPr>
        <w:rFonts w:ascii="Arial" w:hAnsi="Arial" w:cs="Arial"/>
        <w:bCs/>
        <w:i/>
        <w:sz w:val="24"/>
        <w:highlight w:val="green"/>
      </w:rPr>
      <w:t>, окончательная редакция)</w:t>
    </w:r>
    <w:r w:rsidRPr="00535D31">
      <w:rPr>
        <w:rFonts w:ascii="Arial" w:hAnsi="Arial" w:cs="Arial"/>
        <w:i/>
        <w:sz w:val="24"/>
      </w:rPr>
      <w:t xml:space="preserve">                          </w:t>
    </w:r>
    <w:r>
      <w:rPr>
        <w:rFonts w:ascii="Arial" w:hAnsi="Arial" w:cs="Arial"/>
        <w:i/>
        <w:sz w:val="24"/>
      </w:rPr>
      <w:t xml:space="preserve">                  </w:t>
    </w:r>
    <w:r w:rsidRPr="00535D31">
      <w:rPr>
        <w:rFonts w:ascii="Arial" w:hAnsi="Arial" w:cs="Arial"/>
        <w:i/>
        <w:sz w:val="24"/>
      </w:rPr>
      <w:t xml:space="preserve">                          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4C905" w14:textId="77777777" w:rsidR="00CB5A81" w:rsidRDefault="00CB5A81" w:rsidP="00FF3957">
    <w:pPr>
      <w:spacing w:line="360" w:lineRule="auto"/>
      <w:rPr>
        <w:rFonts w:ascii="Arial" w:hAnsi="Arial" w:cs="Arial"/>
        <w:b/>
        <w:bCs/>
        <w:sz w:val="24"/>
      </w:rPr>
    </w:pPr>
    <w:r w:rsidRPr="00535D31">
      <w:rPr>
        <w:rFonts w:ascii="Arial" w:hAnsi="Arial" w:cs="Arial"/>
        <w:b/>
        <w:bCs/>
        <w:sz w:val="24"/>
      </w:rPr>
      <w:t xml:space="preserve">ГОСТ </w:t>
    </w:r>
  </w:p>
  <w:p w14:paraId="0C30A567" w14:textId="6EFC390D" w:rsidR="00CB5A81" w:rsidRPr="00535D31" w:rsidRDefault="00CB5A81" w:rsidP="00FF3957">
    <w:pPr>
      <w:spacing w:line="360" w:lineRule="auto"/>
      <w:rPr>
        <w:rFonts w:ascii="Arial" w:hAnsi="Arial" w:cs="Arial"/>
        <w:b/>
        <w:bCs/>
        <w:sz w:val="24"/>
      </w:rPr>
    </w:pPr>
    <w:r w:rsidRPr="002B0DF5">
      <w:rPr>
        <w:rFonts w:ascii="Arial" w:hAnsi="Arial" w:cs="Arial"/>
        <w:bCs/>
        <w:i/>
        <w:sz w:val="24"/>
      </w:rPr>
      <w:t xml:space="preserve">(проект, </w:t>
    </w:r>
    <w:proofErr w:type="gramStart"/>
    <w:r w:rsidRPr="002B0DF5">
      <w:rPr>
        <w:rFonts w:ascii="Arial" w:hAnsi="Arial" w:cs="Arial"/>
        <w:bCs/>
        <w:i/>
        <w:sz w:val="24"/>
        <w:lang w:val="en-US"/>
      </w:rPr>
      <w:t>RU</w:t>
    </w:r>
    <w:r w:rsidRPr="002B0DF5">
      <w:rPr>
        <w:rFonts w:ascii="Arial" w:hAnsi="Arial" w:cs="Arial"/>
        <w:bCs/>
        <w:i/>
        <w:sz w:val="24"/>
      </w:rPr>
      <w:t>,</w:t>
    </w:r>
    <w:r w:rsidR="00F31E72">
      <w:rPr>
        <w:rFonts w:ascii="Arial" w:hAnsi="Arial" w:cs="Arial"/>
        <w:bCs/>
        <w:i/>
        <w:sz w:val="24"/>
      </w:rPr>
      <w:t>первая</w:t>
    </w:r>
    <w:proofErr w:type="gramEnd"/>
    <w:r w:rsidR="00F31E72">
      <w:rPr>
        <w:rFonts w:ascii="Arial" w:hAnsi="Arial" w:cs="Arial"/>
        <w:bCs/>
        <w:i/>
        <w:sz w:val="24"/>
      </w:rPr>
      <w:t xml:space="preserve"> редакция</w:t>
    </w:r>
    <w:r w:rsidRPr="002B0DF5">
      <w:rPr>
        <w:rFonts w:ascii="Arial" w:hAnsi="Arial" w:cs="Arial"/>
        <w:bCs/>
        <w:i/>
        <w:sz w:val="24"/>
      </w:rPr>
      <w:t>)</w:t>
    </w:r>
    <w:r>
      <w:rPr>
        <w:rFonts w:ascii="Arial" w:hAnsi="Arial" w:cs="Arial"/>
        <w:b/>
        <w:bCs/>
        <w:sz w:val="24"/>
      </w:rPr>
      <w:tab/>
    </w:r>
    <w:r>
      <w:rPr>
        <w:rFonts w:ascii="Arial" w:hAnsi="Arial" w:cs="Arial"/>
        <w:b/>
        <w:bCs/>
        <w:sz w:val="24"/>
      </w:rPr>
      <w:tab/>
    </w:r>
    <w:r>
      <w:rPr>
        <w:rFonts w:ascii="Arial" w:hAnsi="Arial" w:cs="Arial"/>
        <w:b/>
        <w:bCs/>
        <w:sz w:val="24"/>
      </w:rPr>
      <w:tab/>
    </w:r>
    <w:r>
      <w:rPr>
        <w:rFonts w:ascii="Arial" w:hAnsi="Arial" w:cs="Arial"/>
        <w:b/>
        <w:bCs/>
        <w:sz w:val="24"/>
      </w:rPr>
      <w:tab/>
    </w:r>
    <w:r w:rsidRPr="00535D31">
      <w:rPr>
        <w:rFonts w:ascii="Arial" w:hAnsi="Arial" w:cs="Arial"/>
        <w:i/>
        <w:sz w:val="24"/>
      </w:rPr>
      <w:t xml:space="preserve">                                             </w:t>
    </w:r>
    <w:r>
      <w:rPr>
        <w:rFonts w:ascii="Arial" w:hAnsi="Arial" w:cs="Arial"/>
        <w:i/>
        <w:sz w:val="24"/>
      </w:rPr>
      <w:t xml:space="preserve">                  </w:t>
    </w:r>
    <w:r w:rsidRPr="00535D31">
      <w:rPr>
        <w:rFonts w:ascii="Arial" w:hAnsi="Arial" w:cs="Arial"/>
        <w:i/>
        <w:sz w:val="24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15BFD"/>
    <w:multiLevelType w:val="hybridMultilevel"/>
    <w:tmpl w:val="E5AA60E4"/>
    <w:lvl w:ilvl="0" w:tplc="616E2F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E60B35"/>
    <w:multiLevelType w:val="hybridMultilevel"/>
    <w:tmpl w:val="48B6CB02"/>
    <w:lvl w:ilvl="0" w:tplc="616E2F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FE0083"/>
    <w:multiLevelType w:val="hybridMultilevel"/>
    <w:tmpl w:val="C16CD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B435E1"/>
    <w:multiLevelType w:val="hybridMultilevel"/>
    <w:tmpl w:val="037ADB10"/>
    <w:lvl w:ilvl="0" w:tplc="943421A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D5A00"/>
    <w:multiLevelType w:val="hybridMultilevel"/>
    <w:tmpl w:val="149871E8"/>
    <w:lvl w:ilvl="0" w:tplc="D2708986">
      <w:numFmt w:val="bullet"/>
      <w:lvlText w:val="−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0D8B3ADB"/>
    <w:multiLevelType w:val="hybridMultilevel"/>
    <w:tmpl w:val="58309AC4"/>
    <w:lvl w:ilvl="0" w:tplc="22C4FE82">
      <w:start w:val="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1C1424F"/>
    <w:multiLevelType w:val="hybridMultilevel"/>
    <w:tmpl w:val="B316E884"/>
    <w:lvl w:ilvl="0" w:tplc="D2708986"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8F3F67"/>
    <w:multiLevelType w:val="hybridMultilevel"/>
    <w:tmpl w:val="96FE0B4E"/>
    <w:lvl w:ilvl="0" w:tplc="2D047458">
      <w:start w:val="6"/>
      <w:numFmt w:val="bullet"/>
      <w:lvlText w:val="-"/>
      <w:lvlJc w:val="left"/>
      <w:pPr>
        <w:ind w:left="913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1E364672"/>
    <w:multiLevelType w:val="hybridMultilevel"/>
    <w:tmpl w:val="7D5EF1D2"/>
    <w:lvl w:ilvl="0" w:tplc="A7F63D56">
      <w:start w:val="6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00A614D"/>
    <w:multiLevelType w:val="hybridMultilevel"/>
    <w:tmpl w:val="20A6D07C"/>
    <w:lvl w:ilvl="0" w:tplc="616E2F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3204213"/>
    <w:multiLevelType w:val="hybridMultilevel"/>
    <w:tmpl w:val="29589B58"/>
    <w:lvl w:ilvl="0" w:tplc="D2708986"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341902"/>
    <w:multiLevelType w:val="hybridMultilevel"/>
    <w:tmpl w:val="418C1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D6A3B"/>
    <w:multiLevelType w:val="hybridMultilevel"/>
    <w:tmpl w:val="D02EF052"/>
    <w:lvl w:ilvl="0" w:tplc="0A221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4B5906"/>
    <w:multiLevelType w:val="multilevel"/>
    <w:tmpl w:val="C656584A"/>
    <w:lvl w:ilvl="0">
      <w:start w:val="1"/>
      <w:numFmt w:val="decimal"/>
      <w:lvlText w:val="%1"/>
      <w:lvlJc w:val="left"/>
      <w:pPr>
        <w:tabs>
          <w:tab w:val="num" w:pos="1415"/>
        </w:tabs>
        <w:ind w:left="141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4675"/>
        </w:tabs>
        <w:ind w:left="4675" w:hanging="705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 w15:restartNumberingAfterBreak="0">
    <w:nsid w:val="2C3702B5"/>
    <w:multiLevelType w:val="hybridMultilevel"/>
    <w:tmpl w:val="20E2E33C"/>
    <w:lvl w:ilvl="0" w:tplc="616E2F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C932E78"/>
    <w:multiLevelType w:val="multilevel"/>
    <w:tmpl w:val="C656584A"/>
    <w:lvl w:ilvl="0">
      <w:start w:val="1"/>
      <w:numFmt w:val="decimal"/>
      <w:lvlText w:val="%1"/>
      <w:lvlJc w:val="left"/>
      <w:pPr>
        <w:tabs>
          <w:tab w:val="num" w:pos="1415"/>
        </w:tabs>
        <w:ind w:left="141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4675"/>
        </w:tabs>
        <w:ind w:left="4675" w:hanging="705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6" w15:restartNumberingAfterBreak="0">
    <w:nsid w:val="2CBD11A5"/>
    <w:multiLevelType w:val="hybridMultilevel"/>
    <w:tmpl w:val="3CC81FF8"/>
    <w:lvl w:ilvl="0" w:tplc="200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F382935"/>
    <w:multiLevelType w:val="multilevel"/>
    <w:tmpl w:val="7BE0C562"/>
    <w:lvl w:ilvl="0">
      <w:start w:val="1"/>
      <w:numFmt w:val="decimal"/>
      <w:lvlText w:val="%1"/>
      <w:lvlJc w:val="left"/>
      <w:pPr>
        <w:tabs>
          <w:tab w:val="num" w:pos="1415"/>
        </w:tabs>
        <w:ind w:left="141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705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 w15:restartNumberingAfterBreak="0">
    <w:nsid w:val="30F9048E"/>
    <w:multiLevelType w:val="hybridMultilevel"/>
    <w:tmpl w:val="18FE2D58"/>
    <w:lvl w:ilvl="0" w:tplc="348EA360">
      <w:start w:val="1"/>
      <w:numFmt w:val="russianLower"/>
      <w:pStyle w:val="0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82C2E75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32291272"/>
    <w:multiLevelType w:val="hybridMultilevel"/>
    <w:tmpl w:val="D30C2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4438AE"/>
    <w:multiLevelType w:val="hybridMultilevel"/>
    <w:tmpl w:val="4FD649F4"/>
    <w:lvl w:ilvl="0" w:tplc="D2708986">
      <w:numFmt w:val="bullet"/>
      <w:lvlText w:val="−"/>
      <w:lvlJc w:val="left"/>
      <w:pPr>
        <w:ind w:left="80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776" w:hanging="360"/>
      </w:pPr>
      <w:rPr>
        <w:rFonts w:ascii="Wingdings" w:hAnsi="Wingdings" w:hint="default"/>
      </w:rPr>
    </w:lvl>
  </w:abstractNum>
  <w:abstractNum w:abstractNumId="21" w15:restartNumberingAfterBreak="0">
    <w:nsid w:val="365F2839"/>
    <w:multiLevelType w:val="hybridMultilevel"/>
    <w:tmpl w:val="AEFA2074"/>
    <w:lvl w:ilvl="0" w:tplc="616E2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13E12"/>
    <w:multiLevelType w:val="hybridMultilevel"/>
    <w:tmpl w:val="CDEC4C1A"/>
    <w:lvl w:ilvl="0" w:tplc="2D047458">
      <w:start w:val="6"/>
      <w:numFmt w:val="bullet"/>
      <w:lvlText w:val="-"/>
      <w:lvlJc w:val="left"/>
      <w:pPr>
        <w:ind w:left="1181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3" w15:restartNumberingAfterBreak="0">
    <w:nsid w:val="3EA8011A"/>
    <w:multiLevelType w:val="hybridMultilevel"/>
    <w:tmpl w:val="0A526BC8"/>
    <w:lvl w:ilvl="0" w:tplc="2030172A">
      <w:start w:val="1"/>
      <w:numFmt w:val="bullet"/>
      <w:lvlText w:val="-"/>
      <w:lvlJc w:val="left"/>
      <w:pPr>
        <w:ind w:left="987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4" w15:restartNumberingAfterBreak="0">
    <w:nsid w:val="48F63F3B"/>
    <w:multiLevelType w:val="multilevel"/>
    <w:tmpl w:val="8334D24A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5" w15:restartNumberingAfterBreak="0">
    <w:nsid w:val="49713AA5"/>
    <w:multiLevelType w:val="hybridMultilevel"/>
    <w:tmpl w:val="2D521FBA"/>
    <w:lvl w:ilvl="0" w:tplc="616E2F2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4F5E1CD7"/>
    <w:multiLevelType w:val="multilevel"/>
    <w:tmpl w:val="175C9D0E"/>
    <w:lvl w:ilvl="0">
      <w:start w:val="1"/>
      <w:numFmt w:val="decimal"/>
      <w:lvlText w:val="%1"/>
      <w:lvlJc w:val="left"/>
      <w:pPr>
        <w:tabs>
          <w:tab w:val="num" w:pos="1415"/>
        </w:tabs>
        <w:ind w:left="141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4675"/>
        </w:tabs>
        <w:ind w:left="4675" w:hanging="705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7" w15:restartNumberingAfterBreak="0">
    <w:nsid w:val="50A22BA2"/>
    <w:multiLevelType w:val="hybridMultilevel"/>
    <w:tmpl w:val="0E30903C"/>
    <w:lvl w:ilvl="0" w:tplc="616E2F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0D124AB"/>
    <w:multiLevelType w:val="hybridMultilevel"/>
    <w:tmpl w:val="D98A3B18"/>
    <w:lvl w:ilvl="0" w:tplc="D2708986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608BF"/>
    <w:multiLevelType w:val="hybridMultilevel"/>
    <w:tmpl w:val="5D3C3A20"/>
    <w:lvl w:ilvl="0" w:tplc="D2708986">
      <w:numFmt w:val="bullet"/>
      <w:lvlText w:val="−"/>
      <w:lvlJc w:val="left"/>
      <w:pPr>
        <w:ind w:left="3905" w:hanging="360"/>
      </w:pPr>
      <w:rPr>
        <w:rFonts w:ascii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65F5370"/>
    <w:multiLevelType w:val="hybridMultilevel"/>
    <w:tmpl w:val="50F09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3E2C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99C7E27"/>
    <w:multiLevelType w:val="multilevel"/>
    <w:tmpl w:val="E34C660C"/>
    <w:styleLink w:val="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3A350F"/>
    <w:multiLevelType w:val="multilevel"/>
    <w:tmpl w:val="C656584A"/>
    <w:lvl w:ilvl="0">
      <w:start w:val="1"/>
      <w:numFmt w:val="decimal"/>
      <w:lvlText w:val="%1"/>
      <w:lvlJc w:val="left"/>
      <w:pPr>
        <w:tabs>
          <w:tab w:val="num" w:pos="1415"/>
        </w:tabs>
        <w:ind w:left="141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4675"/>
        </w:tabs>
        <w:ind w:left="4675" w:hanging="705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4" w15:restartNumberingAfterBreak="0">
    <w:nsid w:val="5F8C5756"/>
    <w:multiLevelType w:val="hybridMultilevel"/>
    <w:tmpl w:val="5524C18E"/>
    <w:lvl w:ilvl="0" w:tplc="113A26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D5BF7"/>
    <w:multiLevelType w:val="hybridMultilevel"/>
    <w:tmpl w:val="BF88521E"/>
    <w:lvl w:ilvl="0" w:tplc="D2708986"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2C73183"/>
    <w:multiLevelType w:val="hybridMultilevel"/>
    <w:tmpl w:val="5096E522"/>
    <w:lvl w:ilvl="0" w:tplc="0A221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A7A19"/>
    <w:multiLevelType w:val="hybridMultilevel"/>
    <w:tmpl w:val="7666A136"/>
    <w:lvl w:ilvl="0" w:tplc="CC3CA174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6841C81"/>
    <w:multiLevelType w:val="hybridMultilevel"/>
    <w:tmpl w:val="8B90BFF6"/>
    <w:lvl w:ilvl="0" w:tplc="D2708986">
      <w:numFmt w:val="bullet"/>
      <w:lvlText w:val="−"/>
      <w:lvlJc w:val="left"/>
      <w:pPr>
        <w:ind w:left="987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9" w15:restartNumberingAfterBreak="0">
    <w:nsid w:val="69DC73F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0">
    <w:nsid w:val="770F4BE3"/>
    <w:multiLevelType w:val="hybridMultilevel"/>
    <w:tmpl w:val="D7D83A92"/>
    <w:lvl w:ilvl="0" w:tplc="41FA9834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95CC7"/>
    <w:multiLevelType w:val="hybridMultilevel"/>
    <w:tmpl w:val="15F0F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06E61"/>
    <w:multiLevelType w:val="hybridMultilevel"/>
    <w:tmpl w:val="BB180DF0"/>
    <w:lvl w:ilvl="0" w:tplc="616E2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25047"/>
    <w:multiLevelType w:val="hybridMultilevel"/>
    <w:tmpl w:val="D0A27ECC"/>
    <w:lvl w:ilvl="0" w:tplc="D2708986"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52841733">
    <w:abstractNumId w:val="39"/>
  </w:num>
  <w:num w:numId="2" w16cid:durableId="1908103490">
    <w:abstractNumId w:val="32"/>
  </w:num>
  <w:num w:numId="3" w16cid:durableId="656227915">
    <w:abstractNumId w:val="33"/>
  </w:num>
  <w:num w:numId="4" w16cid:durableId="1796100708">
    <w:abstractNumId w:val="18"/>
  </w:num>
  <w:num w:numId="5" w16cid:durableId="931233765">
    <w:abstractNumId w:val="24"/>
  </w:num>
  <w:num w:numId="6" w16cid:durableId="103816157">
    <w:abstractNumId w:val="43"/>
  </w:num>
  <w:num w:numId="7" w16cid:durableId="2016303034">
    <w:abstractNumId w:val="17"/>
  </w:num>
  <w:num w:numId="8" w16cid:durableId="973483352">
    <w:abstractNumId w:val="27"/>
  </w:num>
  <w:num w:numId="9" w16cid:durableId="1240823106">
    <w:abstractNumId w:val="42"/>
  </w:num>
  <w:num w:numId="10" w16cid:durableId="848445965">
    <w:abstractNumId w:val="14"/>
  </w:num>
  <w:num w:numId="11" w16cid:durableId="1988244734">
    <w:abstractNumId w:val="26"/>
  </w:num>
  <w:num w:numId="12" w16cid:durableId="2117553680">
    <w:abstractNumId w:val="36"/>
  </w:num>
  <w:num w:numId="13" w16cid:durableId="1009139930">
    <w:abstractNumId w:val="1"/>
  </w:num>
  <w:num w:numId="14" w16cid:durableId="991983569">
    <w:abstractNumId w:val="12"/>
  </w:num>
  <w:num w:numId="15" w16cid:durableId="1040781607">
    <w:abstractNumId w:val="25"/>
  </w:num>
  <w:num w:numId="16" w16cid:durableId="1122071885">
    <w:abstractNumId w:val="8"/>
  </w:num>
  <w:num w:numId="17" w16cid:durableId="1977098353">
    <w:abstractNumId w:val="0"/>
  </w:num>
  <w:num w:numId="18" w16cid:durableId="233398885">
    <w:abstractNumId w:val="21"/>
  </w:num>
  <w:num w:numId="19" w16cid:durableId="340352264">
    <w:abstractNumId w:val="22"/>
  </w:num>
  <w:num w:numId="20" w16cid:durableId="169950084">
    <w:abstractNumId w:val="7"/>
  </w:num>
  <w:num w:numId="21" w16cid:durableId="7658811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63710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1773120">
    <w:abstractNumId w:val="23"/>
  </w:num>
  <w:num w:numId="24" w16cid:durableId="439111882">
    <w:abstractNumId w:val="38"/>
  </w:num>
  <w:num w:numId="25" w16cid:durableId="825588369">
    <w:abstractNumId w:val="35"/>
  </w:num>
  <w:num w:numId="26" w16cid:durableId="1862552528">
    <w:abstractNumId w:val="6"/>
  </w:num>
  <w:num w:numId="27" w16cid:durableId="283081340">
    <w:abstractNumId w:val="9"/>
  </w:num>
  <w:num w:numId="28" w16cid:durableId="1666082830">
    <w:abstractNumId w:val="40"/>
  </w:num>
  <w:num w:numId="29" w16cid:durableId="2024280946">
    <w:abstractNumId w:val="4"/>
  </w:num>
  <w:num w:numId="30" w16cid:durableId="1767534793">
    <w:abstractNumId w:val="15"/>
  </w:num>
  <w:num w:numId="31" w16cid:durableId="461581014">
    <w:abstractNumId w:val="29"/>
  </w:num>
  <w:num w:numId="32" w16cid:durableId="1802184782">
    <w:abstractNumId w:val="13"/>
  </w:num>
  <w:num w:numId="33" w16cid:durableId="1055934766">
    <w:abstractNumId w:val="16"/>
  </w:num>
  <w:num w:numId="34" w16cid:durableId="17048443">
    <w:abstractNumId w:val="28"/>
  </w:num>
  <w:num w:numId="35" w16cid:durableId="1720737285">
    <w:abstractNumId w:val="34"/>
  </w:num>
  <w:num w:numId="36" w16cid:durableId="863326728">
    <w:abstractNumId w:val="10"/>
  </w:num>
  <w:num w:numId="37" w16cid:durableId="2113431948">
    <w:abstractNumId w:val="20"/>
  </w:num>
  <w:num w:numId="38" w16cid:durableId="1730106249">
    <w:abstractNumId w:val="30"/>
  </w:num>
  <w:num w:numId="39" w16cid:durableId="1256672178">
    <w:abstractNumId w:val="19"/>
  </w:num>
  <w:num w:numId="40" w16cid:durableId="1056660684">
    <w:abstractNumId w:val="5"/>
  </w:num>
  <w:num w:numId="41" w16cid:durableId="1023017654">
    <w:abstractNumId w:val="2"/>
  </w:num>
  <w:num w:numId="42" w16cid:durableId="1072508756">
    <w:abstractNumId w:val="11"/>
  </w:num>
  <w:num w:numId="43" w16cid:durableId="990017271">
    <w:abstractNumId w:val="3"/>
  </w:num>
  <w:num w:numId="44" w16cid:durableId="490870424">
    <w:abstractNumId w:val="37"/>
  </w:num>
  <w:num w:numId="45" w16cid:durableId="9099717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F7"/>
    <w:rsid w:val="00000A9D"/>
    <w:rsid w:val="00003278"/>
    <w:rsid w:val="00006371"/>
    <w:rsid w:val="00033D07"/>
    <w:rsid w:val="0003573F"/>
    <w:rsid w:val="00051F89"/>
    <w:rsid w:val="0005238B"/>
    <w:rsid w:val="00085CDC"/>
    <w:rsid w:val="000A3B8B"/>
    <w:rsid w:val="000B12DC"/>
    <w:rsid w:val="000C1B59"/>
    <w:rsid w:val="000F1FF7"/>
    <w:rsid w:val="000F343C"/>
    <w:rsid w:val="00111442"/>
    <w:rsid w:val="00156DF3"/>
    <w:rsid w:val="0016740A"/>
    <w:rsid w:val="0017189C"/>
    <w:rsid w:val="00173B62"/>
    <w:rsid w:val="00181AB0"/>
    <w:rsid w:val="001B1493"/>
    <w:rsid w:val="001B707B"/>
    <w:rsid w:val="001B75AB"/>
    <w:rsid w:val="001C75EA"/>
    <w:rsid w:val="001E7942"/>
    <w:rsid w:val="001F48B7"/>
    <w:rsid w:val="001F7D80"/>
    <w:rsid w:val="002026DE"/>
    <w:rsid w:val="00207122"/>
    <w:rsid w:val="0021414D"/>
    <w:rsid w:val="00225089"/>
    <w:rsid w:val="002264F1"/>
    <w:rsid w:val="002470AB"/>
    <w:rsid w:val="00271FD0"/>
    <w:rsid w:val="00272375"/>
    <w:rsid w:val="002932A3"/>
    <w:rsid w:val="00297A2E"/>
    <w:rsid w:val="002A4784"/>
    <w:rsid w:val="002C4D86"/>
    <w:rsid w:val="002F20FD"/>
    <w:rsid w:val="00313BE5"/>
    <w:rsid w:val="00370CC3"/>
    <w:rsid w:val="0037522E"/>
    <w:rsid w:val="00375B9D"/>
    <w:rsid w:val="00375D3C"/>
    <w:rsid w:val="003A133E"/>
    <w:rsid w:val="003C12BD"/>
    <w:rsid w:val="003C672C"/>
    <w:rsid w:val="003C76A5"/>
    <w:rsid w:val="003D414C"/>
    <w:rsid w:val="003E243F"/>
    <w:rsid w:val="003E612F"/>
    <w:rsid w:val="003E79C8"/>
    <w:rsid w:val="003F78B5"/>
    <w:rsid w:val="00410485"/>
    <w:rsid w:val="00411FDE"/>
    <w:rsid w:val="0041237A"/>
    <w:rsid w:val="00425664"/>
    <w:rsid w:val="0044528F"/>
    <w:rsid w:val="0045076A"/>
    <w:rsid w:val="00472CCD"/>
    <w:rsid w:val="004A06F1"/>
    <w:rsid w:val="004A21BC"/>
    <w:rsid w:val="004B1E36"/>
    <w:rsid w:val="004B5A61"/>
    <w:rsid w:val="004D24C0"/>
    <w:rsid w:val="004E71FC"/>
    <w:rsid w:val="00505318"/>
    <w:rsid w:val="0051031A"/>
    <w:rsid w:val="00520C7E"/>
    <w:rsid w:val="00530BBA"/>
    <w:rsid w:val="0054085E"/>
    <w:rsid w:val="00546AE8"/>
    <w:rsid w:val="00555EAF"/>
    <w:rsid w:val="00563693"/>
    <w:rsid w:val="005979A0"/>
    <w:rsid w:val="005A2546"/>
    <w:rsid w:val="005A505F"/>
    <w:rsid w:val="005A774F"/>
    <w:rsid w:val="005C05DD"/>
    <w:rsid w:val="005C6A2C"/>
    <w:rsid w:val="005C70B3"/>
    <w:rsid w:val="005C72C1"/>
    <w:rsid w:val="005D2C75"/>
    <w:rsid w:val="005D42B7"/>
    <w:rsid w:val="005E2964"/>
    <w:rsid w:val="005F3147"/>
    <w:rsid w:val="00630C1B"/>
    <w:rsid w:val="00635012"/>
    <w:rsid w:val="00655520"/>
    <w:rsid w:val="0067574B"/>
    <w:rsid w:val="006B53DF"/>
    <w:rsid w:val="006D41F7"/>
    <w:rsid w:val="006D4EE0"/>
    <w:rsid w:val="006E31C2"/>
    <w:rsid w:val="006F5E0A"/>
    <w:rsid w:val="00703E7B"/>
    <w:rsid w:val="0072728A"/>
    <w:rsid w:val="00747E90"/>
    <w:rsid w:val="00763F06"/>
    <w:rsid w:val="0077323E"/>
    <w:rsid w:val="00776324"/>
    <w:rsid w:val="0079164D"/>
    <w:rsid w:val="007B45F3"/>
    <w:rsid w:val="007B76E5"/>
    <w:rsid w:val="00801DBE"/>
    <w:rsid w:val="00814D00"/>
    <w:rsid w:val="00817CFA"/>
    <w:rsid w:val="00821124"/>
    <w:rsid w:val="008236C8"/>
    <w:rsid w:val="00863F10"/>
    <w:rsid w:val="008B00EC"/>
    <w:rsid w:val="008B290D"/>
    <w:rsid w:val="008C0087"/>
    <w:rsid w:val="008D45D9"/>
    <w:rsid w:val="008E34DA"/>
    <w:rsid w:val="008E448E"/>
    <w:rsid w:val="008E7B7E"/>
    <w:rsid w:val="008F7730"/>
    <w:rsid w:val="00917C4E"/>
    <w:rsid w:val="00922BA5"/>
    <w:rsid w:val="00923F2E"/>
    <w:rsid w:val="00932FF5"/>
    <w:rsid w:val="009446F3"/>
    <w:rsid w:val="00957672"/>
    <w:rsid w:val="009949F9"/>
    <w:rsid w:val="009D5BF6"/>
    <w:rsid w:val="009D7F23"/>
    <w:rsid w:val="009F17DE"/>
    <w:rsid w:val="009F51F9"/>
    <w:rsid w:val="009F67E9"/>
    <w:rsid w:val="00A07DE0"/>
    <w:rsid w:val="00A14C22"/>
    <w:rsid w:val="00A22B77"/>
    <w:rsid w:val="00A34E47"/>
    <w:rsid w:val="00A4690F"/>
    <w:rsid w:val="00A571E5"/>
    <w:rsid w:val="00A633A1"/>
    <w:rsid w:val="00AA6158"/>
    <w:rsid w:val="00AA7726"/>
    <w:rsid w:val="00AC749E"/>
    <w:rsid w:val="00AD107F"/>
    <w:rsid w:val="00AF4558"/>
    <w:rsid w:val="00AF7B37"/>
    <w:rsid w:val="00B0068E"/>
    <w:rsid w:val="00B608A1"/>
    <w:rsid w:val="00BA097F"/>
    <w:rsid w:val="00BA36CF"/>
    <w:rsid w:val="00BB0ABF"/>
    <w:rsid w:val="00BC49A8"/>
    <w:rsid w:val="00BD3ABC"/>
    <w:rsid w:val="00BF18C9"/>
    <w:rsid w:val="00C024CB"/>
    <w:rsid w:val="00C167D3"/>
    <w:rsid w:val="00C352B3"/>
    <w:rsid w:val="00C4279E"/>
    <w:rsid w:val="00C57987"/>
    <w:rsid w:val="00C80357"/>
    <w:rsid w:val="00C904DF"/>
    <w:rsid w:val="00C96C29"/>
    <w:rsid w:val="00CA2D62"/>
    <w:rsid w:val="00CA3520"/>
    <w:rsid w:val="00CB3220"/>
    <w:rsid w:val="00CB5A81"/>
    <w:rsid w:val="00CC2DEC"/>
    <w:rsid w:val="00CD1B1F"/>
    <w:rsid w:val="00CD1CA8"/>
    <w:rsid w:val="00CE38FB"/>
    <w:rsid w:val="00CE639B"/>
    <w:rsid w:val="00CF6617"/>
    <w:rsid w:val="00D31F6F"/>
    <w:rsid w:val="00D355D6"/>
    <w:rsid w:val="00D618DF"/>
    <w:rsid w:val="00D646A9"/>
    <w:rsid w:val="00D6654B"/>
    <w:rsid w:val="00D84AC4"/>
    <w:rsid w:val="00D84E64"/>
    <w:rsid w:val="00D97D37"/>
    <w:rsid w:val="00DA284F"/>
    <w:rsid w:val="00DA3490"/>
    <w:rsid w:val="00DA7410"/>
    <w:rsid w:val="00DD0E19"/>
    <w:rsid w:val="00DE4071"/>
    <w:rsid w:val="00DF072A"/>
    <w:rsid w:val="00DF4AC8"/>
    <w:rsid w:val="00DF508D"/>
    <w:rsid w:val="00E105E9"/>
    <w:rsid w:val="00E329E2"/>
    <w:rsid w:val="00E41EFA"/>
    <w:rsid w:val="00E42BFE"/>
    <w:rsid w:val="00E66493"/>
    <w:rsid w:val="00E751E4"/>
    <w:rsid w:val="00EB71D5"/>
    <w:rsid w:val="00EC0FB2"/>
    <w:rsid w:val="00ED022D"/>
    <w:rsid w:val="00F25865"/>
    <w:rsid w:val="00F25EB4"/>
    <w:rsid w:val="00F31E72"/>
    <w:rsid w:val="00F3648A"/>
    <w:rsid w:val="00F43214"/>
    <w:rsid w:val="00F4667C"/>
    <w:rsid w:val="00F55C55"/>
    <w:rsid w:val="00F74282"/>
    <w:rsid w:val="00F808CD"/>
    <w:rsid w:val="00F84481"/>
    <w:rsid w:val="00F955F5"/>
    <w:rsid w:val="00FB13FC"/>
    <w:rsid w:val="00FB586F"/>
    <w:rsid w:val="00FB63EB"/>
    <w:rsid w:val="00FC61E4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9C97D"/>
  <w15:docId w15:val="{F64E4B4F-B8E8-4A6F-9391-2304CB54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1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0">
    <w:name w:val="heading 1"/>
    <w:next w:val="a"/>
    <w:link w:val="11"/>
    <w:qFormat/>
    <w:rsid w:val="006D41F7"/>
    <w:pPr>
      <w:widowControl w:val="0"/>
      <w:tabs>
        <w:tab w:val="left" w:pos="1134"/>
      </w:tabs>
      <w:spacing w:before="240" w:after="240" w:line="240" w:lineRule="auto"/>
      <w:ind w:firstLine="720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4"/>
    <w:next w:val="a"/>
    <w:link w:val="20"/>
    <w:autoRedefine/>
    <w:qFormat/>
    <w:rsid w:val="00F4667C"/>
    <w:pPr>
      <w:widowControl w:val="0"/>
      <w:spacing w:after="0" w:line="360" w:lineRule="auto"/>
      <w:ind w:left="0" w:firstLine="709"/>
      <w:outlineLvl w:val="1"/>
    </w:pPr>
    <w:rPr>
      <w:rFonts w:ascii="Arial" w:eastAsia="Calibri" w:hAnsi="Arial" w:cs="Arial"/>
      <w:iCs/>
      <w:color w:val="000000" w:themeColor="text1"/>
      <w:spacing w:val="1"/>
      <w:sz w:val="24"/>
    </w:rPr>
  </w:style>
  <w:style w:type="paragraph" w:styleId="3">
    <w:name w:val="heading 3"/>
    <w:basedOn w:val="a"/>
    <w:next w:val="a"/>
    <w:link w:val="30"/>
    <w:unhideWhenUsed/>
    <w:qFormat/>
    <w:rsid w:val="006D41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6D41F7"/>
    <w:pPr>
      <w:keepNext/>
      <w:overflowPunct w:val="0"/>
      <w:autoSpaceDE w:val="0"/>
      <w:autoSpaceDN w:val="0"/>
      <w:adjustRightInd w:val="0"/>
      <w:ind w:firstLine="851"/>
      <w:jc w:val="left"/>
      <w:textAlignment w:val="baseline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6D41F7"/>
    <w:pPr>
      <w:keepNext/>
      <w:overflowPunct w:val="0"/>
      <w:autoSpaceDE w:val="0"/>
      <w:autoSpaceDN w:val="0"/>
      <w:adjustRightInd w:val="0"/>
      <w:spacing w:before="120" w:after="120"/>
      <w:jc w:val="center"/>
      <w:textAlignment w:val="baseline"/>
      <w:outlineLvl w:val="4"/>
    </w:pPr>
    <w:rPr>
      <w:szCs w:val="20"/>
      <w:lang w:val="en-US"/>
    </w:rPr>
  </w:style>
  <w:style w:type="paragraph" w:styleId="6">
    <w:name w:val="heading 6"/>
    <w:basedOn w:val="a"/>
    <w:next w:val="a"/>
    <w:link w:val="60"/>
    <w:qFormat/>
    <w:rsid w:val="006D41F7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qFormat/>
    <w:rsid w:val="006D41F7"/>
    <w:pPr>
      <w:keepNext/>
      <w:widowControl w:val="0"/>
      <w:spacing w:line="360" w:lineRule="auto"/>
      <w:outlineLvl w:val="7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D41F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4667C"/>
    <w:rPr>
      <w:rFonts w:ascii="Arial" w:eastAsia="Calibri" w:hAnsi="Arial" w:cs="Arial"/>
      <w:iCs/>
      <w:color w:val="000000" w:themeColor="text1"/>
      <w:spacing w:val="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D41F7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41">
    <w:name w:val="Заголовок 4 Знак"/>
    <w:basedOn w:val="a0"/>
    <w:link w:val="40"/>
    <w:rsid w:val="006D41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41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6D41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D41F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caption"/>
    <w:basedOn w:val="a"/>
    <w:next w:val="a"/>
    <w:qFormat/>
    <w:rsid w:val="006D41F7"/>
    <w:pPr>
      <w:spacing w:before="120" w:after="120"/>
    </w:pPr>
    <w:rPr>
      <w:b/>
      <w:sz w:val="20"/>
      <w:szCs w:val="20"/>
    </w:rPr>
  </w:style>
  <w:style w:type="paragraph" w:styleId="a4">
    <w:name w:val="header"/>
    <w:basedOn w:val="a"/>
    <w:link w:val="a5"/>
    <w:rsid w:val="006D41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D41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note text"/>
    <w:basedOn w:val="a"/>
    <w:link w:val="a7"/>
    <w:semiHidden/>
    <w:rsid w:val="006D41F7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D41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D41F7"/>
    <w:rPr>
      <w:vertAlign w:val="superscript"/>
    </w:rPr>
  </w:style>
  <w:style w:type="table" w:styleId="a9">
    <w:name w:val="Table Grid"/>
    <w:basedOn w:val="a1"/>
    <w:uiPriority w:val="59"/>
    <w:rsid w:val="006D4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6D41F7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6D41F7"/>
    <w:pPr>
      <w:widowControl w:val="0"/>
      <w:tabs>
        <w:tab w:val="left" w:pos="993"/>
        <w:tab w:val="left" w:pos="9072"/>
      </w:tabs>
      <w:spacing w:line="360" w:lineRule="auto"/>
      <w:ind w:left="284" w:hanging="284"/>
      <w:jc w:val="left"/>
    </w:pPr>
    <w:rPr>
      <w:rFonts w:ascii="Arial" w:hAnsi="Arial" w:cs="Arial"/>
      <w:noProof/>
      <w:sz w:val="24"/>
    </w:rPr>
  </w:style>
  <w:style w:type="paragraph" w:styleId="21">
    <w:name w:val="toc 2"/>
    <w:basedOn w:val="a"/>
    <w:next w:val="a"/>
    <w:autoRedefine/>
    <w:uiPriority w:val="39"/>
    <w:rsid w:val="006D41F7"/>
    <w:pPr>
      <w:widowControl w:val="0"/>
      <w:tabs>
        <w:tab w:val="left" w:pos="851"/>
        <w:tab w:val="left" w:pos="9072"/>
      </w:tabs>
      <w:spacing w:line="360" w:lineRule="auto"/>
    </w:pPr>
    <w:rPr>
      <w:rFonts w:ascii="Arial" w:hAnsi="Arial" w:cs="Arial"/>
      <w:noProof/>
      <w:color w:val="FF0000"/>
      <w:sz w:val="24"/>
    </w:rPr>
  </w:style>
  <w:style w:type="paragraph" w:styleId="ab">
    <w:name w:val="Title"/>
    <w:basedOn w:val="a"/>
    <w:link w:val="ac"/>
    <w:qFormat/>
    <w:rsid w:val="006D41F7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 w:cs="Times New Roman CYR"/>
      <w:b/>
      <w:bCs/>
      <w:szCs w:val="28"/>
    </w:rPr>
  </w:style>
  <w:style w:type="character" w:customStyle="1" w:styleId="ac">
    <w:name w:val="Заголовок Знак"/>
    <w:basedOn w:val="a0"/>
    <w:link w:val="ab"/>
    <w:rsid w:val="006D41F7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d">
    <w:name w:val="Subtitle"/>
    <w:basedOn w:val="a"/>
    <w:link w:val="ae"/>
    <w:qFormat/>
    <w:rsid w:val="006D41F7"/>
    <w:pPr>
      <w:widowControl w:val="0"/>
      <w:jc w:val="center"/>
    </w:pPr>
    <w:rPr>
      <w:b/>
      <w:bCs/>
    </w:rPr>
  </w:style>
  <w:style w:type="character" w:customStyle="1" w:styleId="ae">
    <w:name w:val="Подзаголовок Знак"/>
    <w:basedOn w:val="a0"/>
    <w:link w:val="ad"/>
    <w:rsid w:val="006D41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footer"/>
    <w:basedOn w:val="a"/>
    <w:link w:val="af0"/>
    <w:uiPriority w:val="99"/>
    <w:rsid w:val="006D41F7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6D4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6D41F7"/>
  </w:style>
  <w:style w:type="numbering" w:styleId="111111">
    <w:name w:val="Outline List 2"/>
    <w:basedOn w:val="a2"/>
    <w:rsid w:val="006D41F7"/>
    <w:pPr>
      <w:numPr>
        <w:numId w:val="1"/>
      </w:numPr>
    </w:pPr>
  </w:style>
  <w:style w:type="numbering" w:customStyle="1" w:styleId="1">
    <w:name w:val="Текущий список1"/>
    <w:rsid w:val="006D41F7"/>
    <w:pPr>
      <w:numPr>
        <w:numId w:val="2"/>
      </w:numPr>
    </w:pPr>
  </w:style>
  <w:style w:type="character" w:customStyle="1" w:styleId="13">
    <w:name w:val="Стиль1"/>
    <w:rsid w:val="006D41F7"/>
    <w:rPr>
      <w:rFonts w:ascii="Times New Roman" w:hAnsi="Times New Roman"/>
      <w:color w:val="0000FF"/>
      <w:u w:val="single"/>
      <w:lang w:val="ru-RU"/>
    </w:rPr>
  </w:style>
  <w:style w:type="paragraph" w:styleId="4">
    <w:name w:val="List Continue 4"/>
    <w:basedOn w:val="a"/>
    <w:rsid w:val="006D41F7"/>
    <w:pPr>
      <w:spacing w:after="120"/>
      <w:ind w:left="1132"/>
    </w:pPr>
  </w:style>
  <w:style w:type="paragraph" w:customStyle="1" w:styleId="af2">
    <w:name w:val="Обычный + полужирный"/>
    <w:aliases w:val="уплотненный на  0.3 пт"/>
    <w:basedOn w:val="2"/>
    <w:rsid w:val="006D41F7"/>
    <w:pPr>
      <w:numPr>
        <w:ilvl w:val="2"/>
      </w:numPr>
      <w:ind w:left="567" w:firstLine="567"/>
    </w:pPr>
  </w:style>
  <w:style w:type="paragraph" w:customStyle="1" w:styleId="0">
    <w:name w:val="Обычный + Междустр.интервал:  точно 0 пт"/>
    <w:aliases w:val="Узор: Нет (Белый)"/>
    <w:basedOn w:val="a"/>
    <w:rsid w:val="006D41F7"/>
    <w:pPr>
      <w:numPr>
        <w:numId w:val="4"/>
      </w:numPr>
      <w:shd w:val="clear" w:color="auto" w:fill="FFFFFF"/>
      <w:spacing w:line="418" w:lineRule="exact"/>
    </w:pPr>
    <w:rPr>
      <w:szCs w:val="28"/>
    </w:rPr>
  </w:style>
  <w:style w:type="paragraph" w:customStyle="1" w:styleId="Default">
    <w:name w:val="Default"/>
    <w:rsid w:val="006D41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6D41F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f4">
    <w:name w:val="Document Map"/>
    <w:basedOn w:val="a"/>
    <w:link w:val="af5"/>
    <w:semiHidden/>
    <w:rsid w:val="006D41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6D41F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1">
    <w:name w:val="toc 3"/>
    <w:basedOn w:val="a"/>
    <w:next w:val="a"/>
    <w:autoRedefine/>
    <w:uiPriority w:val="39"/>
    <w:rsid w:val="006D41F7"/>
    <w:pPr>
      <w:ind w:left="480"/>
      <w:jc w:val="left"/>
    </w:pPr>
    <w:rPr>
      <w:sz w:val="24"/>
      <w:lang w:val="en-US" w:eastAsia="en-US"/>
    </w:rPr>
  </w:style>
  <w:style w:type="paragraph" w:styleId="42">
    <w:name w:val="toc 4"/>
    <w:basedOn w:val="a"/>
    <w:next w:val="a"/>
    <w:autoRedefine/>
    <w:uiPriority w:val="39"/>
    <w:rsid w:val="006D41F7"/>
    <w:pPr>
      <w:ind w:left="720"/>
      <w:jc w:val="left"/>
    </w:pPr>
    <w:rPr>
      <w:sz w:val="24"/>
      <w:lang w:val="en-US" w:eastAsia="en-US"/>
    </w:rPr>
  </w:style>
  <w:style w:type="paragraph" w:styleId="51">
    <w:name w:val="toc 5"/>
    <w:basedOn w:val="a"/>
    <w:next w:val="a"/>
    <w:autoRedefine/>
    <w:uiPriority w:val="39"/>
    <w:rsid w:val="006D41F7"/>
    <w:pPr>
      <w:ind w:left="960"/>
      <w:jc w:val="left"/>
    </w:pPr>
    <w:rPr>
      <w:sz w:val="24"/>
      <w:lang w:val="en-US" w:eastAsia="en-US"/>
    </w:rPr>
  </w:style>
  <w:style w:type="paragraph" w:styleId="61">
    <w:name w:val="toc 6"/>
    <w:basedOn w:val="a"/>
    <w:next w:val="a"/>
    <w:autoRedefine/>
    <w:uiPriority w:val="39"/>
    <w:rsid w:val="006D41F7"/>
    <w:pPr>
      <w:ind w:left="1200"/>
      <w:jc w:val="left"/>
    </w:pPr>
    <w:rPr>
      <w:sz w:val="24"/>
      <w:lang w:val="en-US" w:eastAsia="en-US"/>
    </w:rPr>
  </w:style>
  <w:style w:type="paragraph" w:styleId="7">
    <w:name w:val="toc 7"/>
    <w:basedOn w:val="a"/>
    <w:next w:val="a"/>
    <w:autoRedefine/>
    <w:uiPriority w:val="39"/>
    <w:rsid w:val="006D41F7"/>
    <w:pPr>
      <w:ind w:left="1440"/>
      <w:jc w:val="left"/>
    </w:pPr>
    <w:rPr>
      <w:sz w:val="24"/>
      <w:lang w:val="en-US" w:eastAsia="en-US"/>
    </w:rPr>
  </w:style>
  <w:style w:type="paragraph" w:styleId="81">
    <w:name w:val="toc 8"/>
    <w:basedOn w:val="a"/>
    <w:next w:val="a"/>
    <w:autoRedefine/>
    <w:uiPriority w:val="39"/>
    <w:rsid w:val="006D41F7"/>
    <w:pPr>
      <w:ind w:left="1680"/>
      <w:jc w:val="left"/>
    </w:pPr>
    <w:rPr>
      <w:sz w:val="24"/>
      <w:lang w:val="en-US" w:eastAsia="en-US"/>
    </w:rPr>
  </w:style>
  <w:style w:type="paragraph" w:styleId="9">
    <w:name w:val="toc 9"/>
    <w:basedOn w:val="a"/>
    <w:next w:val="a"/>
    <w:autoRedefine/>
    <w:uiPriority w:val="39"/>
    <w:rsid w:val="006D41F7"/>
    <w:pPr>
      <w:ind w:left="1920"/>
      <w:jc w:val="left"/>
    </w:pPr>
    <w:rPr>
      <w:sz w:val="24"/>
      <w:lang w:val="en-US" w:eastAsia="en-US"/>
    </w:rPr>
  </w:style>
  <w:style w:type="paragraph" w:customStyle="1" w:styleId="af6">
    <w:name w:val="Знак"/>
    <w:basedOn w:val="a"/>
    <w:autoRedefine/>
    <w:rsid w:val="006D41F7"/>
    <w:pPr>
      <w:spacing w:after="160" w:line="240" w:lineRule="exact"/>
      <w:jc w:val="left"/>
    </w:pPr>
    <w:rPr>
      <w:rFonts w:eastAsia="SimSun"/>
      <w:b/>
      <w:lang w:val="en-US" w:eastAsia="en-US"/>
    </w:rPr>
  </w:style>
  <w:style w:type="paragraph" w:customStyle="1" w:styleId="14">
    <w:name w:val="Знак1"/>
    <w:basedOn w:val="a"/>
    <w:autoRedefine/>
    <w:rsid w:val="006D41F7"/>
    <w:pPr>
      <w:spacing w:after="160" w:line="240" w:lineRule="exact"/>
      <w:jc w:val="left"/>
    </w:pPr>
    <w:rPr>
      <w:rFonts w:eastAsia="SimSun"/>
      <w:b/>
      <w:lang w:val="en-US" w:eastAsia="en-US"/>
    </w:rPr>
  </w:style>
  <w:style w:type="character" w:customStyle="1" w:styleId="apple-style-span">
    <w:name w:val="apple-style-span"/>
    <w:basedOn w:val="a0"/>
    <w:rsid w:val="006D41F7"/>
  </w:style>
  <w:style w:type="character" w:styleId="af7">
    <w:name w:val="Placeholder Text"/>
    <w:uiPriority w:val="99"/>
    <w:semiHidden/>
    <w:rsid w:val="006D41F7"/>
    <w:rPr>
      <w:color w:val="808080"/>
    </w:rPr>
  </w:style>
  <w:style w:type="paragraph" w:styleId="af8">
    <w:name w:val="Balloon Text"/>
    <w:basedOn w:val="a"/>
    <w:link w:val="af9"/>
    <w:rsid w:val="006D41F7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6D41F7"/>
    <w:rPr>
      <w:rFonts w:ascii="Tahoma" w:eastAsia="Times New Roman" w:hAnsi="Tahoma" w:cs="Times New Roman"/>
      <w:sz w:val="16"/>
      <w:szCs w:val="16"/>
      <w:lang w:eastAsia="ru-RU"/>
    </w:rPr>
  </w:style>
  <w:style w:type="paragraph" w:styleId="afa">
    <w:name w:val="endnote text"/>
    <w:basedOn w:val="a"/>
    <w:link w:val="afb"/>
    <w:rsid w:val="006D41F7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6D41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6D41F7"/>
    <w:rPr>
      <w:vertAlign w:val="superscript"/>
    </w:rPr>
  </w:style>
  <w:style w:type="paragraph" w:customStyle="1" w:styleId="15">
    <w:name w:val="Обычный1"/>
    <w:rsid w:val="006D41F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FollowedHyperlink"/>
    <w:rsid w:val="006D41F7"/>
    <w:rPr>
      <w:color w:val="800080"/>
      <w:u w:val="single"/>
    </w:rPr>
  </w:style>
  <w:style w:type="character" w:customStyle="1" w:styleId="FontStyle101">
    <w:name w:val="Font Style101"/>
    <w:uiPriority w:val="99"/>
    <w:rsid w:val="006D41F7"/>
    <w:rPr>
      <w:rFonts w:ascii="Times New Roman" w:hAnsi="Times New Roman" w:cs="Times New Roman"/>
      <w:sz w:val="14"/>
      <w:szCs w:val="14"/>
    </w:rPr>
  </w:style>
  <w:style w:type="paragraph" w:customStyle="1" w:styleId="22">
    <w:name w:val="Обычный2"/>
    <w:rsid w:val="006D41F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Body Text Indent"/>
    <w:basedOn w:val="a"/>
    <w:link w:val="aff"/>
    <w:rsid w:val="006D41F7"/>
    <w:pPr>
      <w:widowControl w:val="0"/>
      <w:autoSpaceDE w:val="0"/>
      <w:autoSpaceDN w:val="0"/>
      <w:adjustRightInd w:val="0"/>
      <w:spacing w:line="216" w:lineRule="atLeast"/>
      <w:ind w:firstLine="709"/>
    </w:pPr>
    <w:rPr>
      <w:rFonts w:ascii="Arial" w:hAnsi="Arial"/>
      <w:szCs w:val="28"/>
    </w:rPr>
  </w:style>
  <w:style w:type="character" w:customStyle="1" w:styleId="aff">
    <w:name w:val="Основной текст с отступом Знак"/>
    <w:basedOn w:val="a0"/>
    <w:link w:val="afe"/>
    <w:rsid w:val="006D41F7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RefNorm">
    <w:name w:val="RefNorm"/>
    <w:basedOn w:val="a"/>
    <w:next w:val="a"/>
    <w:rsid w:val="006D41F7"/>
    <w:pPr>
      <w:spacing w:after="240" w:line="230" w:lineRule="atLeast"/>
    </w:pPr>
    <w:rPr>
      <w:rFonts w:ascii="Arial" w:hAnsi="Arial"/>
      <w:sz w:val="20"/>
      <w:szCs w:val="20"/>
      <w:lang w:val="fr-FR"/>
    </w:rPr>
  </w:style>
  <w:style w:type="paragraph" w:customStyle="1" w:styleId="aff0">
    <w:name w:val="Нормальный"/>
    <w:rsid w:val="006D41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6D41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Style41">
    <w:name w:val="Style41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FontStyle169">
    <w:name w:val="Font Style169"/>
    <w:uiPriority w:val="99"/>
    <w:rsid w:val="006D41F7"/>
    <w:rPr>
      <w:rFonts w:ascii="Arial" w:hAnsi="Arial" w:cs="Arial"/>
      <w:color w:val="000000"/>
      <w:sz w:val="18"/>
      <w:szCs w:val="18"/>
    </w:rPr>
  </w:style>
  <w:style w:type="paragraph" w:customStyle="1" w:styleId="Style109">
    <w:name w:val="Style109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apple-converted-space">
    <w:name w:val="apple-converted-space"/>
    <w:basedOn w:val="a0"/>
    <w:rsid w:val="006D41F7"/>
  </w:style>
  <w:style w:type="character" w:customStyle="1" w:styleId="FontStyle91">
    <w:name w:val="Font Style91"/>
    <w:uiPriority w:val="99"/>
    <w:rsid w:val="006D41F7"/>
    <w:rPr>
      <w:rFonts w:ascii="Arial" w:hAnsi="Arial" w:cs="Arial"/>
      <w:color w:val="000000"/>
      <w:sz w:val="14"/>
      <w:szCs w:val="14"/>
    </w:rPr>
  </w:style>
  <w:style w:type="character" w:customStyle="1" w:styleId="FontStyle149">
    <w:name w:val="Font Style149"/>
    <w:uiPriority w:val="99"/>
    <w:rsid w:val="006D41F7"/>
    <w:rPr>
      <w:rFonts w:ascii="Arial" w:hAnsi="Arial" w:cs="Arial"/>
      <w:color w:val="000000"/>
      <w:sz w:val="16"/>
      <w:szCs w:val="16"/>
    </w:rPr>
  </w:style>
  <w:style w:type="paragraph" w:customStyle="1" w:styleId="Style42">
    <w:name w:val="Style42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FontStyle167">
    <w:name w:val="Font Style167"/>
    <w:uiPriority w:val="99"/>
    <w:rsid w:val="006D41F7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11">
    <w:name w:val="Style11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22">
    <w:name w:val="Style22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23">
    <w:name w:val="Style23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53">
    <w:name w:val="Style53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54">
    <w:name w:val="Style54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FontStyle116">
    <w:name w:val="Font Style116"/>
    <w:uiPriority w:val="99"/>
    <w:rsid w:val="006D41F7"/>
    <w:rPr>
      <w:rFonts w:ascii="Arial" w:hAnsi="Arial" w:cs="Arial"/>
      <w:color w:val="000000"/>
      <w:spacing w:val="-20"/>
      <w:sz w:val="30"/>
      <w:szCs w:val="30"/>
    </w:rPr>
  </w:style>
  <w:style w:type="character" w:customStyle="1" w:styleId="FontStyle113">
    <w:name w:val="Font Style113"/>
    <w:uiPriority w:val="99"/>
    <w:rsid w:val="006D41F7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14">
    <w:name w:val="Style14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31">
    <w:name w:val="Style31"/>
    <w:basedOn w:val="a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FontStyle100">
    <w:name w:val="Font Style100"/>
    <w:uiPriority w:val="99"/>
    <w:rsid w:val="006D41F7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34">
    <w:name w:val="Style34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44">
    <w:name w:val="Style44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70">
    <w:name w:val="Style70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60">
    <w:name w:val="Style60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63">
    <w:name w:val="Style63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FontStyle78">
    <w:name w:val="Font Style78"/>
    <w:uiPriority w:val="99"/>
    <w:rsid w:val="006D41F7"/>
    <w:rPr>
      <w:rFonts w:ascii="Arial" w:hAnsi="Arial" w:cs="Arial"/>
      <w:color w:val="000000"/>
      <w:spacing w:val="-20"/>
      <w:sz w:val="30"/>
      <w:szCs w:val="30"/>
    </w:rPr>
  </w:style>
  <w:style w:type="character" w:customStyle="1" w:styleId="FontStyle94">
    <w:name w:val="Font Style94"/>
    <w:uiPriority w:val="99"/>
    <w:rsid w:val="006D41F7"/>
    <w:rPr>
      <w:rFonts w:ascii="Arial" w:hAnsi="Arial" w:cs="Arial"/>
      <w:smallCaps/>
      <w:color w:val="000000"/>
      <w:sz w:val="14"/>
      <w:szCs w:val="14"/>
    </w:rPr>
  </w:style>
  <w:style w:type="paragraph" w:customStyle="1" w:styleId="Style64">
    <w:name w:val="Style64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21">
    <w:name w:val="Style21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27">
    <w:name w:val="Style27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26">
    <w:name w:val="Style26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1">
    <w:name w:val="Style1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12">
    <w:name w:val="Style12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13">
    <w:name w:val="Style13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28">
    <w:name w:val="Style28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73">
    <w:name w:val="Style73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46">
    <w:name w:val="Style46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4">
    <w:name w:val="Style4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6">
    <w:name w:val="Style6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9">
    <w:name w:val="Style9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20">
    <w:name w:val="Style20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39">
    <w:name w:val="Style39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47">
    <w:name w:val="Style47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49">
    <w:name w:val="Style49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56">
    <w:name w:val="Style56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61">
    <w:name w:val="Style61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paragraph" w:customStyle="1" w:styleId="Style71">
    <w:name w:val="Style71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FontStyle118">
    <w:name w:val="Font Style118"/>
    <w:uiPriority w:val="99"/>
    <w:rsid w:val="006D41F7"/>
    <w:rPr>
      <w:rFonts w:ascii="Arial" w:hAnsi="Arial" w:cs="Arial"/>
      <w:color w:val="000000"/>
      <w:sz w:val="26"/>
      <w:szCs w:val="26"/>
    </w:rPr>
  </w:style>
  <w:style w:type="character" w:customStyle="1" w:styleId="FontStyle168">
    <w:name w:val="Font Style168"/>
    <w:uiPriority w:val="99"/>
    <w:rsid w:val="006D41F7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92">
    <w:name w:val="Font Style92"/>
    <w:uiPriority w:val="99"/>
    <w:rsid w:val="006D41F7"/>
    <w:rPr>
      <w:rFonts w:ascii="Arial" w:hAnsi="Arial" w:cs="Arial"/>
      <w:color w:val="000000"/>
      <w:sz w:val="12"/>
      <w:szCs w:val="12"/>
    </w:rPr>
  </w:style>
  <w:style w:type="character" w:customStyle="1" w:styleId="FontStyle93">
    <w:name w:val="Font Style93"/>
    <w:uiPriority w:val="99"/>
    <w:rsid w:val="006D41F7"/>
    <w:rPr>
      <w:rFonts w:ascii="Arial" w:hAnsi="Arial" w:cs="Arial"/>
      <w:color w:val="000000"/>
      <w:sz w:val="10"/>
      <w:szCs w:val="10"/>
    </w:rPr>
  </w:style>
  <w:style w:type="character" w:customStyle="1" w:styleId="FontStyle95">
    <w:name w:val="Font Style95"/>
    <w:uiPriority w:val="99"/>
    <w:rsid w:val="006D41F7"/>
    <w:rPr>
      <w:rFonts w:ascii="Arial" w:hAnsi="Arial" w:cs="Arial"/>
      <w:color w:val="000000"/>
      <w:sz w:val="14"/>
      <w:szCs w:val="14"/>
    </w:rPr>
  </w:style>
  <w:style w:type="character" w:customStyle="1" w:styleId="FontStyle165">
    <w:name w:val="Font Style165"/>
    <w:uiPriority w:val="99"/>
    <w:rsid w:val="006D41F7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52">
    <w:name w:val="Style52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FontStyle171">
    <w:name w:val="Font Style171"/>
    <w:uiPriority w:val="99"/>
    <w:rsid w:val="006D41F7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95">
    <w:name w:val="Style95"/>
    <w:basedOn w:val="a"/>
    <w:uiPriority w:val="99"/>
    <w:rsid w:val="006D41F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FontStyle115">
    <w:name w:val="Font Style115"/>
    <w:uiPriority w:val="99"/>
    <w:rsid w:val="006D41F7"/>
    <w:rPr>
      <w:rFonts w:ascii="Arial" w:hAnsi="Arial" w:cs="Arial"/>
      <w:b/>
      <w:bCs/>
      <w:color w:val="000000"/>
      <w:spacing w:val="-20"/>
      <w:sz w:val="32"/>
      <w:szCs w:val="32"/>
    </w:rPr>
  </w:style>
  <w:style w:type="character" w:customStyle="1" w:styleId="FontStyle143">
    <w:name w:val="Font Style143"/>
    <w:uiPriority w:val="99"/>
    <w:rsid w:val="006D41F7"/>
    <w:rPr>
      <w:rFonts w:ascii="Arial" w:hAnsi="Arial" w:cs="Arial"/>
      <w:color w:val="000000"/>
      <w:sz w:val="12"/>
      <w:szCs w:val="12"/>
    </w:rPr>
  </w:style>
  <w:style w:type="paragraph" w:customStyle="1" w:styleId="aff1">
    <w:name w:val="Формула"/>
    <w:basedOn w:val="a"/>
    <w:link w:val="aff2"/>
    <w:rsid w:val="006D41F7"/>
    <w:pPr>
      <w:spacing w:before="120" w:after="120" w:line="288" w:lineRule="auto"/>
      <w:jc w:val="center"/>
    </w:pPr>
    <w:rPr>
      <w:lang w:val="en-US"/>
    </w:rPr>
  </w:style>
  <w:style w:type="character" w:customStyle="1" w:styleId="aff2">
    <w:name w:val="Формула Знак"/>
    <w:link w:val="aff1"/>
    <w:locked/>
    <w:rsid w:val="006D41F7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aff3">
    <w:name w:val="Таблица_графа"/>
    <w:basedOn w:val="a"/>
    <w:rsid w:val="006D41F7"/>
    <w:pPr>
      <w:tabs>
        <w:tab w:val="left" w:pos="720"/>
      </w:tabs>
      <w:spacing w:before="60" w:after="60" w:line="288" w:lineRule="auto"/>
      <w:jc w:val="center"/>
    </w:pPr>
    <w:rPr>
      <w:szCs w:val="28"/>
    </w:rPr>
  </w:style>
  <w:style w:type="paragraph" w:customStyle="1" w:styleId="aff4">
    <w:name w:val="Таблица_текст"/>
    <w:basedOn w:val="a"/>
    <w:rsid w:val="006D41F7"/>
    <w:pPr>
      <w:tabs>
        <w:tab w:val="left" w:pos="720"/>
      </w:tabs>
      <w:spacing w:before="120" w:after="120" w:line="312" w:lineRule="auto"/>
      <w:jc w:val="center"/>
    </w:pPr>
    <w:rPr>
      <w:szCs w:val="28"/>
    </w:rPr>
  </w:style>
  <w:style w:type="paragraph" w:customStyle="1" w:styleId="aff5">
    <w:name w:val="Подпись_где_справа"/>
    <w:basedOn w:val="a"/>
    <w:link w:val="aff6"/>
    <w:rsid w:val="006D41F7"/>
    <w:pPr>
      <w:autoSpaceDE w:val="0"/>
      <w:autoSpaceDN w:val="0"/>
      <w:adjustRightInd w:val="0"/>
      <w:spacing w:after="60" w:line="288" w:lineRule="auto"/>
    </w:pPr>
  </w:style>
  <w:style w:type="paragraph" w:customStyle="1" w:styleId="aff7">
    <w:name w:val="Номер_формулы_без_знаменателя"/>
    <w:basedOn w:val="a"/>
    <w:next w:val="a"/>
    <w:link w:val="aff8"/>
    <w:rsid w:val="006D41F7"/>
    <w:pPr>
      <w:keepNext/>
      <w:tabs>
        <w:tab w:val="left" w:pos="720"/>
      </w:tabs>
      <w:spacing w:before="120" w:after="120" w:line="288" w:lineRule="auto"/>
      <w:jc w:val="center"/>
    </w:pPr>
    <w:rPr>
      <w:szCs w:val="28"/>
    </w:rPr>
  </w:style>
  <w:style w:type="character" w:customStyle="1" w:styleId="aff6">
    <w:name w:val="Подпись_где_справа Знак"/>
    <w:link w:val="aff5"/>
    <w:locked/>
    <w:rsid w:val="006D41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8">
    <w:name w:val="Номер_формулы_без_знаменателя Знак"/>
    <w:link w:val="aff7"/>
    <w:rsid w:val="006D41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6D41F7"/>
    <w:pPr>
      <w:spacing w:before="100" w:beforeAutospacing="1" w:after="100" w:afterAutospacing="1"/>
      <w:jc w:val="left"/>
    </w:pPr>
    <w:rPr>
      <w:sz w:val="24"/>
      <w:lang w:eastAsia="zh-CN"/>
    </w:rPr>
  </w:style>
  <w:style w:type="paragraph" w:customStyle="1" w:styleId="topleveltext">
    <w:name w:val="topleveltext"/>
    <w:basedOn w:val="a"/>
    <w:rsid w:val="006D41F7"/>
    <w:pPr>
      <w:spacing w:before="100" w:beforeAutospacing="1" w:after="100" w:afterAutospacing="1"/>
      <w:jc w:val="left"/>
    </w:pPr>
    <w:rPr>
      <w:sz w:val="24"/>
      <w:lang w:eastAsia="zh-CN"/>
    </w:rPr>
  </w:style>
  <w:style w:type="character" w:styleId="aff9">
    <w:name w:val="annotation reference"/>
    <w:basedOn w:val="a0"/>
    <w:rsid w:val="006D41F7"/>
    <w:rPr>
      <w:sz w:val="16"/>
      <w:szCs w:val="16"/>
    </w:rPr>
  </w:style>
  <w:style w:type="paragraph" w:styleId="affa">
    <w:name w:val="annotation text"/>
    <w:basedOn w:val="a"/>
    <w:link w:val="affb"/>
    <w:rsid w:val="006D41F7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rsid w:val="006D4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rsid w:val="006D41F7"/>
    <w:rPr>
      <w:b/>
      <w:bCs/>
    </w:rPr>
  </w:style>
  <w:style w:type="character" w:customStyle="1" w:styleId="affd">
    <w:name w:val="Тема примечания Знак"/>
    <w:basedOn w:val="affb"/>
    <w:link w:val="affc"/>
    <w:rsid w:val="006D4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e">
    <w:name w:val="Revision"/>
    <w:hidden/>
    <w:uiPriority w:val="99"/>
    <w:semiHidden/>
    <w:rsid w:val="006D41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">
    <w:name w:val="Body Text"/>
    <w:basedOn w:val="a"/>
    <w:link w:val="afff0"/>
    <w:unhideWhenUsed/>
    <w:rsid w:val="006D41F7"/>
    <w:pPr>
      <w:spacing w:after="120"/>
    </w:pPr>
  </w:style>
  <w:style w:type="character" w:customStyle="1" w:styleId="afff0">
    <w:name w:val="Основной текст Знак"/>
    <w:basedOn w:val="a0"/>
    <w:link w:val="afff"/>
    <w:rsid w:val="006D41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2"/>
    <w:basedOn w:val="a0"/>
    <w:rsid w:val="006D41F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6">
    <w:name w:val="Основной текст Знак1"/>
    <w:basedOn w:val="a0"/>
    <w:uiPriority w:val="99"/>
    <w:locked/>
    <w:rsid w:val="006D41F7"/>
    <w:rPr>
      <w:sz w:val="26"/>
      <w:szCs w:val="26"/>
      <w:shd w:val="clear" w:color="auto" w:fill="FFFFFF"/>
    </w:rPr>
  </w:style>
  <w:style w:type="character" w:customStyle="1" w:styleId="afff1">
    <w:name w:val="Сноска_"/>
    <w:basedOn w:val="a0"/>
    <w:link w:val="17"/>
    <w:uiPriority w:val="99"/>
    <w:locked/>
    <w:rsid w:val="006D41F7"/>
    <w:rPr>
      <w:shd w:val="clear" w:color="auto" w:fill="FFFFFF"/>
    </w:rPr>
  </w:style>
  <w:style w:type="paragraph" w:customStyle="1" w:styleId="17">
    <w:name w:val="Сноска1"/>
    <w:basedOn w:val="a"/>
    <w:link w:val="afff1"/>
    <w:uiPriority w:val="99"/>
    <w:rsid w:val="006D41F7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2">
    <w:name w:val="Сноска"/>
    <w:basedOn w:val="afff1"/>
    <w:uiPriority w:val="99"/>
    <w:rsid w:val="006D41F7"/>
    <w:rPr>
      <w:shd w:val="clear" w:color="auto" w:fill="FFFFFF"/>
    </w:rPr>
  </w:style>
  <w:style w:type="character" w:customStyle="1" w:styleId="24">
    <w:name w:val="Заголовок №2_"/>
    <w:basedOn w:val="a0"/>
    <w:link w:val="210"/>
    <w:uiPriority w:val="99"/>
    <w:locked/>
    <w:rsid w:val="006D41F7"/>
    <w:rPr>
      <w:b/>
      <w:bCs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4"/>
    <w:uiPriority w:val="99"/>
    <w:rsid w:val="006D41F7"/>
    <w:pPr>
      <w:widowControl w:val="0"/>
      <w:shd w:val="clear" w:color="auto" w:fill="FFFFFF"/>
      <w:spacing w:before="240" w:after="60" w:line="24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5">
    <w:name w:val="Заголовок №2"/>
    <w:basedOn w:val="24"/>
    <w:uiPriority w:val="99"/>
    <w:rsid w:val="006D41F7"/>
    <w:rPr>
      <w:b/>
      <w:bCs/>
      <w:sz w:val="26"/>
      <w:szCs w:val="26"/>
      <w:shd w:val="clear" w:color="auto" w:fill="FFFFFF"/>
    </w:rPr>
  </w:style>
  <w:style w:type="character" w:customStyle="1" w:styleId="43">
    <w:name w:val="Основной текст (4)_"/>
    <w:basedOn w:val="a0"/>
    <w:link w:val="410"/>
    <w:uiPriority w:val="99"/>
    <w:locked/>
    <w:rsid w:val="006D41F7"/>
    <w:rPr>
      <w:shd w:val="clear" w:color="auto" w:fill="FFFFFF"/>
    </w:rPr>
  </w:style>
  <w:style w:type="paragraph" w:customStyle="1" w:styleId="410">
    <w:name w:val="Основной текст (4)1"/>
    <w:basedOn w:val="a"/>
    <w:link w:val="43"/>
    <w:uiPriority w:val="99"/>
    <w:rsid w:val="006D41F7"/>
    <w:pPr>
      <w:widowControl w:val="0"/>
      <w:shd w:val="clear" w:color="auto" w:fill="FFFFFF"/>
      <w:spacing w:before="120" w:after="300" w:line="274" w:lineRule="exact"/>
      <w:ind w:firstLine="5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4">
    <w:name w:val="Основной текст (4)"/>
    <w:basedOn w:val="43"/>
    <w:uiPriority w:val="99"/>
    <w:rsid w:val="006D41F7"/>
    <w:rPr>
      <w:shd w:val="clear" w:color="auto" w:fill="FFFFFF"/>
    </w:rPr>
  </w:style>
  <w:style w:type="character" w:customStyle="1" w:styleId="230">
    <w:name w:val="Основной текст (2)3"/>
    <w:basedOn w:val="a0"/>
    <w:uiPriority w:val="99"/>
    <w:rsid w:val="006D41F7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paragraph" w:customStyle="1" w:styleId="headertext">
    <w:name w:val="headertext"/>
    <w:basedOn w:val="a"/>
    <w:rsid w:val="006D41F7"/>
    <w:pPr>
      <w:spacing w:before="100" w:beforeAutospacing="1" w:after="100" w:afterAutospacing="1"/>
      <w:jc w:val="left"/>
    </w:pPr>
    <w:rPr>
      <w:sz w:val="24"/>
    </w:rPr>
  </w:style>
  <w:style w:type="character" w:customStyle="1" w:styleId="FontStyle44">
    <w:name w:val="Font Style44"/>
    <w:basedOn w:val="a0"/>
    <w:uiPriority w:val="99"/>
    <w:rsid w:val="006D41F7"/>
    <w:rPr>
      <w:rFonts w:ascii="Arial" w:hAnsi="Arial" w:cs="Arial" w:hint="default"/>
      <w:b/>
      <w:bCs/>
      <w:color w:val="000000"/>
      <w:sz w:val="12"/>
      <w:szCs w:val="12"/>
    </w:rPr>
  </w:style>
  <w:style w:type="paragraph" w:styleId="HTML">
    <w:name w:val="HTML Preformatted"/>
    <w:basedOn w:val="a"/>
    <w:link w:val="HTML0"/>
    <w:unhideWhenUsed/>
    <w:rsid w:val="006D4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D41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D41F7"/>
  </w:style>
  <w:style w:type="paragraph" w:styleId="26">
    <w:name w:val="Body Text 2"/>
    <w:basedOn w:val="a"/>
    <w:link w:val="27"/>
    <w:unhideWhenUsed/>
    <w:rsid w:val="006D41F7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6D41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3"/>
    <w:basedOn w:val="a"/>
    <w:link w:val="33"/>
    <w:rsid w:val="006D41F7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33">
    <w:name w:val="Основной текст 3 Знак"/>
    <w:basedOn w:val="a0"/>
    <w:link w:val="32"/>
    <w:rsid w:val="006D41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0">
    <w:name w:val="13"/>
    <w:basedOn w:val="a"/>
    <w:link w:val="131"/>
    <w:rsid w:val="006D41F7"/>
    <w:pPr>
      <w:jc w:val="center"/>
    </w:pPr>
    <w:rPr>
      <w:bCs/>
      <w:szCs w:val="20"/>
    </w:rPr>
  </w:style>
  <w:style w:type="character" w:customStyle="1" w:styleId="131">
    <w:name w:val="13 Знак"/>
    <w:basedOn w:val="a0"/>
    <w:link w:val="130"/>
    <w:rsid w:val="006D41F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28">
    <w:name w:val="Body Text Indent 2"/>
    <w:basedOn w:val="a"/>
    <w:link w:val="29"/>
    <w:rsid w:val="006D41F7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character" w:customStyle="1" w:styleId="29">
    <w:name w:val="Основной текст с отступом 2 Знак"/>
    <w:basedOn w:val="a0"/>
    <w:link w:val="28"/>
    <w:rsid w:val="006D41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6D41F7"/>
    <w:pPr>
      <w:jc w:val="left"/>
    </w:pPr>
    <w:rPr>
      <w:lang w:eastAsia="ar-SA"/>
    </w:rPr>
  </w:style>
  <w:style w:type="character" w:customStyle="1" w:styleId="st">
    <w:name w:val="st"/>
    <w:basedOn w:val="a0"/>
    <w:rsid w:val="006D41F7"/>
  </w:style>
  <w:style w:type="character" w:styleId="afff3">
    <w:name w:val="Emphasis"/>
    <w:basedOn w:val="a0"/>
    <w:uiPriority w:val="20"/>
    <w:qFormat/>
    <w:rsid w:val="006D41F7"/>
    <w:rPr>
      <w:i/>
      <w:iCs/>
    </w:rPr>
  </w:style>
  <w:style w:type="character" w:customStyle="1" w:styleId="FontStyle52">
    <w:name w:val="Font Style52"/>
    <w:basedOn w:val="a0"/>
    <w:rsid w:val="006D41F7"/>
    <w:rPr>
      <w:rFonts w:ascii="Times New Roman" w:hAnsi="Times New Roman" w:cs="Times New Roman" w:hint="default"/>
      <w:sz w:val="22"/>
      <w:szCs w:val="22"/>
    </w:rPr>
  </w:style>
  <w:style w:type="paragraph" w:customStyle="1" w:styleId="Style19">
    <w:name w:val="Style19"/>
    <w:basedOn w:val="a"/>
    <w:rsid w:val="006D41F7"/>
    <w:pPr>
      <w:widowControl w:val="0"/>
      <w:autoSpaceDE w:val="0"/>
      <w:autoSpaceDN w:val="0"/>
      <w:adjustRightInd w:val="0"/>
      <w:spacing w:line="295" w:lineRule="exact"/>
      <w:ind w:firstLine="720"/>
      <w:jc w:val="left"/>
    </w:pPr>
    <w:rPr>
      <w:sz w:val="24"/>
    </w:rPr>
  </w:style>
  <w:style w:type="paragraph" w:customStyle="1" w:styleId="j11">
    <w:name w:val="j11"/>
    <w:basedOn w:val="a"/>
    <w:rsid w:val="006D41F7"/>
    <w:pPr>
      <w:spacing w:before="100" w:beforeAutospacing="1" w:after="100" w:afterAutospacing="1"/>
      <w:jc w:val="left"/>
    </w:pPr>
    <w:rPr>
      <w:sz w:val="24"/>
    </w:rPr>
  </w:style>
  <w:style w:type="paragraph" w:customStyle="1" w:styleId="MDPI31text">
    <w:name w:val="MDPI_3.1_text"/>
    <w:qFormat/>
    <w:rsid w:val="006D41F7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/>
    </w:rPr>
  </w:style>
  <w:style w:type="character" w:customStyle="1" w:styleId="FontStyle37">
    <w:name w:val="Font Style37"/>
    <w:basedOn w:val="a0"/>
    <w:rsid w:val="006D41F7"/>
    <w:rPr>
      <w:rFonts w:ascii="Times New Roman" w:hAnsi="Times New Roman" w:cs="Times New Roman" w:hint="default"/>
      <w:sz w:val="24"/>
      <w:szCs w:val="24"/>
    </w:rPr>
  </w:style>
  <w:style w:type="character" w:customStyle="1" w:styleId="FontStyle47">
    <w:name w:val="Font Style47"/>
    <w:basedOn w:val="a0"/>
    <w:rsid w:val="006D41F7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71">
    <w:name w:val="Font Style71"/>
    <w:basedOn w:val="a0"/>
    <w:rsid w:val="006D41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6D4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uiPriority w:val="59"/>
    <w:rsid w:val="006D41F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6D41F7"/>
    <w:pPr>
      <w:widowControl w:val="0"/>
      <w:autoSpaceDE w:val="0"/>
      <w:autoSpaceDN w:val="0"/>
      <w:adjustRightInd w:val="0"/>
      <w:spacing w:line="302" w:lineRule="exact"/>
      <w:ind w:firstLine="713"/>
      <w:jc w:val="left"/>
    </w:pPr>
    <w:rPr>
      <w:sz w:val="24"/>
    </w:rPr>
  </w:style>
  <w:style w:type="character" w:customStyle="1" w:styleId="FontStyle54">
    <w:name w:val="Font Style54"/>
    <w:rsid w:val="006D41F7"/>
    <w:rPr>
      <w:rFonts w:ascii="Times New Roman" w:hAnsi="Times New Roman" w:cs="Times New Roman" w:hint="default"/>
      <w:sz w:val="24"/>
      <w:szCs w:val="24"/>
    </w:rPr>
  </w:style>
  <w:style w:type="character" w:customStyle="1" w:styleId="FontStyle55">
    <w:name w:val="Font Style55"/>
    <w:rsid w:val="006D41F7"/>
    <w:rPr>
      <w:rFonts w:ascii="Times New Roman" w:hAnsi="Times New Roman" w:cs="Times New Roman" w:hint="default"/>
      <w:i/>
      <w:iCs/>
      <w:spacing w:val="140"/>
      <w:sz w:val="20"/>
      <w:szCs w:val="20"/>
    </w:rPr>
  </w:style>
  <w:style w:type="character" w:customStyle="1" w:styleId="FontStyle59">
    <w:name w:val="Font Style59"/>
    <w:rsid w:val="006D41F7"/>
    <w:rPr>
      <w:rFonts w:ascii="Segoe UI" w:hAnsi="Segoe UI" w:cs="Segoe UI" w:hint="default"/>
      <w:b/>
      <w:bCs/>
      <w:i/>
      <w:iCs/>
      <w:spacing w:val="30"/>
      <w:sz w:val="22"/>
      <w:szCs w:val="22"/>
    </w:rPr>
  </w:style>
  <w:style w:type="table" w:customStyle="1" w:styleId="2a">
    <w:name w:val="Сетка таблицы2"/>
    <w:basedOn w:val="a1"/>
    <w:uiPriority w:val="39"/>
    <w:rsid w:val="006D41F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6D41F7"/>
    <w:rPr>
      <w:color w:val="605E5C"/>
      <w:shd w:val="clear" w:color="auto" w:fill="E1DFDD"/>
    </w:rPr>
  </w:style>
  <w:style w:type="paragraph" w:customStyle="1" w:styleId="1a">
    <w:name w:val="Знак Знак1 Знак"/>
    <w:basedOn w:val="a"/>
    <w:rsid w:val="006D41F7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b">
    <w:name w:val="List 2"/>
    <w:basedOn w:val="a"/>
    <w:uiPriority w:val="99"/>
    <w:unhideWhenUsed/>
    <w:rsid w:val="006D41F7"/>
    <w:pPr>
      <w:ind w:left="566" w:hanging="283"/>
      <w:contextualSpacing/>
    </w:pPr>
  </w:style>
  <w:style w:type="paragraph" w:styleId="34">
    <w:name w:val="Body Text Indent 3"/>
    <w:basedOn w:val="a"/>
    <w:link w:val="35"/>
    <w:rsid w:val="006D41F7"/>
    <w:pPr>
      <w:autoSpaceDE w:val="0"/>
      <w:autoSpaceDN w:val="0"/>
      <w:spacing w:after="120"/>
      <w:ind w:left="283"/>
      <w:jc w:val="left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6D41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kstob">
    <w:name w:val="tekstob"/>
    <w:basedOn w:val="a"/>
    <w:rsid w:val="006D41F7"/>
    <w:pPr>
      <w:spacing w:before="100" w:beforeAutospacing="1" w:after="100" w:afterAutospacing="1"/>
      <w:jc w:val="left"/>
    </w:pPr>
    <w:rPr>
      <w:sz w:val="24"/>
    </w:rPr>
  </w:style>
  <w:style w:type="paragraph" w:customStyle="1" w:styleId="36">
    <w:name w:val="Обычный3"/>
    <w:rsid w:val="006D41F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2">
    <w:name w:val="заголовок 5"/>
    <w:basedOn w:val="a"/>
    <w:next w:val="a"/>
    <w:rsid w:val="006D41F7"/>
    <w:pPr>
      <w:keepNext/>
      <w:widowControl w:val="0"/>
      <w:tabs>
        <w:tab w:val="left" w:pos="2127"/>
      </w:tabs>
      <w:spacing w:line="360" w:lineRule="auto"/>
    </w:pPr>
    <w:rPr>
      <w:sz w:val="24"/>
      <w:szCs w:val="20"/>
    </w:rPr>
  </w:style>
  <w:style w:type="paragraph" w:customStyle="1" w:styleId="ConsPlusNonformat">
    <w:name w:val="ConsPlusNonformat"/>
    <w:rsid w:val="006D41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5">
    <w:name w:val="Обычный4"/>
    <w:rsid w:val="006D41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82">
    <w:name w:val="заголовок 8"/>
    <w:basedOn w:val="a"/>
    <w:next w:val="a"/>
    <w:rsid w:val="006D41F7"/>
    <w:pPr>
      <w:keepNext/>
      <w:autoSpaceDE w:val="0"/>
      <w:autoSpaceDN w:val="0"/>
      <w:jc w:val="center"/>
      <w:outlineLvl w:val="7"/>
    </w:pPr>
    <w:rPr>
      <w:sz w:val="24"/>
    </w:rPr>
  </w:style>
  <w:style w:type="paragraph" w:customStyle="1" w:styleId="53">
    <w:name w:val="Обычный5"/>
    <w:rsid w:val="006D41F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negp0gi0b9av8jahpyh">
    <w:name w:val="anegp0gi0b9av8jahpyh"/>
    <w:basedOn w:val="a0"/>
    <w:rsid w:val="001E7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5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7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3.png"/><Relationship Id="rId32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28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standards.ru/document/4146181.aspx" TargetMode="Externa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A9A0A-6665-4E0B-B973-E62403B9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6824</Words>
  <Characters>38900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Чумичева Ольга Алексеевна</dc:creator>
  <cp:lastModifiedBy>auser15</cp:lastModifiedBy>
  <cp:revision>2</cp:revision>
  <dcterms:created xsi:type="dcterms:W3CDTF">2025-05-15T15:18:00Z</dcterms:created>
  <dcterms:modified xsi:type="dcterms:W3CDTF">2025-05-15T15:18:00Z</dcterms:modified>
</cp:coreProperties>
</file>